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64D4" w14:textId="77777777" w:rsidR="00513044" w:rsidRDefault="00911BEC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集美大学</w:t>
      </w:r>
      <w:r>
        <w:rPr>
          <w:rFonts w:ascii="宋体" w:hAnsi="宋体" w:hint="eastAsia"/>
          <w:b/>
          <w:sz w:val="32"/>
          <w:szCs w:val="32"/>
          <w:u w:val="single"/>
        </w:rPr>
        <w:t>管理信息系统</w:t>
      </w:r>
      <w:r>
        <w:rPr>
          <w:rFonts w:hint="eastAsia"/>
          <w:b/>
          <w:sz w:val="32"/>
        </w:rPr>
        <w:t>课程实验报告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4644"/>
        <w:gridCol w:w="2410"/>
        <w:gridCol w:w="2594"/>
      </w:tblGrid>
      <w:tr w:rsidR="00513044" w14:paraId="114D6D8D" w14:textId="77777777">
        <w:trPr>
          <w:cantSplit/>
        </w:trPr>
        <w:tc>
          <w:tcPr>
            <w:tcW w:w="4644" w:type="dxa"/>
          </w:tcPr>
          <w:p w14:paraId="16521AA5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管理信息系统</w:t>
            </w:r>
          </w:p>
        </w:tc>
        <w:tc>
          <w:tcPr>
            <w:tcW w:w="2410" w:type="dxa"/>
          </w:tcPr>
          <w:p w14:paraId="66D4E88E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bCs/>
              </w:rPr>
              <w:t>：</w:t>
            </w:r>
          </w:p>
        </w:tc>
        <w:tc>
          <w:tcPr>
            <w:tcW w:w="2594" w:type="dxa"/>
          </w:tcPr>
          <w:p w14:paraId="10EA8DC5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hint="eastAsia"/>
                <w:bCs/>
              </w:rPr>
              <w:t>易燕</w:t>
            </w:r>
            <w:proofErr w:type="gramEnd"/>
          </w:p>
        </w:tc>
      </w:tr>
      <w:tr w:rsidR="00513044" w14:paraId="6AF741A6" w14:textId="77777777">
        <w:trPr>
          <w:cantSplit/>
        </w:trPr>
        <w:tc>
          <w:tcPr>
            <w:tcW w:w="4644" w:type="dxa"/>
          </w:tcPr>
          <w:p w14:paraId="6270696D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认识管理信息系统</w:t>
            </w:r>
          </w:p>
        </w:tc>
        <w:tc>
          <w:tcPr>
            <w:tcW w:w="5004" w:type="dxa"/>
            <w:gridSpan w:val="2"/>
          </w:tcPr>
          <w:p w14:paraId="0D896513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 xml:space="preserve">1       </w:t>
            </w: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20210312</w:t>
            </w:r>
          </w:p>
        </w:tc>
      </w:tr>
      <w:tr w:rsidR="00513044" w14:paraId="73E8F1EC" w14:textId="77777777">
        <w:trPr>
          <w:cantSplit/>
        </w:trPr>
        <w:tc>
          <w:tcPr>
            <w:tcW w:w="4644" w:type="dxa"/>
          </w:tcPr>
          <w:p w14:paraId="2A9E5C8A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5004" w:type="dxa"/>
            <w:gridSpan w:val="2"/>
          </w:tcPr>
          <w:p w14:paraId="1850EEE1" w14:textId="77777777" w:rsidR="00513044" w:rsidRDefault="00911BEC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2 </w:t>
            </w:r>
            <w:r>
              <w:rPr>
                <w:rFonts w:hint="eastAsia"/>
                <w:bCs/>
              </w:rPr>
              <w:t>学时</w:t>
            </w:r>
          </w:p>
        </w:tc>
      </w:tr>
    </w:tbl>
    <w:p w14:paraId="4A95CFD0" w14:textId="77777777" w:rsidR="00513044" w:rsidRDefault="00513044"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65"/>
        <w:gridCol w:w="2625"/>
        <w:gridCol w:w="2266"/>
      </w:tblGrid>
      <w:tr w:rsidR="00513044" w14:paraId="47D4F06E" w14:textId="77777777">
        <w:tc>
          <w:tcPr>
            <w:tcW w:w="1966" w:type="dxa"/>
          </w:tcPr>
          <w:p w14:paraId="705239BF" w14:textId="77777777" w:rsidR="00513044" w:rsidRDefault="00911BEC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665" w:type="dxa"/>
          </w:tcPr>
          <w:p w14:paraId="1D7E56C4" w14:textId="77777777" w:rsidR="00513044" w:rsidRDefault="00911BEC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625" w:type="dxa"/>
          </w:tcPr>
          <w:p w14:paraId="12D352C8" w14:textId="77777777" w:rsidR="00513044" w:rsidRDefault="00911BEC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个人工作</w:t>
            </w:r>
          </w:p>
        </w:tc>
        <w:tc>
          <w:tcPr>
            <w:tcW w:w="2266" w:type="dxa"/>
          </w:tcPr>
          <w:p w14:paraId="501B7143" w14:textId="77777777" w:rsidR="00513044" w:rsidRDefault="00911BEC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513044" w14:paraId="05E82745" w14:textId="77777777">
        <w:trPr>
          <w:trHeight w:val="250"/>
        </w:trPr>
        <w:tc>
          <w:tcPr>
            <w:tcW w:w="1966" w:type="dxa"/>
          </w:tcPr>
          <w:p w14:paraId="4F1884AD" w14:textId="77777777" w:rsidR="00513044" w:rsidRDefault="00911BEC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张三（组长）</w:t>
            </w:r>
          </w:p>
        </w:tc>
        <w:tc>
          <w:tcPr>
            <w:tcW w:w="1665" w:type="dxa"/>
          </w:tcPr>
          <w:p w14:paraId="7AA6BD15" w14:textId="77777777" w:rsidR="00513044" w:rsidRDefault="00513044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 w14:paraId="69B0BF78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 w14:paraId="3CAE4DB7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 w:rsidR="00513044" w14:paraId="7760FDF3" w14:textId="77777777">
        <w:trPr>
          <w:trHeight w:val="260"/>
        </w:trPr>
        <w:tc>
          <w:tcPr>
            <w:tcW w:w="1966" w:type="dxa"/>
          </w:tcPr>
          <w:p w14:paraId="363747FA" w14:textId="77777777" w:rsidR="00513044" w:rsidRDefault="00911BEC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李四</w:t>
            </w:r>
          </w:p>
        </w:tc>
        <w:tc>
          <w:tcPr>
            <w:tcW w:w="1665" w:type="dxa"/>
          </w:tcPr>
          <w:p w14:paraId="01D1075C" w14:textId="77777777" w:rsidR="00513044" w:rsidRDefault="00513044">
            <w:pPr>
              <w:spacing w:line="312" w:lineRule="auto"/>
            </w:pPr>
          </w:p>
        </w:tc>
        <w:tc>
          <w:tcPr>
            <w:tcW w:w="2625" w:type="dxa"/>
          </w:tcPr>
          <w:p w14:paraId="4B13F71D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 w14:paraId="57FBF132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 w:rsidR="00513044" w14:paraId="2241CACC" w14:textId="77777777">
        <w:tc>
          <w:tcPr>
            <w:tcW w:w="1966" w:type="dxa"/>
          </w:tcPr>
          <w:p w14:paraId="5EFB5DF8" w14:textId="77777777" w:rsidR="00513044" w:rsidRDefault="00911BEC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王五</w:t>
            </w:r>
          </w:p>
        </w:tc>
        <w:tc>
          <w:tcPr>
            <w:tcW w:w="1665" w:type="dxa"/>
          </w:tcPr>
          <w:p w14:paraId="6C50D553" w14:textId="77777777" w:rsidR="00513044" w:rsidRDefault="00513044"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 w14:paraId="7414B002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 w14:paraId="58B13B6E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 w:rsidR="00513044" w14:paraId="51109B4E" w14:textId="77777777">
        <w:tc>
          <w:tcPr>
            <w:tcW w:w="1966" w:type="dxa"/>
          </w:tcPr>
          <w:p w14:paraId="510DB3CC" w14:textId="77777777" w:rsidR="00513044" w:rsidRDefault="00911BEC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崔六</w:t>
            </w:r>
          </w:p>
        </w:tc>
        <w:tc>
          <w:tcPr>
            <w:tcW w:w="1665" w:type="dxa"/>
          </w:tcPr>
          <w:p w14:paraId="15B78216" w14:textId="77777777" w:rsidR="00513044" w:rsidRDefault="00513044">
            <w:pPr>
              <w:wordWrap w:val="0"/>
              <w:spacing w:line="360" w:lineRule="atLeast"/>
              <w:outlineLvl w:val="0"/>
            </w:pPr>
          </w:p>
        </w:tc>
        <w:tc>
          <w:tcPr>
            <w:tcW w:w="2625" w:type="dxa"/>
          </w:tcPr>
          <w:p w14:paraId="3C064BD3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 w14:paraId="5897C294" w14:textId="77777777" w:rsidR="00513044" w:rsidRDefault="00513044"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</w:tbl>
    <w:p w14:paraId="0522DCA0" w14:textId="77777777" w:rsidR="00513044" w:rsidRDefault="00513044"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p w14:paraId="25769F13" w14:textId="77777777" w:rsidR="00513044" w:rsidRDefault="00911BEC">
      <w:pPr>
        <w:pStyle w:val="a9"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52C1512D" w14:textId="77777777" w:rsidR="00513044" w:rsidRDefault="00911BEC">
      <w:pPr>
        <w:pStyle w:val="a9"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 w14:paraId="5D540ACE" w14:textId="77777777" w:rsidR="00513044" w:rsidRDefault="00911BEC">
      <w:pPr>
        <w:numPr>
          <w:ilvl w:val="0"/>
          <w:numId w:val="2"/>
        </w:num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  <w:r>
        <w:rPr>
          <w:b/>
          <w:bCs/>
          <w:sz w:val="24"/>
        </w:rPr>
        <w:t xml:space="preserve"> </w:t>
      </w:r>
    </w:p>
    <w:p w14:paraId="7C2F6A68" w14:textId="77777777" w:rsidR="00513044" w:rsidRDefault="00911BEC"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  <w:r>
        <w:rPr>
          <w:rFonts w:ascii="宋体" w:hAnsi="宋体" w:cs="宋体"/>
          <w:sz w:val="24"/>
          <w:szCs w:val="24"/>
        </w:rPr>
        <w:t>1 </w:t>
      </w:r>
      <w:r>
        <w:rPr>
          <w:rFonts w:ascii="宋体" w:hAnsi="宋体" w:cs="宋体"/>
          <w:sz w:val="24"/>
          <w:szCs w:val="24"/>
        </w:rPr>
        <w:t>根据你在实验三的用例模型中编写的用例规约，分析领域的内的概念类和现实问题的对象，</w:t>
      </w:r>
      <w:proofErr w:type="gramStart"/>
      <w:r>
        <w:rPr>
          <w:rFonts w:ascii="宋体" w:hAnsi="宋体" w:cs="宋体"/>
          <w:sz w:val="24"/>
          <w:szCs w:val="24"/>
        </w:rPr>
        <w:t>找出类间的</w:t>
      </w:r>
      <w:proofErr w:type="gramEnd"/>
      <w:r>
        <w:rPr>
          <w:rFonts w:ascii="宋体" w:hAnsi="宋体" w:cs="宋体"/>
          <w:sz w:val="24"/>
          <w:szCs w:val="24"/>
        </w:rPr>
        <w:t>关联以及类的关键属性，创建问题域的领域模型。最后使用建模工具绘制。</w:t>
      </w:r>
      <w:r>
        <w:rPr>
          <w:rFonts w:ascii="宋体" w:hAnsi="宋体" w:cs="宋体"/>
          <w:sz w:val="24"/>
          <w:szCs w:val="24"/>
        </w:rPr>
        <w:br/>
        <w:t>2</w:t>
      </w:r>
      <w:r>
        <w:rPr>
          <w:rFonts w:ascii="宋体" w:hAnsi="宋体" w:cs="宋体"/>
          <w:sz w:val="24"/>
          <w:szCs w:val="24"/>
        </w:rPr>
        <w:t>根据你在实验三的用例模型中编写的用例规约中的基本流，绘制出系统顺序图</w:t>
      </w:r>
      <w:r>
        <w:rPr>
          <w:rFonts w:ascii="宋体" w:hAnsi="宋体" w:cs="宋体"/>
          <w:sz w:val="24"/>
          <w:szCs w:val="24"/>
        </w:rPr>
        <w:br/>
        <w:t>3</w:t>
      </w:r>
      <w:r>
        <w:rPr>
          <w:rFonts w:ascii="宋体" w:hAnsi="宋体" w:cs="宋体"/>
          <w:sz w:val="24"/>
          <w:szCs w:val="24"/>
        </w:rPr>
        <w:t>根据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2 </w:t>
      </w:r>
      <w:r>
        <w:rPr>
          <w:rFonts w:ascii="宋体" w:hAnsi="宋体" w:cs="宋体"/>
          <w:sz w:val="24"/>
          <w:szCs w:val="24"/>
        </w:rPr>
        <w:t>绘制出基本流对应的分析阶段顺序图（添加边界类、控制类、实体类）</w:t>
      </w:r>
      <w:r>
        <w:rPr>
          <w:rFonts w:ascii="宋体" w:hAnsi="宋体" w:cs="宋体"/>
          <w:sz w:val="24"/>
          <w:szCs w:val="24"/>
        </w:rPr>
        <w:br/>
        <w:t>4</w:t>
      </w:r>
      <w:r>
        <w:rPr>
          <w:rFonts w:ascii="宋体" w:hAnsi="宋体" w:cs="宋体"/>
          <w:sz w:val="24"/>
          <w:szCs w:val="24"/>
        </w:rPr>
        <w:t>小组和个人利用版本控制工具</w:t>
      </w:r>
      <w:r>
        <w:rPr>
          <w:rFonts w:ascii="宋体" w:hAnsi="宋体" w:cs="宋体"/>
          <w:sz w:val="24"/>
          <w:szCs w:val="24"/>
        </w:rPr>
        <w:t>check in/out </w:t>
      </w:r>
      <w:r>
        <w:rPr>
          <w:rFonts w:ascii="宋体" w:hAnsi="宋体" w:cs="宋体"/>
          <w:sz w:val="24"/>
          <w:szCs w:val="24"/>
        </w:rPr>
        <w:t>相关文档</w:t>
      </w:r>
      <w:r>
        <w:rPr>
          <w:rFonts w:ascii="宋体" w:hAnsi="宋体" w:cs="宋体"/>
          <w:sz w:val="24"/>
          <w:szCs w:val="24"/>
        </w:rPr>
        <w:br/>
        <w:t>5</w:t>
      </w:r>
      <w:r>
        <w:rPr>
          <w:rFonts w:ascii="宋体" w:hAnsi="宋体" w:cs="宋体"/>
          <w:sz w:val="24"/>
          <w:szCs w:val="24"/>
        </w:rPr>
        <w:t>以</w:t>
      </w:r>
      <w:proofErr w:type="gramStart"/>
      <w:r>
        <w:rPr>
          <w:rFonts w:ascii="宋体" w:hAnsi="宋体" w:cs="宋体"/>
          <w:sz w:val="24"/>
          <w:szCs w:val="24"/>
        </w:rPr>
        <w:t>个</w:t>
      </w:r>
      <w:proofErr w:type="gramEnd"/>
      <w:r>
        <w:rPr>
          <w:rFonts w:ascii="宋体" w:hAnsi="宋体" w:cs="宋体"/>
          <w:sz w:val="24"/>
          <w:szCs w:val="24"/>
        </w:rPr>
        <w:t>人为单位完成以上内容，提交小组实验报告</w:t>
      </w:r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要求绘制的图形清楚，排版美观，分析模型和用例模型具有一致性，符合业务要求。</w:t>
      </w:r>
    </w:p>
    <w:p w14:paraId="4212155C" w14:textId="77777777" w:rsidR="00513044" w:rsidRDefault="00911BEC">
      <w:pPr>
        <w:pStyle w:val="a9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4ACA54BF" w14:textId="0ED47D8C" w:rsidR="00513044" w:rsidRDefault="00911BEC">
      <w:pPr>
        <w:pStyle w:val="a9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 w:hint="eastAsia"/>
          <w:b/>
          <w:bCs/>
          <w:sz w:val="24"/>
        </w:rPr>
        <w:t>步骤</w:t>
      </w:r>
    </w:p>
    <w:p w14:paraId="08E128F2" w14:textId="7B4F338D" w:rsidR="00DD5ABB" w:rsidRDefault="00DD5ABB" w:rsidP="00DD5ABB">
      <w:pPr>
        <w:shd w:val="clear" w:color="auto" w:fill="FFFFFF"/>
        <w:wordWrap w:val="0"/>
        <w:spacing w:line="360" w:lineRule="atLeast"/>
        <w:outlineLvl w:val="0"/>
        <w:rPr>
          <w:rFonts w:ascii="宋体" w:hAnsi="宋体"/>
          <w:b/>
          <w:bCs/>
          <w:sz w:val="24"/>
        </w:rPr>
      </w:pPr>
      <w:proofErr w:type="gramStart"/>
      <w:r>
        <w:rPr>
          <w:rFonts w:ascii="宋体" w:hAnsi="宋体" w:hint="eastAsia"/>
          <w:b/>
          <w:bCs/>
          <w:sz w:val="24"/>
        </w:rPr>
        <w:t>欧雅欣</w:t>
      </w:r>
      <w:proofErr w:type="gramEnd"/>
      <w:r>
        <w:rPr>
          <w:rFonts w:ascii="宋体" w:hAnsi="宋体" w:hint="eastAsia"/>
          <w:b/>
          <w:bCs/>
          <w:sz w:val="24"/>
        </w:rPr>
        <w:t>：</w:t>
      </w:r>
    </w:p>
    <w:p w14:paraId="28799A57" w14:textId="6470FD1C" w:rsidR="00DD5ABB" w:rsidRDefault="00DD5ABB" w:rsidP="00DD5ABB">
      <w:pPr>
        <w:shd w:val="clear" w:color="auto" w:fill="FFFFFF"/>
        <w:wordWrap w:val="0"/>
        <w:spacing w:line="360" w:lineRule="atLeast"/>
        <w:ind w:firstLine="492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功能描述：员工可以填写报销申请进行报销，并且在提交申请后查看自己的报销申请详情。</w:t>
      </w:r>
    </w:p>
    <w:p w14:paraId="0E4728F3" w14:textId="77777777" w:rsidR="00DD5ABB" w:rsidRPr="0042592E" w:rsidRDefault="00DD5ABB" w:rsidP="00DD5ABB">
      <w:pPr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用例名称: 填写报销申请</w:t>
      </w:r>
    </w:p>
    <w:p w14:paraId="5AFAB45D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用例编号: UC00</w:t>
      </w:r>
      <w:r w:rsidRPr="0042592E">
        <w:rPr>
          <w:rFonts w:ascii="宋体" w:hAnsi="宋体"/>
          <w:sz w:val="24"/>
          <w:szCs w:val="24"/>
        </w:rPr>
        <w:t>1</w:t>
      </w:r>
    </w:p>
    <w:p w14:paraId="5EE63591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参与者:员工</w:t>
      </w:r>
    </w:p>
    <w:p w14:paraId="40A1D717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前置条件：员工成功登录</w:t>
      </w:r>
    </w:p>
    <w:p w14:paraId="1BC557E9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后置条件：</w:t>
      </w:r>
      <w:r w:rsidRPr="0042592E">
        <w:rPr>
          <w:rFonts w:ascii="宋体" w:hAnsi="宋体"/>
          <w:sz w:val="24"/>
          <w:szCs w:val="24"/>
        </w:rPr>
        <w:t xml:space="preserve"> </w:t>
      </w:r>
      <w:r w:rsidRPr="0042592E">
        <w:rPr>
          <w:rFonts w:ascii="宋体" w:hAnsi="宋体" w:hint="eastAsia"/>
          <w:sz w:val="24"/>
          <w:szCs w:val="24"/>
        </w:rPr>
        <w:t>员工提交的报销申请进入公司报销列表</w:t>
      </w:r>
    </w:p>
    <w:p w14:paraId="7CCA5537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基本流:</w:t>
      </w:r>
    </w:p>
    <w:p w14:paraId="79341B6F" w14:textId="77777777" w:rsidR="00DD5ABB" w:rsidRPr="0042592E" w:rsidRDefault="00DD5ABB" w:rsidP="00DD5ABB">
      <w:pPr>
        <w:ind w:firstLineChars="200" w:firstLine="480"/>
        <w:rPr>
          <w:rFonts w:ascii="宋体" w:hAnsi="宋体"/>
          <w:sz w:val="24"/>
          <w:szCs w:val="24"/>
        </w:rPr>
      </w:pPr>
      <w:r w:rsidRPr="0042592E">
        <w:rPr>
          <w:rFonts w:ascii="宋体" w:hAnsi="宋体"/>
          <w:sz w:val="24"/>
          <w:szCs w:val="24"/>
        </w:rPr>
        <w:t xml:space="preserve">1 </w:t>
      </w:r>
      <w:r w:rsidRPr="0042592E">
        <w:rPr>
          <w:rFonts w:ascii="宋体" w:hAnsi="宋体" w:hint="eastAsia"/>
          <w:sz w:val="24"/>
          <w:szCs w:val="24"/>
        </w:rPr>
        <w:t>员工向系统提出填写报销申请的请求。</w:t>
      </w:r>
    </w:p>
    <w:p w14:paraId="5F0D6649" w14:textId="77777777" w:rsidR="00DD5ABB" w:rsidRPr="0042592E" w:rsidRDefault="00DD5ABB" w:rsidP="00DD5ABB">
      <w:pPr>
        <w:ind w:firstLineChars="200" w:firstLine="480"/>
        <w:rPr>
          <w:rFonts w:ascii="宋体" w:hAnsi="宋体"/>
          <w:sz w:val="24"/>
          <w:szCs w:val="24"/>
        </w:rPr>
      </w:pPr>
      <w:r w:rsidRPr="0042592E">
        <w:rPr>
          <w:rFonts w:ascii="宋体" w:hAnsi="宋体"/>
          <w:sz w:val="24"/>
          <w:szCs w:val="24"/>
        </w:rPr>
        <w:t xml:space="preserve">2 </w:t>
      </w:r>
      <w:r w:rsidRPr="0042592E">
        <w:rPr>
          <w:rFonts w:ascii="宋体" w:hAnsi="宋体" w:hint="eastAsia"/>
          <w:sz w:val="24"/>
          <w:szCs w:val="24"/>
        </w:rPr>
        <w:t>系统提示员工输入报销事项和报销金额。</w:t>
      </w:r>
    </w:p>
    <w:p w14:paraId="2019ED31" w14:textId="77777777" w:rsidR="00DD5ABB" w:rsidRPr="0042592E" w:rsidRDefault="00DD5ABB" w:rsidP="00DD5ABB">
      <w:pPr>
        <w:ind w:firstLineChars="200" w:firstLine="480"/>
        <w:rPr>
          <w:rFonts w:ascii="宋体" w:hAnsi="宋体"/>
          <w:sz w:val="24"/>
          <w:szCs w:val="24"/>
        </w:rPr>
      </w:pPr>
      <w:r w:rsidRPr="0042592E">
        <w:rPr>
          <w:rFonts w:ascii="宋体" w:hAnsi="宋体"/>
          <w:sz w:val="24"/>
          <w:szCs w:val="24"/>
        </w:rPr>
        <w:t xml:space="preserve">3 </w:t>
      </w:r>
      <w:r w:rsidRPr="0042592E">
        <w:rPr>
          <w:rFonts w:ascii="宋体" w:hAnsi="宋体" w:hint="eastAsia"/>
          <w:sz w:val="24"/>
          <w:szCs w:val="24"/>
        </w:rPr>
        <w:t>员工输入报销事项和报销金额并提交。</w:t>
      </w:r>
    </w:p>
    <w:p w14:paraId="1DAD2F25" w14:textId="77777777" w:rsidR="00DD5ABB" w:rsidRPr="0042592E" w:rsidRDefault="00DD5ABB" w:rsidP="00DD5ABB">
      <w:pPr>
        <w:ind w:left="720" w:hangingChars="300" w:hanging="72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 xml:space="preserve">  </w:t>
      </w:r>
      <w:r w:rsidRPr="0042592E">
        <w:rPr>
          <w:rFonts w:ascii="宋体" w:hAnsi="宋体"/>
          <w:sz w:val="24"/>
          <w:szCs w:val="24"/>
        </w:rPr>
        <w:t xml:space="preserve">  4</w:t>
      </w:r>
      <w:r w:rsidRPr="0042592E">
        <w:rPr>
          <w:rFonts w:ascii="宋体" w:hAnsi="宋体" w:hint="eastAsia"/>
          <w:sz w:val="24"/>
          <w:szCs w:val="24"/>
        </w:rPr>
        <w:t xml:space="preserve"> 系统提示员工填写报销申请成功。</w:t>
      </w:r>
    </w:p>
    <w:p w14:paraId="17F656B7" w14:textId="77777777" w:rsidR="00DD5ABB" w:rsidRPr="0042592E" w:rsidRDefault="00DD5ABB" w:rsidP="00DD5ABB">
      <w:pPr>
        <w:ind w:firstLineChars="100" w:firstLine="24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lastRenderedPageBreak/>
        <w:t>备选流：</w:t>
      </w:r>
    </w:p>
    <w:p w14:paraId="60696DC4" w14:textId="77777777" w:rsidR="00DD5ABB" w:rsidRPr="0042592E" w:rsidRDefault="00DD5ABB" w:rsidP="00DD5ABB">
      <w:pPr>
        <w:ind w:firstLine="564"/>
        <w:rPr>
          <w:rFonts w:ascii="宋体" w:hAnsi="宋体"/>
          <w:sz w:val="24"/>
          <w:szCs w:val="24"/>
        </w:rPr>
      </w:pPr>
      <w:r w:rsidRPr="0042592E">
        <w:rPr>
          <w:rFonts w:ascii="宋体" w:hAnsi="宋体"/>
          <w:sz w:val="24"/>
          <w:szCs w:val="24"/>
        </w:rPr>
        <w:t>3a</w:t>
      </w:r>
      <w:r w:rsidRPr="0042592E">
        <w:rPr>
          <w:rFonts w:ascii="宋体" w:hAnsi="宋体" w:hint="eastAsia"/>
          <w:sz w:val="24"/>
          <w:szCs w:val="24"/>
        </w:rPr>
        <w:t>：系统验证员工输入格式不正确：</w:t>
      </w:r>
    </w:p>
    <w:p w14:paraId="47A4D663" w14:textId="77777777" w:rsidR="00DD5ABB" w:rsidRPr="0042592E" w:rsidRDefault="00DD5ABB" w:rsidP="00DD5ABB">
      <w:pPr>
        <w:pStyle w:val="a9"/>
        <w:widowControl w:val="0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提示员工输入格式不正确，提示员工重新输入</w:t>
      </w:r>
    </w:p>
    <w:p w14:paraId="19C17A2B" w14:textId="77777777" w:rsidR="00DD5ABB" w:rsidRPr="007B2A1D" w:rsidRDefault="00DD5ABB" w:rsidP="00DD5ABB">
      <w:pPr>
        <w:pStyle w:val="a9"/>
        <w:widowControl w:val="0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42592E">
        <w:rPr>
          <w:rFonts w:ascii="宋体" w:hAnsi="宋体" w:hint="eastAsia"/>
          <w:sz w:val="24"/>
          <w:szCs w:val="24"/>
        </w:rPr>
        <w:t>返回第2步</w:t>
      </w:r>
    </w:p>
    <w:p w14:paraId="15A10255" w14:textId="1B4CF8DE" w:rsidR="00DD5ABB" w:rsidRDefault="004D32C7" w:rsidP="00DD5ABB">
      <w:pPr>
        <w:rPr>
          <w:rFonts w:ascii="宋体" w:hAnsi="宋体" w:hint="eastAsia"/>
          <w:sz w:val="24"/>
          <w:szCs w:val="24"/>
        </w:rPr>
      </w:pPr>
      <w:r w:rsidRPr="004D32C7">
        <w:rPr>
          <w:rFonts w:ascii="宋体" w:hAnsi="宋体"/>
          <w:noProof/>
          <w:sz w:val="24"/>
          <w:szCs w:val="24"/>
        </w:rPr>
        <w:drawing>
          <wp:inline distT="0" distB="0" distL="0" distR="0" wp14:anchorId="36E26259" wp14:editId="6AC938D1">
            <wp:extent cx="4572000" cy="538500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20" cy="539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59A4" w14:textId="2ED99554" w:rsidR="00DD5ABB" w:rsidRDefault="00DD5ABB" w:rsidP="00DD5ABB">
      <w:pPr>
        <w:ind w:firstLineChars="900" w:firstLine="21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填写报销申请</w:t>
      </w:r>
      <w:r w:rsidR="004D32C7"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 w:hint="eastAsia"/>
          <w:sz w:val="24"/>
          <w:szCs w:val="24"/>
        </w:rPr>
        <w:t>顺序图</w:t>
      </w:r>
    </w:p>
    <w:p w14:paraId="5EA8998E" w14:textId="77777777" w:rsidR="00DD5ABB" w:rsidRDefault="00DD5ABB" w:rsidP="00DD5ABB">
      <w:pPr>
        <w:rPr>
          <w:rFonts w:ascii="宋体" w:hAnsi="宋体"/>
          <w:sz w:val="24"/>
          <w:szCs w:val="24"/>
        </w:rPr>
      </w:pPr>
      <w:r w:rsidRPr="003247D2">
        <w:rPr>
          <w:noProof/>
        </w:rPr>
        <w:lastRenderedPageBreak/>
        <w:drawing>
          <wp:inline distT="0" distB="0" distL="0" distR="0" wp14:anchorId="22B52B71" wp14:editId="4E4E697D">
            <wp:extent cx="5274310" cy="309457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2FF3" w14:textId="77777777" w:rsidR="00DD5ABB" w:rsidRDefault="00DD5ABB" w:rsidP="00DD5ABB">
      <w:pPr>
        <w:ind w:firstLineChars="1000" w:firstLine="24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填写报销申请顺序图</w:t>
      </w:r>
    </w:p>
    <w:p w14:paraId="2E78942C" w14:textId="64A2CEB7" w:rsidR="00DD5ABB" w:rsidRPr="00E512A5" w:rsidRDefault="00DD5ABB" w:rsidP="00DD5ABB">
      <w:pPr>
        <w:ind w:firstLineChars="1000" w:firstLine="2400"/>
        <w:rPr>
          <w:rFonts w:ascii="宋体" w:hAnsi="宋体"/>
          <w:sz w:val="24"/>
          <w:szCs w:val="24"/>
        </w:rPr>
      </w:pPr>
      <w:r w:rsidRPr="004B4191">
        <w:rPr>
          <w:rFonts w:ascii="宋体" w:hAnsi="宋体"/>
          <w:sz w:val="24"/>
          <w:szCs w:val="24"/>
        </w:rPr>
        <w:br/>
        <w:t>用例名称: 查看我的报销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用例编号: UC002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参与者:员工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前置条件：员工成功登录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后置条件：无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基本流: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</w:t>
      </w:r>
      <w:r w:rsidRPr="004B4191">
        <w:rPr>
          <w:rFonts w:ascii="宋体" w:hAnsi="宋体"/>
          <w:sz w:val="24"/>
          <w:szCs w:val="24"/>
        </w:rPr>
        <w:t>1 员工向系统提出查看我的报销的请求。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</w:t>
      </w:r>
      <w:r w:rsidRPr="004B4191">
        <w:rPr>
          <w:rFonts w:ascii="宋体" w:hAnsi="宋体"/>
          <w:sz w:val="24"/>
          <w:szCs w:val="24"/>
        </w:rPr>
        <w:t>2 系统显示员工的所有报销申请。</w:t>
      </w:r>
      <w:r w:rsidRPr="004B4191">
        <w:rPr>
          <w:rFonts w:ascii="宋体" w:hAnsi="宋体"/>
          <w:sz w:val="24"/>
          <w:szCs w:val="24"/>
        </w:rPr>
        <w:br/>
        <w:t>  3 系统提示员工输入报销申请编号或者报销状态进行查找。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</w:t>
      </w:r>
      <w:r w:rsidRPr="004B4191">
        <w:rPr>
          <w:rFonts w:ascii="宋体" w:hAnsi="宋体"/>
          <w:sz w:val="24"/>
          <w:szCs w:val="24"/>
        </w:rPr>
        <w:t>4 </w:t>
      </w:r>
      <w:r w:rsidRPr="00E512A5">
        <w:rPr>
          <w:rFonts w:ascii="宋体" w:hAnsi="宋体" w:hint="eastAsia"/>
          <w:color w:val="323232"/>
          <w:sz w:val="24"/>
          <w:szCs w:val="24"/>
        </w:rPr>
        <w:t>员工输入报销申请编号或者报销状态</w:t>
      </w:r>
    </w:p>
    <w:p w14:paraId="62D91993" w14:textId="5D44ED26" w:rsidR="00DD5ABB" w:rsidRDefault="00DD5ABB" w:rsidP="00DD5ABB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5  </w:t>
      </w:r>
      <w:r w:rsidRPr="004B4191">
        <w:rPr>
          <w:rFonts w:ascii="宋体" w:hAnsi="宋体"/>
          <w:sz w:val="24"/>
          <w:szCs w:val="24"/>
        </w:rPr>
        <w:t>系统显示员工查找的具体报销申请。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B4191">
        <w:rPr>
          <w:rFonts w:ascii="宋体" w:hAnsi="宋体"/>
          <w:sz w:val="24"/>
          <w:szCs w:val="24"/>
        </w:rPr>
        <w:t>备选流：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</w:t>
      </w:r>
      <w:r w:rsidRPr="004B4191">
        <w:rPr>
          <w:rFonts w:ascii="宋体" w:hAnsi="宋体"/>
          <w:sz w:val="24"/>
          <w:szCs w:val="24"/>
        </w:rPr>
        <w:t>4a：系统验证员工输入的格式不正确：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  </w:t>
      </w:r>
      <w:r w:rsidRPr="004B4191">
        <w:rPr>
          <w:rFonts w:ascii="宋体" w:hAnsi="宋体"/>
          <w:sz w:val="24"/>
          <w:szCs w:val="24"/>
        </w:rPr>
        <w:t>1 提示员工输入格式不正确，提示员工重新输入</w:t>
      </w:r>
      <w:r w:rsidRPr="004B4191"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  </w:t>
      </w:r>
      <w:r w:rsidRPr="004B4191">
        <w:rPr>
          <w:rFonts w:ascii="宋体" w:hAnsi="宋体"/>
          <w:sz w:val="24"/>
          <w:szCs w:val="24"/>
        </w:rPr>
        <w:t>2 返回第3步</w:t>
      </w:r>
    </w:p>
    <w:p w14:paraId="384ABC66" w14:textId="64D713B1" w:rsidR="00DD5ABB" w:rsidRDefault="004D32C7" w:rsidP="00DD5ABB">
      <w:pPr>
        <w:ind w:firstLineChars="200" w:firstLine="480"/>
        <w:rPr>
          <w:rFonts w:ascii="宋体" w:hAnsi="宋体"/>
          <w:sz w:val="24"/>
          <w:szCs w:val="24"/>
        </w:rPr>
      </w:pPr>
      <w:r w:rsidRPr="004D32C7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334D161B" wp14:editId="2C9A04AD">
            <wp:extent cx="4305300" cy="44986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7" cy="45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518E" w14:textId="6A0DCF60" w:rsidR="004D32C7" w:rsidRDefault="004D32C7" w:rsidP="004D32C7">
      <w:pPr>
        <w:ind w:firstLineChars="900" w:firstLine="21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查看我的报销系统顺序图</w:t>
      </w:r>
    </w:p>
    <w:p w14:paraId="05FBC429" w14:textId="176763B2" w:rsidR="00DD5ABB" w:rsidRDefault="00DD5ABB" w:rsidP="00DD5ABB">
      <w:pPr>
        <w:shd w:val="clear" w:color="auto" w:fill="FFFFFF"/>
        <w:wordWrap w:val="0"/>
        <w:spacing w:line="360" w:lineRule="atLeast"/>
        <w:outlineLvl w:val="0"/>
        <w:rPr>
          <w:rFonts w:ascii="宋体" w:hAnsi="宋体"/>
          <w:b/>
          <w:bCs/>
          <w:sz w:val="24"/>
        </w:rPr>
      </w:pPr>
      <w:r w:rsidRPr="00DD5ABB">
        <w:rPr>
          <w:rFonts w:ascii="宋体" w:hAnsi="宋体"/>
          <w:b/>
          <w:bCs/>
          <w:noProof/>
          <w:sz w:val="24"/>
        </w:rPr>
        <w:drawing>
          <wp:inline distT="0" distB="0" distL="0" distR="0" wp14:anchorId="2A5DD652" wp14:editId="2DD31F60">
            <wp:extent cx="5274310" cy="2976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5184" w14:textId="449598AB" w:rsidR="00DD5ABB" w:rsidRDefault="00DD5ABB" w:rsidP="00DD5ABB">
      <w:pPr>
        <w:shd w:val="clear" w:color="auto" w:fill="FFFFFF"/>
        <w:wordWrap w:val="0"/>
        <w:spacing w:line="360" w:lineRule="atLeas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                </w:t>
      </w:r>
      <w:r>
        <w:rPr>
          <w:rFonts w:ascii="宋体" w:hAnsi="宋体" w:hint="eastAsia"/>
          <w:b/>
          <w:bCs/>
          <w:sz w:val="24"/>
        </w:rPr>
        <w:t>查看我的报销顺序图</w:t>
      </w:r>
    </w:p>
    <w:p w14:paraId="3A0EC3F2" w14:textId="698FA6B7" w:rsidR="004D32C7" w:rsidRDefault="004D32C7" w:rsidP="00DD5ABB">
      <w:pPr>
        <w:shd w:val="clear" w:color="auto" w:fill="FFFFFF"/>
        <w:wordWrap w:val="0"/>
        <w:spacing w:line="360" w:lineRule="atLeast"/>
        <w:outlineLvl w:val="0"/>
        <w:rPr>
          <w:rFonts w:ascii="宋体" w:hAnsi="宋体"/>
          <w:b/>
          <w:bCs/>
          <w:sz w:val="24"/>
        </w:rPr>
      </w:pPr>
      <w:r w:rsidRPr="004D32C7"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281C6E7E" wp14:editId="71412FDC">
            <wp:extent cx="3208020" cy="4693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B1B1" w14:textId="614760CD" w:rsidR="004D32C7" w:rsidRPr="00DD5ABB" w:rsidRDefault="004D32C7" w:rsidP="004D32C7">
      <w:pPr>
        <w:shd w:val="clear" w:color="auto" w:fill="FFFFFF"/>
        <w:wordWrap w:val="0"/>
        <w:spacing w:line="360" w:lineRule="atLeast"/>
        <w:ind w:firstLineChars="600" w:firstLine="1446"/>
        <w:outlineLvl w:val="0"/>
        <w:rPr>
          <w:rFonts w:ascii="宋体" w:hAnsi="宋体" w:hint="eastAsia"/>
          <w:b/>
          <w:bCs/>
          <w:sz w:val="24"/>
        </w:rPr>
      </w:pPr>
      <w:proofErr w:type="gramStart"/>
      <w:r>
        <w:rPr>
          <w:rFonts w:ascii="宋体" w:hAnsi="宋体" w:hint="eastAsia"/>
          <w:b/>
          <w:bCs/>
          <w:sz w:val="24"/>
        </w:rPr>
        <w:t>报销部</w:t>
      </w:r>
      <w:proofErr w:type="gramEnd"/>
      <w:r>
        <w:rPr>
          <w:rFonts w:ascii="宋体" w:hAnsi="宋体" w:hint="eastAsia"/>
          <w:b/>
          <w:bCs/>
          <w:sz w:val="24"/>
        </w:rPr>
        <w:t>分类图</w:t>
      </w:r>
    </w:p>
    <w:p w14:paraId="4F21F38F" w14:textId="77777777" w:rsidR="00513044" w:rsidRDefault="00911BEC">
      <w:pPr>
        <w:shd w:val="clear" w:color="auto" w:fill="FFFFFF"/>
        <w:wordWrap w:val="0"/>
        <w:spacing w:line="360" w:lineRule="atLeast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</w:t>
      </w:r>
      <w:r>
        <w:rPr>
          <w:rFonts w:ascii="宋体" w:hAnsi="宋体" w:hint="eastAsia"/>
          <w:sz w:val="24"/>
        </w:rPr>
        <w:t>海倩：</w:t>
      </w:r>
    </w:p>
    <w:p w14:paraId="64899C6C" w14:textId="77777777" w:rsidR="00513044" w:rsidRDefault="00911BEC">
      <w:pPr>
        <w:pStyle w:val="a9"/>
        <w:shd w:val="clear" w:color="auto" w:fill="FFFFFF"/>
        <w:wordWrap w:val="0"/>
        <w:spacing w:line="360" w:lineRule="atLeast"/>
        <w:ind w:firstLine="48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功能描述：工资管理系统中，员工可以查看自己的工资，可以根据自己选择的时间进行模糊查询。当查看自己工资明细后还可以选择删除工资记录。</w:t>
      </w:r>
    </w:p>
    <w:p w14:paraId="0E42D585" w14:textId="77777777" w:rsidR="00513044" w:rsidRDefault="00513044">
      <w:pPr>
        <w:widowControl w:val="0"/>
        <w:rPr>
          <w:rFonts w:ascii="宋体" w:hAnsi="宋体" w:cs="宋体"/>
          <w:szCs w:val="22"/>
          <w:lang w:bidi="ar"/>
        </w:rPr>
      </w:pPr>
    </w:p>
    <w:p w14:paraId="35061394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用例规约</w:t>
      </w:r>
    </w:p>
    <w:p w14:paraId="4529DA73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>用例名称：查询工资明细</w:t>
      </w:r>
    </w:p>
    <w:p w14:paraId="71AE44C4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用例编号：</w:t>
      </w:r>
      <w:r>
        <w:rPr>
          <w:rFonts w:ascii="宋体" w:hAnsi="宋体" w:cs="宋体" w:hint="eastAsia"/>
          <w:szCs w:val="22"/>
          <w:lang w:bidi="ar"/>
        </w:rPr>
        <w:t>UC004</w:t>
      </w:r>
    </w:p>
    <w:p w14:paraId="45910EFC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参与者：员工</w:t>
      </w:r>
    </w:p>
    <w:p w14:paraId="68F8B615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>前置条件</w:t>
      </w:r>
      <w:r>
        <w:rPr>
          <w:rFonts w:ascii="宋体" w:hAnsi="宋体" w:cs="宋体" w:hint="eastAsia"/>
          <w:szCs w:val="22"/>
          <w:lang w:bidi="ar"/>
        </w:rPr>
        <w:t>:</w:t>
      </w:r>
      <w:r>
        <w:rPr>
          <w:rFonts w:ascii="宋体" w:hAnsi="宋体" w:cs="宋体" w:hint="eastAsia"/>
          <w:szCs w:val="22"/>
          <w:lang w:bidi="ar"/>
        </w:rPr>
        <w:t>员工系统登录成功</w:t>
      </w:r>
    </w:p>
    <w:p w14:paraId="286E29FC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后置条件：无</w:t>
      </w:r>
    </w:p>
    <w:p w14:paraId="254D60AC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基本流：</w:t>
      </w:r>
    </w:p>
    <w:p w14:paraId="24825BD6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员工向</w:t>
      </w:r>
      <w:r>
        <w:rPr>
          <w:rFonts w:ascii="宋体" w:eastAsia="宋体" w:hAnsi="宋体" w:cs="宋体"/>
        </w:rPr>
        <w:t>系统提出</w:t>
      </w:r>
      <w:r>
        <w:rPr>
          <w:rFonts w:ascii="宋体" w:eastAsia="宋体" w:hAnsi="宋体" w:cs="宋体"/>
        </w:rPr>
        <w:t>查询工资明细</w:t>
      </w:r>
      <w:r>
        <w:rPr>
          <w:rFonts w:ascii="宋体" w:eastAsia="宋体" w:hAnsi="宋体" w:cs="宋体"/>
        </w:rPr>
        <w:t>请求</w:t>
      </w:r>
    </w:p>
    <w:p w14:paraId="3809E0CF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系统获得员工编号查找员工的所有工资记录</w:t>
      </w:r>
    </w:p>
    <w:p w14:paraId="6E022449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系统提示</w:t>
      </w:r>
      <w:r>
        <w:rPr>
          <w:rFonts w:ascii="宋体" w:eastAsia="宋体" w:hAnsi="宋体" w:cs="宋体"/>
        </w:rPr>
        <w:t>员工选择年、月、日</w:t>
      </w:r>
    </w:p>
    <w:p w14:paraId="63370279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员工下</w:t>
      </w:r>
      <w:proofErr w:type="gramStart"/>
      <w:r>
        <w:rPr>
          <w:rFonts w:ascii="宋体" w:eastAsia="宋体" w:hAnsi="宋体" w:cs="宋体"/>
        </w:rPr>
        <w:t>拉选择</w:t>
      </w:r>
      <w:proofErr w:type="gramEnd"/>
      <w:r>
        <w:rPr>
          <w:rFonts w:ascii="宋体" w:eastAsia="宋体" w:hAnsi="宋体" w:cs="宋体"/>
        </w:rPr>
        <w:t>年月日或者选择年月或者选择年提交</w:t>
      </w:r>
    </w:p>
    <w:p w14:paraId="5066C2D5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系统获得时间</w:t>
      </w:r>
    </w:p>
    <w:p w14:paraId="114D4E48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系统显示</w:t>
      </w:r>
      <w:r>
        <w:rPr>
          <w:rFonts w:ascii="宋体" w:eastAsia="宋体" w:hAnsi="宋体" w:cs="宋体"/>
        </w:rPr>
        <w:t>所在时间内的工资列表</w:t>
      </w:r>
    </w:p>
    <w:p w14:paraId="5DC0DF05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员工选择查看</w:t>
      </w:r>
    </w:p>
    <w:p w14:paraId="4B38ABDE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系统获得具体的工资时间</w:t>
      </w:r>
    </w:p>
    <w:p w14:paraId="58263073" w14:textId="77777777" w:rsidR="00513044" w:rsidRDefault="00911BEC">
      <w:pPr>
        <w:pStyle w:val="msolistparagraph0"/>
        <w:widowControl/>
        <w:numPr>
          <w:ilvl w:val="0"/>
          <w:numId w:val="4"/>
        </w:numPr>
        <w:ind w:firstLineChars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>系统显示工资明细</w:t>
      </w:r>
    </w:p>
    <w:p w14:paraId="4C1D8C96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>备选流：无</w:t>
      </w:r>
    </w:p>
    <w:p w14:paraId="24A7240C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 xml:space="preserve">             </w:t>
      </w:r>
      <w:r>
        <w:rPr>
          <w:rFonts w:ascii="宋体" w:hAnsi="宋体" w:cs="宋体" w:hint="eastAsia"/>
          <w:noProof/>
          <w:szCs w:val="22"/>
          <w:lang w:bidi="ar"/>
        </w:rPr>
        <w:drawing>
          <wp:inline distT="0" distB="0" distL="114300" distR="114300" wp14:anchorId="4F0E0500" wp14:editId="67E2C25D">
            <wp:extent cx="3677285" cy="2811145"/>
            <wp:effectExtent l="0" t="0" r="5715" b="8255"/>
            <wp:docPr id="1" name="图片 1" descr="系统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顺序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3C3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1 </w:t>
      </w:r>
      <w:r>
        <w:rPr>
          <w:rFonts w:ascii="宋体" w:hAnsi="宋体" w:cs="宋体" w:hint="eastAsia"/>
          <w:sz w:val="18"/>
          <w:szCs w:val="18"/>
          <w:lang w:bidi="ar"/>
        </w:rPr>
        <w:t>查询系统顺序图</w:t>
      </w:r>
    </w:p>
    <w:p w14:paraId="1F176A8C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 xml:space="preserve">  </w:t>
      </w:r>
      <w:r>
        <w:rPr>
          <w:rFonts w:ascii="宋体" w:hAnsi="宋体" w:cs="宋体"/>
          <w:noProof/>
          <w:sz w:val="18"/>
          <w:szCs w:val="18"/>
          <w:lang w:bidi="ar"/>
        </w:rPr>
        <w:drawing>
          <wp:inline distT="0" distB="0" distL="114300" distR="114300" wp14:anchorId="0147632C" wp14:editId="2AB44C5A">
            <wp:extent cx="3655695" cy="3543935"/>
            <wp:effectExtent l="0" t="0" r="1905" b="12065"/>
            <wp:docPr id="2" name="图片 2" descr="顺序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顺序图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401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2 </w:t>
      </w:r>
      <w:r>
        <w:rPr>
          <w:rFonts w:ascii="宋体" w:hAnsi="宋体" w:cs="宋体" w:hint="eastAsia"/>
          <w:sz w:val="18"/>
          <w:szCs w:val="18"/>
          <w:lang w:bidi="ar"/>
        </w:rPr>
        <w:t>查询顺序图</w:t>
      </w:r>
    </w:p>
    <w:p w14:paraId="3F5AFE94" w14:textId="77777777" w:rsidR="00513044" w:rsidRDefault="00513044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</w:p>
    <w:p w14:paraId="20E5430B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>用例名称：</w:t>
      </w:r>
      <w:r>
        <w:rPr>
          <w:rFonts w:ascii="宋体" w:hAnsi="宋体" w:cs="宋体" w:hint="eastAsia"/>
          <w:szCs w:val="22"/>
          <w:lang w:bidi="ar"/>
        </w:rPr>
        <w:t>删除</w:t>
      </w:r>
      <w:r>
        <w:rPr>
          <w:rFonts w:ascii="宋体" w:hAnsi="宋体" w:cs="宋体" w:hint="eastAsia"/>
          <w:szCs w:val="22"/>
          <w:lang w:bidi="ar"/>
        </w:rPr>
        <w:t>工资明细</w:t>
      </w:r>
    </w:p>
    <w:p w14:paraId="1649B738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用例编号：</w:t>
      </w:r>
      <w:r>
        <w:rPr>
          <w:rFonts w:ascii="宋体" w:hAnsi="宋体" w:cs="宋体" w:hint="eastAsia"/>
          <w:szCs w:val="22"/>
          <w:lang w:bidi="ar"/>
        </w:rPr>
        <w:t>UC00</w:t>
      </w:r>
      <w:r>
        <w:rPr>
          <w:rFonts w:ascii="宋体" w:hAnsi="宋体" w:cs="宋体" w:hint="eastAsia"/>
          <w:szCs w:val="22"/>
          <w:lang w:bidi="ar"/>
        </w:rPr>
        <w:t>5</w:t>
      </w:r>
    </w:p>
    <w:p w14:paraId="250697FE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参与者：员工</w:t>
      </w:r>
    </w:p>
    <w:p w14:paraId="0901AB0B" w14:textId="77777777" w:rsidR="00513044" w:rsidRDefault="00911BEC">
      <w:pPr>
        <w:pStyle w:val="msolistparagraph0"/>
        <w:widowControl/>
        <w:ind w:firstLineChars="0" w:firstLine="0"/>
        <w:rPr>
          <w:rFonts w:asciiTheme="majorEastAsia" w:eastAsiaTheme="majorEastAsia" w:hAnsiTheme="majorEastAsia" w:cstheme="majorEastAsia" w:hint="default"/>
          <w:lang w:bidi="ar"/>
        </w:rPr>
      </w:pPr>
      <w:r>
        <w:rPr>
          <w:rFonts w:ascii="宋体" w:eastAsia="宋体" w:hAnsi="宋体" w:cs="宋体"/>
          <w:lang w:bidi="ar"/>
        </w:rPr>
        <w:t>前置条件</w:t>
      </w:r>
      <w:r>
        <w:rPr>
          <w:rFonts w:ascii="宋体" w:eastAsia="宋体" w:hAnsi="宋体" w:cs="宋体"/>
          <w:lang w:bidi="ar"/>
        </w:rPr>
        <w:t>:</w:t>
      </w:r>
      <w:r>
        <w:rPr>
          <w:rFonts w:ascii="宋体" w:eastAsia="宋体" w:hAnsi="宋体" w:cs="宋体"/>
          <w:lang w:bidi="ar"/>
        </w:rPr>
        <w:t>员</w:t>
      </w:r>
      <w:r>
        <w:rPr>
          <w:rFonts w:asciiTheme="majorEastAsia" w:eastAsiaTheme="majorEastAsia" w:hAnsiTheme="majorEastAsia" w:cstheme="majorEastAsia"/>
          <w:lang w:bidi="ar"/>
        </w:rPr>
        <w:t>工成功</w:t>
      </w:r>
      <w:r>
        <w:rPr>
          <w:rFonts w:asciiTheme="minorEastAsia" w:eastAsiaTheme="minorEastAsia" w:hAnsiTheme="minorEastAsia" w:cstheme="minorEastAsia"/>
          <w:lang w:bidi="ar"/>
        </w:rPr>
        <w:t>查看</w:t>
      </w:r>
      <w:r>
        <w:rPr>
          <w:rFonts w:asciiTheme="minorEastAsia" w:eastAsiaTheme="minorEastAsia" w:hAnsiTheme="minorEastAsia" w:cstheme="minorEastAsia"/>
        </w:rPr>
        <w:t>工资明细</w:t>
      </w:r>
    </w:p>
    <w:p w14:paraId="200B6837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后置条件：</w:t>
      </w:r>
      <w:r>
        <w:rPr>
          <w:rFonts w:ascii="宋体" w:hAnsi="宋体" w:cs="宋体" w:hint="eastAsia"/>
          <w:szCs w:val="22"/>
          <w:lang w:bidi="ar"/>
        </w:rPr>
        <w:t>系统保存记录</w:t>
      </w:r>
    </w:p>
    <w:p w14:paraId="70A9C7B1" w14:textId="77777777" w:rsidR="00513044" w:rsidRDefault="00911BEC">
      <w:pPr>
        <w:widowControl w:val="0"/>
        <w:rPr>
          <w:rFonts w:ascii="宋体" w:hAnsi="宋体" w:cs="宋体"/>
        </w:rPr>
      </w:pPr>
      <w:r>
        <w:rPr>
          <w:rFonts w:ascii="宋体" w:hAnsi="宋体" w:cs="宋体" w:hint="eastAsia"/>
          <w:szCs w:val="22"/>
          <w:lang w:bidi="ar"/>
        </w:rPr>
        <w:t>基本流：</w:t>
      </w:r>
    </w:p>
    <w:p w14:paraId="3C5EB69B" w14:textId="77777777" w:rsidR="00513044" w:rsidRDefault="00911BEC">
      <w:pPr>
        <w:pStyle w:val="a9"/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员工</w:t>
      </w:r>
      <w:r>
        <w:rPr>
          <w:rFonts w:hint="eastAsia"/>
        </w:rPr>
        <w:t>提出删除</w:t>
      </w:r>
      <w:r>
        <w:rPr>
          <w:rFonts w:ascii="宋体" w:hAnsi="宋体" w:cs="宋体" w:hint="eastAsia"/>
          <w:szCs w:val="22"/>
          <w:lang w:bidi="ar"/>
        </w:rPr>
        <w:t>工资明细</w:t>
      </w:r>
      <w:r>
        <w:rPr>
          <w:rFonts w:hint="eastAsia"/>
        </w:rPr>
        <w:t>请求，用例开始</w:t>
      </w:r>
    </w:p>
    <w:p w14:paraId="189021F7" w14:textId="77777777" w:rsidR="00513044" w:rsidRDefault="00911BEC">
      <w:pPr>
        <w:pStyle w:val="a9"/>
        <w:ind w:firstLineChars="0" w:firstLine="0"/>
        <w:rPr>
          <w:rFonts w:eastAsia="等线"/>
        </w:rPr>
      </w:pPr>
      <w:r>
        <w:rPr>
          <w:rFonts w:hint="eastAsia"/>
        </w:rPr>
        <w:t>2.</w:t>
      </w:r>
      <w:r>
        <w:rPr>
          <w:rFonts w:hint="eastAsia"/>
        </w:rPr>
        <w:t>系统查找符合条件的记录并且删除</w:t>
      </w:r>
    </w:p>
    <w:p w14:paraId="6C73C969" w14:textId="77777777" w:rsidR="00513044" w:rsidRDefault="00911BEC">
      <w:pPr>
        <w:pStyle w:val="a9"/>
        <w:ind w:firstLineChars="0" w:firstLine="0"/>
        <w:rPr>
          <w:rFonts w:ascii="宋体" w:hAnsi="宋体" w:cs="宋体"/>
          <w:szCs w:val="22"/>
          <w:lang w:bidi="ar"/>
        </w:rPr>
      </w:pPr>
      <w:r>
        <w:rPr>
          <w:rFonts w:hint="eastAsia"/>
        </w:rPr>
        <w:t>3.</w:t>
      </w:r>
      <w:r>
        <w:rPr>
          <w:rFonts w:hint="eastAsia"/>
        </w:rPr>
        <w:t>系统提示删除成功</w:t>
      </w:r>
    </w:p>
    <w:p w14:paraId="3102A254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>备选流：</w:t>
      </w:r>
      <w:r>
        <w:rPr>
          <w:rFonts w:ascii="宋体" w:hAnsi="宋体" w:cs="宋体" w:hint="eastAsia"/>
          <w:szCs w:val="22"/>
          <w:lang w:bidi="ar"/>
        </w:rPr>
        <w:t>无</w:t>
      </w:r>
    </w:p>
    <w:p w14:paraId="4D1A3A9F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cs="宋体" w:hint="eastAsia"/>
          <w:szCs w:val="22"/>
          <w:lang w:bidi="ar"/>
        </w:rPr>
        <w:t xml:space="preserve">               </w:t>
      </w:r>
      <w:r>
        <w:rPr>
          <w:rFonts w:ascii="宋体" w:hAnsi="宋体" w:cs="宋体"/>
          <w:noProof/>
          <w:szCs w:val="22"/>
          <w:lang w:bidi="ar"/>
        </w:rPr>
        <w:drawing>
          <wp:inline distT="0" distB="0" distL="114300" distR="114300" wp14:anchorId="61E1E978" wp14:editId="32C67E98">
            <wp:extent cx="3593465" cy="1794510"/>
            <wp:effectExtent l="0" t="0" r="635" b="8890"/>
            <wp:docPr id="6" name="图片 6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B1E5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3 </w:t>
      </w:r>
      <w:r>
        <w:rPr>
          <w:rFonts w:ascii="宋体" w:hAnsi="宋体" w:cs="宋体" w:hint="eastAsia"/>
          <w:sz w:val="18"/>
          <w:szCs w:val="18"/>
          <w:lang w:bidi="ar"/>
        </w:rPr>
        <w:t>删除系统顺序图</w:t>
      </w:r>
    </w:p>
    <w:p w14:paraId="13804049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 xml:space="preserve">      </w:t>
      </w:r>
      <w:r>
        <w:rPr>
          <w:rFonts w:ascii="宋体" w:hAnsi="宋体" w:cs="宋体" w:hint="eastAsia"/>
          <w:noProof/>
          <w:sz w:val="18"/>
          <w:szCs w:val="18"/>
          <w:lang w:bidi="ar"/>
        </w:rPr>
        <w:drawing>
          <wp:inline distT="0" distB="0" distL="114300" distR="114300" wp14:anchorId="03F34EDC" wp14:editId="282505E5">
            <wp:extent cx="3587750" cy="2080895"/>
            <wp:effectExtent l="0" t="0" r="6350" b="1905"/>
            <wp:docPr id="5" name="图片 5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FCCD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4 </w:t>
      </w:r>
      <w:r>
        <w:rPr>
          <w:rFonts w:ascii="宋体" w:hAnsi="宋体" w:cs="宋体" w:hint="eastAsia"/>
          <w:sz w:val="18"/>
          <w:szCs w:val="18"/>
          <w:lang w:bidi="ar"/>
        </w:rPr>
        <w:t>删除顺序图</w:t>
      </w:r>
    </w:p>
    <w:p w14:paraId="37A50B81" w14:textId="77777777" w:rsidR="00513044" w:rsidRDefault="00513044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</w:p>
    <w:p w14:paraId="51B73532" w14:textId="77777777" w:rsidR="00513044" w:rsidRDefault="00513044">
      <w:pPr>
        <w:widowControl w:val="0"/>
        <w:rPr>
          <w:rFonts w:ascii="宋体" w:hAnsi="宋体" w:cs="宋体"/>
          <w:szCs w:val="22"/>
          <w:lang w:bidi="ar"/>
        </w:rPr>
      </w:pPr>
    </w:p>
    <w:p w14:paraId="7C809720" w14:textId="77777777" w:rsidR="00513044" w:rsidRDefault="00911BEC">
      <w:pPr>
        <w:widowControl w:val="0"/>
        <w:rPr>
          <w:rFonts w:ascii="宋体" w:hAnsi="宋体" w:cs="宋体"/>
          <w:szCs w:val="22"/>
          <w:lang w:bidi="ar"/>
        </w:rPr>
      </w:pPr>
      <w:r>
        <w:rPr>
          <w:rFonts w:ascii="宋体" w:hAnsi="宋体" w:hint="eastAsia"/>
          <w:sz w:val="24"/>
        </w:rPr>
        <w:t xml:space="preserve">             </w:t>
      </w:r>
      <w:r>
        <w:rPr>
          <w:rFonts w:ascii="宋体" w:hAnsi="宋体" w:cs="宋体" w:hint="eastAsia"/>
          <w:noProof/>
          <w:szCs w:val="22"/>
          <w:lang w:bidi="ar"/>
        </w:rPr>
        <w:drawing>
          <wp:inline distT="0" distB="0" distL="114300" distR="114300" wp14:anchorId="2F5FEFF8" wp14:editId="0E85C567">
            <wp:extent cx="3632200" cy="853440"/>
            <wp:effectExtent l="0" t="0" r="0" b="1016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44" w14:textId="77777777" w:rsidR="00513044" w:rsidRDefault="00911BEC">
      <w:pPr>
        <w:widowControl w:val="0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5 </w:t>
      </w:r>
      <w:r>
        <w:rPr>
          <w:rFonts w:ascii="宋体" w:hAnsi="宋体" w:cs="宋体" w:hint="eastAsia"/>
          <w:sz w:val="18"/>
          <w:szCs w:val="18"/>
          <w:lang w:bidi="ar"/>
        </w:rPr>
        <w:t>类图</w:t>
      </w:r>
    </w:p>
    <w:p w14:paraId="6FA11477" w14:textId="77777777" w:rsidR="00513044" w:rsidRDefault="00911BEC">
      <w:pPr>
        <w:pStyle w:val="a9"/>
        <w:shd w:val="clear" w:color="auto" w:fill="FFFFFF"/>
        <w:wordWrap w:val="0"/>
        <w:spacing w:line="360" w:lineRule="atLeast"/>
        <w:ind w:firstLineChars="0" w:firstLine="0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14:paraId="119B0B80" w14:textId="77777777" w:rsidR="00513044" w:rsidRDefault="00911BEC">
      <w:pPr>
        <w:pStyle w:val="a9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实验总结</w:t>
      </w:r>
    </w:p>
    <w:p w14:paraId="0414E121" w14:textId="0A596FFE" w:rsidR="00513044" w:rsidRDefault="00911BEC">
      <w:pPr>
        <w:numPr>
          <w:ilvl w:val="0"/>
          <w:numId w:val="5"/>
        </w:numPr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实验中遇到的问题及解决办法</w:t>
      </w:r>
    </w:p>
    <w:p w14:paraId="242A1CBF" w14:textId="05C63709" w:rsidR="004D32C7" w:rsidRDefault="004D32C7" w:rsidP="004D32C7">
      <w:pPr>
        <w:spacing w:line="360" w:lineRule="auto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欧雅欣</w:t>
      </w:r>
      <w:proofErr w:type="gramEnd"/>
      <w:r>
        <w:rPr>
          <w:rFonts w:ascii="宋体" w:hAnsi="宋体" w:cs="宋体" w:hint="eastAsia"/>
          <w:kern w:val="0"/>
          <w:sz w:val="24"/>
        </w:rPr>
        <w:t>：</w:t>
      </w:r>
    </w:p>
    <w:p w14:paraId="203A0773" w14:textId="70215764" w:rsidR="004D32C7" w:rsidRDefault="004D32C7" w:rsidP="004D32C7">
      <w:pPr>
        <w:spacing w:line="360" w:lineRule="auto"/>
        <w:ind w:left="36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本次实验基本还是建立在之前实验的基础上，比之之前的作业多加了一个用例，进一步完善了相关UML图的绘制。在版本控制环境方面还在持续的摸索和优化中。</w:t>
      </w:r>
    </w:p>
    <w:p w14:paraId="300D683C" w14:textId="77777777" w:rsidR="00513044" w:rsidRDefault="00911BEC">
      <w:p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   </w:t>
      </w:r>
      <w:r>
        <w:rPr>
          <w:rFonts w:ascii="宋体" w:hAnsi="宋体" w:cs="宋体" w:hint="eastAsia"/>
          <w:kern w:val="0"/>
          <w:sz w:val="24"/>
        </w:rPr>
        <w:t>张海倩：</w:t>
      </w:r>
    </w:p>
    <w:p w14:paraId="0D6496F3" w14:textId="77777777" w:rsidR="00513044" w:rsidRDefault="00911BEC">
      <w:pPr>
        <w:spacing w:line="360" w:lineRule="auto"/>
        <w:ind w:left="480" w:hangingChars="200" w:hanging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</w:t>
      </w:r>
      <w:r>
        <w:rPr>
          <w:rFonts w:ascii="宋体" w:hAnsi="宋体" w:cs="宋体" w:hint="eastAsia"/>
          <w:kern w:val="0"/>
          <w:sz w:val="24"/>
        </w:rPr>
        <w:t>本次实验比较简单，在绘制图形上没有遇到太大的问题，但是，在</w:t>
      </w:r>
      <w:r>
        <w:rPr>
          <w:rFonts w:ascii="宋体" w:hAnsi="宋体" w:cs="宋体"/>
          <w:sz w:val="24"/>
          <w:szCs w:val="24"/>
        </w:rPr>
        <w:t>利用版本控制工具</w:t>
      </w:r>
      <w:r>
        <w:rPr>
          <w:rFonts w:ascii="宋体" w:hAnsi="宋体" w:cs="宋体"/>
          <w:sz w:val="24"/>
          <w:szCs w:val="24"/>
        </w:rPr>
        <w:t>check in/out</w:t>
      </w:r>
      <w:r>
        <w:rPr>
          <w:rFonts w:ascii="宋体" w:hAnsi="宋体" w:cs="宋体"/>
          <w:sz w:val="24"/>
          <w:szCs w:val="24"/>
        </w:rPr>
        <w:t>相关文档</w:t>
      </w:r>
      <w:r>
        <w:rPr>
          <w:rFonts w:ascii="宋体" w:hAnsi="宋体" w:cs="宋体" w:hint="eastAsia"/>
          <w:sz w:val="24"/>
          <w:szCs w:val="24"/>
        </w:rPr>
        <w:t>上我还是不太清楚这要怎么弄。问题还在解决，主要是没有完全熟悉使用</w:t>
      </w:r>
      <w:r>
        <w:rPr>
          <w:rFonts w:ascii="宋体" w:hAnsi="宋体" w:cs="宋体" w:hint="eastAsia"/>
          <w:kern w:val="0"/>
          <w:sz w:val="24"/>
        </w:rPr>
        <w:t>Git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6FF90E3" w14:textId="77777777" w:rsidR="00513044" w:rsidRDefault="00513044">
      <w:pPr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75663F89" w14:textId="77777777" w:rsidR="00513044" w:rsidRDefault="00911BEC">
      <w:pPr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2. </w:t>
      </w:r>
      <w:r>
        <w:rPr>
          <w:rFonts w:ascii="宋体" w:hAnsi="宋体" w:cs="宋体" w:hint="eastAsia"/>
          <w:kern w:val="0"/>
          <w:sz w:val="24"/>
        </w:rPr>
        <w:t>如果你对这个实验还有其他的解决方案或设想，或对我们的实验方案有什么意见，请在此描述。</w:t>
      </w:r>
    </w:p>
    <w:p w14:paraId="6EA05A43" w14:textId="77777777" w:rsidR="00513044" w:rsidRDefault="00513044"/>
    <w:p w14:paraId="18B3A0F9" w14:textId="77777777" w:rsidR="00513044" w:rsidRDefault="00513044"/>
    <w:p w14:paraId="3E3321D6" w14:textId="77777777" w:rsidR="00513044" w:rsidRDefault="00513044"/>
    <w:p w14:paraId="4AA5DD1E" w14:textId="77777777" w:rsidR="00513044" w:rsidRDefault="00513044"/>
    <w:p w14:paraId="5820A196" w14:textId="77777777" w:rsidR="00513044" w:rsidRDefault="00513044"/>
    <w:p w14:paraId="76E3E196" w14:textId="77777777" w:rsidR="00513044" w:rsidRDefault="00513044"/>
    <w:p w14:paraId="1F523F7D" w14:textId="77777777" w:rsidR="00513044" w:rsidRDefault="00513044"/>
    <w:p w14:paraId="315A6BF6" w14:textId="77777777" w:rsidR="00513044" w:rsidRDefault="00513044"/>
    <w:p w14:paraId="74EC9621" w14:textId="77777777" w:rsidR="00513044" w:rsidRDefault="00513044"/>
    <w:p w14:paraId="3348610E" w14:textId="77777777" w:rsidR="00513044" w:rsidRDefault="00513044"/>
    <w:p w14:paraId="7AC033AB" w14:textId="77777777" w:rsidR="00513044" w:rsidRDefault="00513044"/>
    <w:p w14:paraId="3A8B224E" w14:textId="77777777" w:rsidR="00513044" w:rsidRDefault="00513044"/>
    <w:p w14:paraId="06AFD57E" w14:textId="77777777" w:rsidR="00513044" w:rsidRDefault="00513044"/>
    <w:p w14:paraId="229DFD5F" w14:textId="77777777" w:rsidR="00513044" w:rsidRDefault="00513044"/>
    <w:p w14:paraId="220DDAA3" w14:textId="77777777" w:rsidR="00513044" w:rsidRDefault="00513044"/>
    <w:p w14:paraId="088970BE" w14:textId="77777777" w:rsidR="00513044" w:rsidRDefault="00513044"/>
    <w:p w14:paraId="1BB6CE1E" w14:textId="77777777" w:rsidR="00513044" w:rsidRDefault="00513044"/>
    <w:sectPr w:rsidR="005130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373AB1"/>
    <w:multiLevelType w:val="multilevel"/>
    <w:tmpl w:val="AC373AB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80C13"/>
    <w:multiLevelType w:val="hybridMultilevel"/>
    <w:tmpl w:val="85E89C1E"/>
    <w:lvl w:ilvl="0" w:tplc="59DCB3FE">
      <w:start w:val="1"/>
      <w:numFmt w:val="decimal"/>
      <w:lvlText w:val="%1"/>
      <w:lvlJc w:val="left"/>
      <w:pPr>
        <w:ind w:left="1680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2" w15:restartNumberingAfterBreak="0">
    <w:nsid w:val="6BB12BC6"/>
    <w:multiLevelType w:val="multilevel"/>
    <w:tmpl w:val="6BB12BC6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460B0"/>
    <w:multiLevelType w:val="multilevel"/>
    <w:tmpl w:val="6D1460B0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FC3D6"/>
    <w:multiLevelType w:val="singleLevel"/>
    <w:tmpl w:val="721FC3D6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78EE0542"/>
    <w:multiLevelType w:val="multilevel"/>
    <w:tmpl w:val="78EE0542"/>
    <w:lvl w:ilvl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627"/>
    <w:rsid w:val="00032AD2"/>
    <w:rsid w:val="000F4298"/>
    <w:rsid w:val="00155649"/>
    <w:rsid w:val="001801F7"/>
    <w:rsid w:val="001E04C3"/>
    <w:rsid w:val="001E5F4F"/>
    <w:rsid w:val="002B20C7"/>
    <w:rsid w:val="002F2DFA"/>
    <w:rsid w:val="0036510D"/>
    <w:rsid w:val="00410FE7"/>
    <w:rsid w:val="00423AA5"/>
    <w:rsid w:val="004D32C7"/>
    <w:rsid w:val="00513044"/>
    <w:rsid w:val="00546497"/>
    <w:rsid w:val="00573E1B"/>
    <w:rsid w:val="005F42B2"/>
    <w:rsid w:val="00716978"/>
    <w:rsid w:val="00890EE0"/>
    <w:rsid w:val="00911BEC"/>
    <w:rsid w:val="0092629A"/>
    <w:rsid w:val="009330F1"/>
    <w:rsid w:val="00943590"/>
    <w:rsid w:val="00A95627"/>
    <w:rsid w:val="00AF6836"/>
    <w:rsid w:val="00B36BCF"/>
    <w:rsid w:val="00B76F70"/>
    <w:rsid w:val="00B95F67"/>
    <w:rsid w:val="00CB256C"/>
    <w:rsid w:val="00D123E8"/>
    <w:rsid w:val="00D264E0"/>
    <w:rsid w:val="00DD5ABB"/>
    <w:rsid w:val="00E205DC"/>
    <w:rsid w:val="00E81757"/>
    <w:rsid w:val="00F545F6"/>
    <w:rsid w:val="00FE6BF6"/>
    <w:rsid w:val="0F221D4E"/>
    <w:rsid w:val="112D69BB"/>
    <w:rsid w:val="4B387455"/>
    <w:rsid w:val="4F9A2DC6"/>
    <w:rsid w:val="773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CF71C"/>
  <w15:docId w15:val="{6362D62D-3CF8-4FB9-B708-FB52D1F7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实验标号正文"/>
    <w:basedOn w:val="a"/>
    <w:pPr>
      <w:tabs>
        <w:tab w:val="left" w:pos="720"/>
      </w:tabs>
      <w:spacing w:line="360" w:lineRule="auto"/>
      <w:ind w:left="720" w:hanging="36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中文首行缩进"/>
    <w:basedOn w:val="a"/>
    <w:pPr>
      <w:widowControl w:val="0"/>
      <w:suppressAutoHyphens/>
      <w:ind w:firstLine="495"/>
      <w:jc w:val="left"/>
    </w:pPr>
    <w:rPr>
      <w:rFonts w:cs="Tahom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msolistparagraph0">
    <w:name w:val="msolistparagraph"/>
    <w:basedOn w:val="a"/>
    <w:qFormat/>
    <w:pPr>
      <w:widowControl w:val="0"/>
      <w:ind w:firstLineChars="200" w:firstLine="420"/>
    </w:pPr>
    <w:rPr>
      <w:rFonts w:ascii="等线" w:eastAsia="等线" w:hAnsi="等线" w:hint="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2</cp:revision>
  <dcterms:created xsi:type="dcterms:W3CDTF">2021-05-27T14:08:00Z</dcterms:created>
  <dcterms:modified xsi:type="dcterms:W3CDTF">2021-05-27T14:08:00Z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76BCE1209C7548D6B353C812C2C1EF34</vt:lpwstr>
  </property>
</Properties>
</file>