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18</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equation engine đã qua preflight</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EQUATION ENGINE</w:t>
            </w:r>
          </w:p>
          <w:p>
            <w:pPr>
              <w:spacing w:before="0" w:after="20"/>
            </w:pPr>
            <w:r>
              <w:rPr>
                <w:rFonts w:ascii="Calibri" w:hAnsi="Calibri" w:eastAsia="Calibri"/>
                <w:b/>
                <w:color w:val="1F4D78"/>
                <w:sz w:val="28"/>
              </w:rPr>
              <w:t>8/8, chưa có metric</w:t>
            </w:r>
          </w:p>
          <w:p>
            <w:pPr>
              <w:spacing w:before="0" w:after="0" w:line="240" w:lineRule="auto"/>
            </w:pPr>
            <w:r>
              <w:rPr>
                <w:rFonts w:ascii="Calibri" w:hAnsi="Calibri" w:eastAsia="Calibri"/>
                <w:color w:val="202124"/>
                <w:sz w:val="17"/>
              </w:rPr>
              <w:t>3.004 scratch params; NumPy/gradient/ONNX pass; chưa đọc ảnh</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focused/full test 21/21 và 1946/1946, Word/accessibility QA 16/16 và 0/0/0; vẫn chưa có image pass,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18; standard_business_brief + memo_masthead</dc:description>
  <cp:lastModifiedBy/>
  <cp:revision>1</cp:revision>
  <dcterms:created xsi:type="dcterms:W3CDTF">2013-12-23T23:15:00Z</dcterms:created>
  <dcterms:modified xsi:type="dcterms:W3CDTF">2013-12-23T23:15:00Z</dcterms:modified>
  <cp:category/>
</cp:coreProperties>
</file>