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before="0" w:after="60"/>
      </w:pPr>
      <w:r>
        <w:rPr>
          <w:rFonts w:ascii="Calibri" w:hAnsi="Calibri" w:eastAsia="Calibri"/>
          <w:b/>
          <w:color w:val="202124"/>
          <w:sz w:val="46"/>
        </w:rPr>
        <w:t>TRKH 5-CLASS</w:t>
      </w:r>
    </w:p>
    <w:p>
      <w:pPr>
        <w:spacing w:before="0" w:after="280"/>
      </w:pPr>
      <w:r>
        <w:rPr>
          <w:rFonts w:ascii="Calibri" w:hAnsi="Calibri" w:eastAsia="Calibri"/>
          <w:color w:val="5F6368"/>
          <w:sz w:val="28"/>
        </w:rPr>
        <w:t>Quy trình nghiên cứu, trạng thái bằng chứng và kế hoạch cải tiến</w:t>
      </w:r>
    </w:p>
    <w:p>
      <w:pPr>
        <w:spacing w:before="0" w:after="40" w:line="240" w:lineRule="auto"/>
      </w:pPr>
      <w:r>
        <w:rPr>
          <w:rFonts w:ascii="Calibri" w:hAnsi="Calibri" w:eastAsia="Calibri"/>
          <w:b/>
          <w:color w:val="202124"/>
          <w:sz w:val="21"/>
        </w:rPr>
        <w:t xml:space="preserve">Nhánh: </w:t>
      </w:r>
      <w:r>
        <w:rPr>
          <w:rFonts w:ascii="Calibri" w:hAnsi="Calibri" w:eastAsia="Calibri"/>
          <w:color w:val="202124"/>
          <w:sz w:val="21"/>
        </w:rPr>
        <w:t>classification-only-research</w:t>
      </w:r>
    </w:p>
    <w:p>
      <w:pPr>
        <w:spacing w:before="0" w:after="40" w:line="240" w:lineRule="auto"/>
      </w:pPr>
      <w:r>
        <w:rPr>
          <w:rFonts w:ascii="Calibri" w:hAnsi="Calibri" w:eastAsia="Calibri"/>
          <w:b/>
          <w:color w:val="202124"/>
          <w:sz w:val="21"/>
        </w:rPr>
        <w:t xml:space="preserve">Cập nhật: </w:t>
      </w:r>
      <w:r>
        <w:rPr>
          <w:rFonts w:ascii="Calibri" w:hAnsi="Calibri" w:eastAsia="Calibri"/>
          <w:color w:val="202124"/>
          <w:sz w:val="21"/>
        </w:rPr>
        <w:t>2026-07-24 | Revision 6</w:t>
      </w:r>
    </w:p>
    <w:p>
      <w:pPr>
        <w:spacing w:before="0" w:after="40" w:line="240" w:lineRule="auto"/>
      </w:pPr>
      <w:r>
        <w:rPr>
          <w:rFonts w:ascii="Calibri" w:hAnsi="Calibri" w:eastAsia="Calibri"/>
          <w:b/>
          <w:color w:val="202124"/>
          <w:sz w:val="21"/>
        </w:rPr>
        <w:t xml:space="preserve">Trạng thái: </w:t>
      </w:r>
      <w:r>
        <w:rPr>
          <w:rFonts w:ascii="Calibri" w:hAnsi="Calibri" w:eastAsia="Calibri"/>
          <w:color w:val="202124"/>
          <w:sz w:val="21"/>
        </w:rPr>
        <w:t>Đang nghiên cứu - LP-A3 A0 đã bị loại; chưa có checkpoint mới</w:t>
      </w:r>
    </w:p>
    <w:p>
      <w:pPr>
        <w:spacing w:before="0" w:after="40" w:line="240" w:lineRule="auto"/>
      </w:pPr>
      <w:r>
        <w:rPr>
          <w:rFonts w:ascii="Calibri" w:hAnsi="Calibri" w:eastAsia="Calibri"/>
          <w:b/>
          <w:color w:val="202124"/>
          <w:sz w:val="21"/>
        </w:rPr>
        <w:t xml:space="preserve">Phạm vi: </w:t>
      </w:r>
      <w:r>
        <w:rPr>
          <w:rFonts w:ascii="Calibri" w:hAnsi="Calibri" w:eastAsia="Calibri"/>
          <w:color w:val="202124"/>
          <w:sz w:val="21"/>
        </w:rPr>
        <w:t>TRKH classification-only research</w:t>
      </w:r>
    </w:p>
    <w:p>
      <w:pPr>
        <w:spacing w:before="160" w:after="200"/>
        <w:pBdr>
          <w:bottom w:val="single" w:sz="12" w:space="1" w:color="2E74B5"/>
        </w:pBdr>
      </w:pP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AF2F8"/>
          </w:tcPr>
          <w:p>
            <w:pPr>
              <w:spacing w:after="20" w:line="240" w:lineRule="auto"/>
            </w:pPr>
            <w:r>
              <w:rPr>
                <w:rFonts w:ascii="Calibri" w:hAnsi="Calibri" w:eastAsia="Calibri"/>
                <w:b/>
                <w:color w:val="5F6368"/>
                <w:sz w:val="16"/>
              </w:rPr>
              <w:t>KẾT LUẬN HIỆN TẠI</w:t>
            </w:r>
          </w:p>
          <w:p>
            <w:pPr>
              <w:spacing w:before="0" w:after="20"/>
            </w:pPr>
            <w:r>
              <w:rPr>
                <w:rFonts w:ascii="Calibri" w:hAnsi="Calibri" w:eastAsia="Calibri"/>
                <w:b/>
                <w:color w:val="1F4D78"/>
                <w:sz w:val="28"/>
              </w:rPr>
              <w:t>Chưa đạt mục tiêu</w:t>
            </w:r>
          </w:p>
          <w:p>
            <w:pPr>
              <w:spacing w:before="0" w:after="0" w:line="240" w:lineRule="auto"/>
            </w:pPr>
            <w:r>
              <w:rPr>
                <w:rFonts w:ascii="Calibri" w:hAnsi="Calibri" w:eastAsia="Calibri"/>
                <w:color w:val="202124"/>
                <w:sz w:val="17"/>
              </w:rPr>
              <w:t>Không có checkpoint mới đủ điều kiện thay keeper</w:t>
            </w:r>
          </w:p>
        </w:tc>
        <w:tc>
          <w:tcPr>
            <w:tcW w:type="dxa" w:w="2340"/>
            <w:tcMar>
              <w:top w:w="80" w:type="dxa"/>
              <w:start w:w="120" w:type="dxa"/>
              <w:bottom w:w="80" w:type="dxa"/>
              <w:end w:w="120" w:type="dxa"/>
            </w:tcMar>
            <w:vAlign w:val="center"/>
            <w:shd w:fill="F2F4F7"/>
          </w:tcPr>
          <w:p>
            <w:pPr>
              <w:spacing w:after="20" w:line="240" w:lineRule="auto"/>
            </w:pPr>
            <w:r>
              <w:rPr>
                <w:rFonts w:ascii="Calibri" w:hAnsi="Calibri" w:eastAsia="Calibri"/>
                <w:b/>
                <w:color w:val="5F6368"/>
                <w:sz w:val="16"/>
              </w:rPr>
              <w:t>KEEPER VALIDATION</w:t>
            </w:r>
          </w:p>
          <w:p>
            <w:pPr>
              <w:spacing w:before="0" w:after="20"/>
            </w:pPr>
            <w:r>
              <w:rPr>
                <w:rFonts w:ascii="Calibri" w:hAnsi="Calibri" w:eastAsia="Calibri"/>
                <w:b/>
                <w:color w:val="1F4D78"/>
                <w:sz w:val="28"/>
              </w:rPr>
              <w:t>0.884675</w:t>
            </w:r>
          </w:p>
          <w:p>
            <w:pPr>
              <w:spacing w:before="0" w:after="0" w:line="240" w:lineRule="auto"/>
            </w:pPr>
            <w:r>
              <w:rPr>
                <w:rFonts w:ascii="Calibri" w:hAnsi="Calibri" w:eastAsia="Calibri"/>
                <w:color w:val="202124"/>
                <w:sz w:val="17"/>
              </w:rPr>
              <w:t>Macro-F1; class 1 F1 = 0.686046</w:t>
            </w:r>
          </w:p>
        </w:tc>
        <w:tc>
          <w:tcPr>
            <w:tcW w:type="dxa" w:w="2340"/>
            <w:tcMar>
              <w:top w:w="80" w:type="dxa"/>
              <w:start w:w="120" w:type="dxa"/>
              <w:bottom w:w="80" w:type="dxa"/>
              <w:end w:w="120" w:type="dxa"/>
            </w:tcMar>
            <w:vAlign w:val="center"/>
            <w:shd w:fill="EAF2F8"/>
          </w:tcPr>
          <w:p>
            <w:pPr>
              <w:spacing w:after="20" w:line="240" w:lineRule="auto"/>
            </w:pPr>
            <w:r>
              <w:rPr>
                <w:rFonts w:ascii="Calibri" w:hAnsi="Calibri" w:eastAsia="Calibri"/>
                <w:b/>
                <w:color w:val="5F6368"/>
                <w:sz w:val="16"/>
              </w:rPr>
              <w:t>FULL TRAIN 30E</w:t>
            </w:r>
          </w:p>
          <w:p>
            <w:pPr>
              <w:spacing w:before="0" w:after="20"/>
            </w:pPr>
            <w:r>
              <w:rPr>
                <w:rFonts w:ascii="Calibri" w:hAnsi="Calibri" w:eastAsia="Calibri"/>
                <w:b/>
                <w:color w:val="1F4D78"/>
                <w:sz w:val="28"/>
              </w:rPr>
              <w:t>0.874172</w:t>
            </w:r>
          </w:p>
          <w:p>
            <w:pPr>
              <w:spacing w:before="0" w:after="0" w:line="240" w:lineRule="auto"/>
            </w:pPr>
            <w:r>
              <w:rPr>
                <w:rFonts w:ascii="Calibri" w:hAnsi="Calibri" w:eastAsia="Calibri"/>
                <w:color w:val="202124"/>
                <w:sz w:val="17"/>
              </w:rPr>
              <w:t>Validation macro-F1; precision class 1 còn thấp</w:t>
            </w:r>
          </w:p>
        </w:tc>
        <w:tc>
          <w:tcPr>
            <w:tcW w:type="dxa" w:w="2340"/>
            <w:tcMar>
              <w:top w:w="80" w:type="dxa"/>
              <w:start w:w="120" w:type="dxa"/>
              <w:bottom w:w="80" w:type="dxa"/>
              <w:end w:w="120" w:type="dxa"/>
            </w:tcMar>
            <w:vAlign w:val="center"/>
            <w:shd w:fill="F2F4F7"/>
          </w:tcPr>
          <w:p>
            <w:pPr>
              <w:spacing w:after="20" w:line="240" w:lineRule="auto"/>
            </w:pPr>
            <w:r>
              <w:rPr>
                <w:rFonts w:ascii="Calibri" w:hAnsi="Calibri" w:eastAsia="Calibri"/>
                <w:b/>
                <w:color w:val="5F6368"/>
                <w:sz w:val="16"/>
              </w:rPr>
              <w:t>LP-A3 HARD-POSITIVE A0</w:t>
            </w:r>
          </w:p>
          <w:p>
            <w:pPr>
              <w:spacing w:before="0" w:after="20"/>
            </w:pPr>
            <w:r>
              <w:rPr>
                <w:rFonts w:ascii="Calibri" w:hAnsi="Calibri" w:eastAsia="Calibri"/>
                <w:b/>
                <w:color w:val="1F4D78"/>
                <w:sz w:val="28"/>
              </w:rPr>
              <w:t>Rejected</w:t>
            </w:r>
          </w:p>
          <w:p>
            <w:pPr>
              <w:spacing w:before="0" w:after="0" w:line="240" w:lineRule="auto"/>
            </w:pPr>
            <w:r>
              <w:rPr>
                <w:rFonts w:ascii="Calibri" w:hAnsi="Calibri" w:eastAsia="Calibri"/>
                <w:color w:val="202124"/>
                <w:sz w:val="17"/>
              </w:rPr>
              <w:t>TP 0,9922; rival 0,9648; FP reject 0,0315</w:t>
            </w:r>
          </w:p>
        </w:tc>
      </w:tr>
    </w:tbl>
    <w:p>
      <w:pPr>
        <w:spacing w:after="0"/>
      </w:pPr>
    </w:p>
    <w:p>
      <w:pPr>
        <w:pStyle w:val="Heading1"/>
        <w:keepNext/>
      </w:pPr>
      <w:r>
        <w:t>1. Tóm tắt điều hành</w:t>
      </w:r>
    </w:p>
    <w:p>
      <w:pPr>
        <w:keepLines/>
        <w:spacing w:before="80" w:after="160" w:line="264" w:lineRule="auto"/>
        <w:ind w:left="180" w:right="160"/>
        <w:shd w:fill="EAF2F8"/>
        <w:pBdr>
          <w:left w:val="single" w:sz="18" w:space="6" w:color="2E74B5"/>
        </w:pBdr>
      </w:pPr>
      <w:r>
        <w:rPr>
          <w:rFonts w:ascii="Calibri" w:hAnsi="Calibri" w:eastAsia="Calibri"/>
          <w:b/>
          <w:color w:val="1F4D78"/>
          <w:sz w:val="21"/>
        </w:rPr>
        <w:t xml:space="preserve">Quyết định: </w:t>
      </w:r>
      <w:r>
        <w:rPr>
          <w:rFonts w:ascii="Calibri" w:hAnsi="Calibri" w:eastAsia="Calibri"/>
          <w:color w:val="202124"/>
          <w:sz w:val="21"/>
        </w:rPr>
        <w:t>Giữ nguyên keeper hiện tại và file lệnh full-train tốt nhất. Full train random-init 30 epoch không thắng validation gate; JPEG-DL, SaSPA synthetic và LP-A3-inspired hard-positive A0 đều đã bị loại. LP-A3 dùng đủ 9.215 train rows, không mở validation/test và replay exact, nhưng chỉ loại 7/222 restricted FP, tạo 9 FP mới, phá 2 TP và không chứng minh tác dụng nhân quả của label hinge; trainer và full train không được mở.</w:t>
      </w:r>
    </w:p>
    <w:p>
      <w:pPr>
        <w:widowControl/>
      </w:pPr>
      <w:r>
        <w:rPr>
          <w:rFonts w:ascii="Calibri" w:hAnsi="Calibri" w:eastAsia="Calibri"/>
          <w:color w:val="202124"/>
          <w:sz w:val="22"/>
        </w:rPr>
        <w:t>Mục tiêu nghiên cứu là một mô hình lai CNN-Transformer huấn luyện từ đầu, hội tụ không quá 30 epoch và đạt F1 lớn hơn 0.98 cho từng lớp. Bằng chứng hiện tại chưa hỗ trợ tuyên bố đó. Nút thắt chính vẫn là lớp 1: recall tương đối cao nhưng precision thấp do nhiều mẫu lớp 0, 2 và 4 bị đẩy sang lớp 1.</w:t>
      </w:r>
    </w:p>
    <w:p>
      <w:pPr>
        <w:widowControl/>
      </w:pPr>
      <w:r>
        <w:rPr>
          <w:rFonts w:ascii="Calibri" w:hAnsi="Calibri" w:eastAsia="Calibri"/>
          <w:color w:val="202124"/>
          <w:sz w:val="22"/>
        </w:rPr>
        <w:t>Mô hình hiện tại đã vượt AIDT trên phép đối chiếu final-test đã ánh xạ ở macro-F1, nhưng chưa vượt các teacher pretrained mạnh và chưa giải quyết ranh giới lớp 1. Các giao thức pretrained, scratch, validation và test không được trộn thành một bảng xếp hạng duy nhất nếu chưa chuẩn hóa điều kiện.</w:t>
      </w:r>
    </w:p>
    <w:p>
      <w:pPr>
        <w:pStyle w:val="Heading1"/>
        <w:keepNext/>
      </w:pPr>
      <w:r>
        <w:t>2. Ảnh chụp bằng chứng định lượng</w:t>
      </w:r>
    </w:p>
    <w:p>
      <w:pPr>
        <w:keepNext/>
        <w:spacing w:before="80" w:after="80"/>
      </w:pPr>
      <w:r>
        <w:rPr>
          <w:rFonts w:ascii="Calibri" w:hAnsi="Calibri" w:eastAsia="Calibri"/>
          <w:i/>
          <w:color w:val="5F6368"/>
          <w:sz w:val="18"/>
        </w:rPr>
        <w:t>Bảng 1. Các mốc chính đã khóa hoặc đã quan sát</w:t>
      </w:r>
    </w:p>
    <w:tbl>
      <w:tblPr>
        <w:tblStyle w:val="TableGrid"/>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00"/>
        <w:gridCol w:w="2250"/>
        <w:gridCol w:w="1050"/>
        <w:gridCol w:w="2450"/>
        <w:gridCol w:w="2110"/>
      </w:tblGrid>
      <w:tr>
        <w:trPr>
          <w:tblHeader w:val="true"/>
        </w:trPr>
        <w:tc>
          <w:tcPr>
            <w:tcW w:type="dxa" w:w="150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Artifact</w:t>
            </w:r>
          </w:p>
        </w:tc>
        <w:tc>
          <w:tcPr>
            <w:tcW w:type="dxa" w:w="225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Giao thức</w:t>
            </w:r>
          </w:p>
        </w:tc>
        <w:tc>
          <w:tcPr>
            <w:tcW w:type="dxa" w:w="105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Macro-F1</w:t>
            </w:r>
          </w:p>
        </w:tc>
        <w:tc>
          <w:tcPr>
            <w:tcW w:type="dxa" w:w="2450"/>
            <w:shd w:fill="F2F4F7"/>
            <w:tcMar>
              <w:top w:w="80" w:type="dxa"/>
              <w:start w:w="120" w:type="dxa"/>
              <w:bottom w:w="80" w:type="dxa"/>
              <w:end w:w="120" w:type="dxa"/>
            </w:tcMar>
            <w:vAlign w:val="center"/>
          </w:tcPr>
          <w:p>
            <w:pPr>
              <w:spacing w:after="0" w:line="240" w:lineRule="auto"/>
              <w:jc w:val="left"/>
            </w:pPr>
            <w:r>
              <w:rPr>
                <w:rFonts w:ascii="Calibri" w:hAnsi="Calibri" w:eastAsia="Calibri"/>
                <w:b/>
                <w:color w:val="202124"/>
                <w:sz w:val="18"/>
              </w:rPr>
              <w:t>Class 1 P / R / F1</w:t>
            </w:r>
          </w:p>
        </w:tc>
        <w:tc>
          <w:tcPr>
            <w:tcW w:type="dxa" w:w="211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Kết luận</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TRKH keeper</w:t>
            </w:r>
          </w:p>
        </w:tc>
        <w:tc>
          <w:tcPr>
            <w:tcW w:type="dxa" w:w="22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yolo_f validation, raw</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0.884675</w:t>
            </w:r>
          </w:p>
        </w:tc>
        <w:tc>
          <w:tcPr>
            <w:tcW w:type="dxa" w:w="24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0.611399 / 0.781457 / 0.686046</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Checkpoint tốt nhất hiện tại</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SoftBoost diagnostic</w:t>
            </w:r>
          </w:p>
        </w:tc>
        <w:tc>
          <w:tcPr>
            <w:tcW w:type="dxa" w:w="22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yolo_f validation, post-hoc khóa</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0.8887</w:t>
            </w:r>
          </w:p>
        </w:tc>
        <w:tc>
          <w:tcPr>
            <w:tcW w:type="dxa" w:w="24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0.6480 / 0.7682 / 0.7030</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Guard chẩn đoán, không phải checkpoint</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TRKH keeper</w:t>
            </w:r>
          </w:p>
        </w:tc>
        <w:tc>
          <w:tcPr>
            <w:tcW w:type="dxa" w:w="22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final test đã khóa</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0.8865</w:t>
            </w:r>
          </w:p>
        </w:tc>
        <w:tc>
          <w:tcPr>
            <w:tcW w:type="dxa" w:w="24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 / - / 0.6667</w:t>
            </w:r>
          </w:p>
        </w:tc>
        <w:tc>
          <w:tcPr>
            <w:tcW w:type="dxa" w:w="211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Mốc scratch final-test</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Full 30e random-init</w:t>
            </w:r>
          </w:p>
        </w:tc>
        <w:tc>
          <w:tcPr>
            <w:tcW w:type="dxa" w:w="22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validation raw FP32</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0.874172</w:t>
            </w:r>
          </w:p>
        </w:tc>
        <w:tc>
          <w:tcPr>
            <w:tcW w:type="dxa" w:w="24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0.535865 / 0.841060 / 0.654639</w:t>
            </w:r>
          </w:p>
        </w:tc>
        <w:tc>
          <w:tcPr>
            <w:tcW w:type="dxa" w:w="211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Không thắng keeper</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Full 30e random-init</w:t>
            </w:r>
          </w:p>
        </w:tc>
        <w:tc>
          <w:tcPr>
            <w:tcW w:type="dxa" w:w="22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final test raw FP32</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0.873884</w:t>
            </w:r>
          </w:p>
        </w:tc>
        <w:tc>
          <w:tcPr>
            <w:tcW w:type="dxa" w:w="24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0.553398 / 0.780822 / 0.647727</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Chỉ báo cáo; không dùng để tune</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AIDT pretrained</w:t>
            </w:r>
          </w:p>
        </w:tc>
        <w:tc>
          <w:tcPr>
            <w:tcW w:type="dxa" w:w="22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mapped final test</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0.8575</w:t>
            </w:r>
          </w:p>
        </w:tc>
        <w:tc>
          <w:tcPr>
            <w:tcW w:type="dxa" w:w="24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 / - / 0.5806</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Thấp hơn TRKH ở phép đối chiếu này</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Top-5 pretrained TTA</w:t>
            </w:r>
          </w:p>
        </w:tc>
        <w:tc>
          <w:tcPr>
            <w:tcW w:type="dxa" w:w="22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final test, giao thức khác</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0.9248</w:t>
            </w:r>
          </w:p>
        </w:tc>
        <w:tc>
          <w:tcPr>
            <w:tcW w:type="dxa" w:w="24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 / - / 0.7786</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Upper bound representation, không phải scratch</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SaSPA synthetic F1</w:t>
            </w:r>
          </w:p>
        </w:tc>
        <w:tc>
          <w:tcPr>
            <w:tcW w:type="dxa" w:w="22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10 ảnh train-only, không train</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N/A</w:t>
            </w:r>
          </w:p>
        </w:tc>
        <w:tc>
          <w:tcPr>
            <w:tcW w:type="dxa" w:w="24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Fidelity 0/10; blind 7/10; XAI 6/10</w:t>
            </w:r>
          </w:p>
        </w:tc>
        <w:tc>
          <w:tcPr>
            <w:tcW w:type="dxa" w:w="211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Rejected trước A1</w:t>
            </w:r>
          </w:p>
        </w:tc>
      </w:tr>
      <w:tr>
        <w:trPr>
          <w:cantSplit/>
        </w:trPr>
        <w:tc>
          <w:tcPr>
            <w:tcW w:type="dxa" w:w="15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LP-A3 hard-positive A0</w:t>
            </w:r>
          </w:p>
        </w:tc>
        <w:tc>
          <w:tcPr>
            <w:tcW w:type="dxa" w:w="22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9.215 train; cohort 734; không train</w:t>
            </w:r>
          </w:p>
        </w:tc>
        <w:tc>
          <w:tcPr>
            <w:tcW w:type="dxa" w:w="1050"/>
            <w:tcMar>
              <w:top w:w="80" w:type="dxa"/>
              <w:start w:w="120" w:type="dxa"/>
              <w:bottom w:w="80" w:type="dxa"/>
              <w:end w:w="120" w:type="dxa"/>
            </w:tcMar>
            <w:vAlign w:val="center"/>
          </w:tcPr>
          <w:p>
            <w:pPr>
              <w:widowControl/>
              <w:spacing w:after="0" w:line="247" w:lineRule="auto"/>
              <w:jc w:val="center"/>
            </w:pPr>
            <w:r>
              <w:rPr>
                <w:rFonts w:ascii="Calibri" w:hAnsi="Calibri" w:eastAsia="Calibri"/>
                <w:color w:val="202124"/>
                <w:sz w:val="18"/>
              </w:rPr>
              <w:t>N/A</w:t>
            </w:r>
          </w:p>
        </w:tc>
        <w:tc>
          <w:tcPr>
            <w:tcW w:type="dxa" w:w="24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TP/rival/FP reject 0,9922 / 0,9648 / 0,0315</w:t>
            </w:r>
          </w:p>
        </w:tc>
        <w:tc>
          <w:tcPr>
            <w:tcW w:type="dxa" w:w="21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Rejected trước integration</w:t>
            </w:r>
          </w:p>
        </w:tc>
      </w:tr>
    </w:tbl>
    <w:p>
      <w:pPr>
        <w:spacing w:after="40"/>
      </w:pPr>
    </w:p>
    <w:p>
      <w:pPr>
        <w:keepLines/>
        <w:spacing w:before="80" w:after="160" w:line="264" w:lineRule="auto"/>
        <w:ind w:left="180" w:right="160"/>
        <w:shd w:fill="FFF4CE"/>
        <w:pBdr>
          <w:left w:val="single" w:sz="18" w:space="6" w:color="2E74B5"/>
        </w:pBdr>
      </w:pPr>
      <w:r>
        <w:rPr>
          <w:rFonts w:ascii="Calibri" w:hAnsi="Calibri" w:eastAsia="Calibri"/>
          <w:b/>
          <w:color w:val="1F4D78"/>
          <w:sz w:val="21"/>
        </w:rPr>
        <w:t xml:space="preserve">Lưu ý: </w:t>
      </w:r>
      <w:r>
        <w:rPr>
          <w:rFonts w:ascii="Calibri" w:hAnsi="Calibri" w:eastAsia="Calibri"/>
          <w:color w:val="202124"/>
          <w:sz w:val="21"/>
        </w:rPr>
        <w:t>Không có hàng nào đạt F1 &gt; 0.98 cho mọi lớp. Các số test chỉ là audit cuối đã tồn tại; không được dùng để chọn threshold, augmentation, synthetic ratio hoặc kiến trúc.</w:t>
      </w:r>
    </w:p>
    <w:p>
      <w:pPr>
        <w:pStyle w:val="Heading1"/>
        <w:keepNext/>
      </w:pPr>
      <w:r>
        <w:t>3. Dữ liệu và ràng buộc chống leak</w:t>
      </w:r>
    </w:p>
    <w:p>
      <w:pPr>
        <w:widowControl/>
      </w:pPr>
      <w:r>
        <w:rPr>
          <w:rFonts w:ascii="Calibri" w:hAnsi="Calibri" w:eastAsia="Calibri"/>
          <w:color w:val="202124"/>
          <w:sz w:val="22"/>
        </w:rPr>
        <w:t>Hai view dữ liệu hợp lệ là class_f và yolo_f. class_f cung cấp crop phân loại; yolo_f giữ context rộng, bbox và nhiều object trên cùng ảnh nguồn. Raw data là bất biến: không đổi pixel, label, split hoặc xóa tệp nguồn.</w:t>
      </w:r>
    </w:p>
    <w:p>
      <w:pPr>
        <w:widowControl/>
        <w:numPr>
          <w:ilvl w:val="0"/>
          <w:numId w:val="10"/>
        </w:numPr>
        <w:spacing w:after="160" w:line="280" w:lineRule="auto"/>
      </w:pPr>
      <w:r>
        <w:rPr>
          <w:rFonts w:ascii="Calibri" w:hAnsi="Calibri" w:eastAsia="Calibri"/>
          <w:color w:val="202124"/>
          <w:sz w:val="22"/>
        </w:rPr>
        <w:t>yolo_f train hiện có 8.064 ảnh nguồn và 9.215 object-row; lớp 1 chỉ có 541 object-row, tương đương khoảng 5,87%.</w:t>
      </w:r>
    </w:p>
    <w:p>
      <w:pPr>
        <w:widowControl/>
        <w:numPr>
          <w:ilvl w:val="0"/>
          <w:numId w:val="10"/>
        </w:numPr>
        <w:spacing w:after="160" w:line="280" w:lineRule="auto"/>
      </w:pPr>
      <w:r>
        <w:rPr>
          <w:rFonts w:ascii="Calibri" w:hAnsi="Calibri" w:eastAsia="Calibri"/>
          <w:color w:val="202124"/>
          <w:sz w:val="22"/>
        </w:rPr>
        <w:t>Source-group không đồng nhất: nhiều ảnh có nhiều object và có thể mang nhãn khác nhau. Mọi split/gate phải dựa trên source identity, không chỉ đường dẫn crop.</w:t>
      </w:r>
    </w:p>
    <w:p>
      <w:pPr>
        <w:widowControl/>
        <w:numPr>
          <w:ilvl w:val="0"/>
          <w:numId w:val="10"/>
        </w:numPr>
        <w:spacing w:after="160" w:line="280" w:lineRule="auto"/>
      </w:pPr>
      <w:r>
        <w:rPr>
          <w:rFonts w:ascii="Calibri" w:hAnsi="Calibri" w:eastAsia="Calibri"/>
          <w:color w:val="202124"/>
          <w:sz w:val="22"/>
        </w:rPr>
        <w:t>Validation có 2.606 object-row và final test có 1.267 object-row trong các audit hiện tại.</w:t>
      </w:r>
    </w:p>
    <w:p>
      <w:pPr>
        <w:widowControl/>
        <w:numPr>
          <w:ilvl w:val="0"/>
          <w:numId w:val="10"/>
        </w:numPr>
        <w:spacing w:after="160" w:line="280" w:lineRule="auto"/>
      </w:pPr>
      <w:r>
        <w:rPr>
          <w:rFonts w:ascii="Calibri" w:hAnsi="Calibri" w:eastAsia="Calibri"/>
          <w:color w:val="202124"/>
          <w:sz w:val="22"/>
        </w:rPr>
        <w:t>Audit nền cho thấy blur/desaturate nền thường làm dự đoán thay đổi rất ít; màu, bề mặt và ranh giới quả xoài ảnh hưởng mạnh hơn. Context rộng vẫn có ích để loại nền, nhưng chưa phải tín hiệu phân lớp quyết định.</w:t>
      </w:r>
    </w:p>
    <w:p>
      <w:pPr>
        <w:widowControl/>
        <w:numPr>
          <w:ilvl w:val="0"/>
          <w:numId w:val="10"/>
        </w:numPr>
        <w:spacing w:after="160" w:line="280" w:lineRule="auto"/>
      </w:pPr>
      <w:r>
        <w:rPr>
          <w:rFonts w:ascii="Calibri" w:hAnsi="Calibri" w:eastAsia="Calibri"/>
          <w:color w:val="202124"/>
          <w:sz w:val="22"/>
        </w:rPr>
        <w:t>Augmentation, preprocessing và synthetic data sinh từ dữ liệu hiện có được phép, với điều kiện chỉ dùng phía train và có provenance đầy đủ.</w:t>
      </w:r>
    </w:p>
    <w:p>
      <w:pPr>
        <w:keepLines/>
        <w:spacing w:before="80" w:after="160" w:line="264" w:lineRule="auto"/>
        <w:ind w:left="180" w:right="160"/>
        <w:shd w:fill="EAF2F8"/>
        <w:pBdr>
          <w:left w:val="single" w:sz="18" w:space="6" w:color="2E74B5"/>
        </w:pBdr>
      </w:pPr>
      <w:r>
        <w:rPr>
          <w:rFonts w:ascii="Calibri" w:hAnsi="Calibri" w:eastAsia="Calibri"/>
          <w:b/>
          <w:color w:val="1F4D78"/>
          <w:sz w:val="21"/>
        </w:rPr>
        <w:t xml:space="preserve">Luật cách ly: </w:t>
      </w:r>
      <w:r>
        <w:rPr>
          <w:rFonts w:ascii="Calibri" w:hAnsi="Calibri" w:eastAsia="Calibri"/>
          <w:color w:val="202124"/>
          <w:sz w:val="21"/>
        </w:rPr>
        <w:t>Validation/test không được tham gia fit generator, tạo prompt, chọn ảnh synthetic, huấn luyện bộ lọc, chọn tỷ lệ synthetic, chọn threshold hoặc quyết định kiến trúc. Mọi ngoại lệ làm mất hiệu lực gate.</w:t>
      </w:r>
    </w:p>
    <w:p>
      <w:pPr>
        <w:pStyle w:val="Heading1"/>
        <w:keepNext/>
      </w:pPr>
      <w:r>
        <w:t>4. Mô hình và năng lực đã triển khai</w:t>
      </w:r>
    </w:p>
    <w:p>
      <w:pPr>
        <w:widowControl/>
        <w:numPr>
          <w:ilvl w:val="0"/>
          <w:numId w:val="10"/>
        </w:numPr>
        <w:spacing w:after="160" w:line="280" w:lineRule="auto"/>
      </w:pPr>
      <w:r>
        <w:rPr>
          <w:rFonts w:ascii="Calibri" w:hAnsi="Calibri" w:eastAsia="Calibri"/>
          <w:color w:val="202124"/>
          <w:sz w:val="22"/>
        </w:rPr>
        <w:t>Kiến trúc lai CNN-Transformer no-pretrain với stem CNN, token/attention path, register token, foreground/bbox priors và nhiều route pairwise hoặc boundary-aware.</w:t>
      </w:r>
    </w:p>
    <w:p>
      <w:pPr>
        <w:widowControl/>
        <w:numPr>
          <w:ilvl w:val="0"/>
          <w:numId w:val="10"/>
        </w:numPr>
        <w:spacing w:after="160" w:line="280" w:lineRule="auto"/>
      </w:pPr>
      <w:r>
        <w:rPr>
          <w:rFonts w:ascii="Calibri" w:hAnsi="Calibri" w:eastAsia="Calibri"/>
          <w:color w:val="202124"/>
          <w:sz w:val="22"/>
        </w:rPr>
        <w:t>Đọc được object crop và context yolo_f; hỗ trợ valid mask, bbox mask, pair view class_f-yolo_f và các biến thể attention-view.</w:t>
      </w:r>
    </w:p>
    <w:p>
      <w:pPr>
        <w:widowControl/>
        <w:numPr>
          <w:ilvl w:val="0"/>
          <w:numId w:val="10"/>
        </w:numPr>
        <w:spacing w:after="160" w:line="280" w:lineRule="auto"/>
      </w:pPr>
      <w:r>
        <w:rPr>
          <w:rFonts w:ascii="Calibri" w:hAnsi="Calibri" w:eastAsia="Calibri"/>
          <w:color w:val="202124"/>
          <w:sz w:val="22"/>
        </w:rPr>
        <w:t>Hạ tầng audit gồm confusion/error-transition, robustness, boundary, XAI native attention, Grad-CAM, input gradient, perturbation nền/đối tượng, architecture trace và replay độc lập.</w:t>
      </w:r>
    </w:p>
    <w:p>
      <w:pPr>
        <w:widowControl/>
        <w:numPr>
          <w:ilvl w:val="0"/>
          <w:numId w:val="10"/>
        </w:numPr>
        <w:spacing w:after="160" w:line="280" w:lineRule="auto"/>
      </w:pPr>
      <w:r>
        <w:rPr>
          <w:rFonts w:ascii="Calibri" w:hAnsi="Calibri" w:eastAsia="Calibri"/>
          <w:color w:val="202124"/>
          <w:sz w:val="22"/>
        </w:rPr>
        <w:t>Pipeline PowerShell một lệnh cho VS Code đã tránh lỗi NativeCommandError do INFO trên stderr; train-side có SkipFinalTest và chỉ mở final test sau promotion gate.</w:t>
      </w:r>
    </w:p>
    <w:p>
      <w:pPr>
        <w:widowControl/>
        <w:numPr>
          <w:ilvl w:val="0"/>
          <w:numId w:val="10"/>
        </w:numPr>
        <w:spacing w:after="160" w:line="280" w:lineRule="auto"/>
      </w:pPr>
      <w:r>
        <w:rPr>
          <w:rFonts w:ascii="Calibri" w:hAnsi="Calibri" w:eastAsia="Calibri"/>
          <w:color w:val="202124"/>
          <w:sz w:val="22"/>
        </w:rPr>
        <w:t>Bộ retention/cleanup giữ checkpoint, metric, hash và manifest trước khi xóa run không còn giá trị; khoảng 23,7 GB artifact lịch sử đã được thu hồi có chứng cứ.</w:t>
      </w:r>
    </w:p>
    <w:p>
      <w:pPr>
        <w:widowControl/>
      </w:pPr>
      <w:r>
        <w:rPr>
          <w:rFonts w:ascii="Calibri" w:hAnsi="Calibri" w:eastAsia="Calibri"/>
          <w:color w:val="202124"/>
          <w:sz w:val="22"/>
        </w:rPr>
        <w:t>Điểm mạnh hiện tại là khả năng audit và tái lập quyết định, không chỉ bản thân metric. Mỗi candidate có thể bị loại sớm bằng compatibility, source-disjoint A0, XAI hoặc replay trước khi tiêu tốn một full train.</w:t>
      </w:r>
    </w:p>
    <w:p>
      <w:pPr>
        <w:pStyle w:val="Heading1"/>
        <w:keepNext/>
      </w:pPr>
      <w:r>
        <w:t>5. Quy trình thực nghiệm chuẩn</w:t>
      </w:r>
    </w:p>
    <w:p>
      <w:pPr>
        <w:widowControl/>
        <w:numPr>
          <w:ilvl w:val="0"/>
          <w:numId w:val="12"/>
        </w:numPr>
        <w:spacing w:after="160" w:line="280" w:lineRule="auto"/>
      </w:pPr>
      <w:r>
        <w:rPr>
          <w:rFonts w:ascii="Calibri" w:hAnsi="Calibri" w:eastAsia="Calibri"/>
          <w:color w:val="202124"/>
          <w:sz w:val="22"/>
        </w:rPr>
        <w:t>Định nghĩa giả thuyết và failure mode cụ thể; tra cứu paper/repository chính chủ và kiểm tra giấy phép, pretrained dependency, compute cost.</w:t>
      </w:r>
    </w:p>
    <w:p>
      <w:pPr>
        <w:widowControl/>
        <w:numPr>
          <w:ilvl w:val="0"/>
          <w:numId w:val="12"/>
        </w:numPr>
        <w:spacing w:after="160" w:line="280" w:lineRule="auto"/>
      </w:pPr>
      <w:r>
        <w:rPr>
          <w:rFonts w:ascii="Calibri" w:hAnsi="Calibri" w:eastAsia="Calibri"/>
          <w:color w:val="202124"/>
          <w:sz w:val="22"/>
        </w:rPr>
        <w:t>Đối chiếu nhật ký no-repeat; viết protocol prospective với metric, cohort, tolerance, seed và điều kiện pass/fail trước khi chạy.</w:t>
      </w:r>
    </w:p>
    <w:p>
      <w:pPr>
        <w:widowControl/>
        <w:numPr>
          <w:ilvl w:val="0"/>
          <w:numId w:val="12"/>
        </w:numPr>
        <w:spacing w:after="160" w:line="280" w:lineRule="auto"/>
      </w:pPr>
      <w:r>
        <w:rPr>
          <w:rFonts w:ascii="Calibri" w:hAnsi="Calibri" w:eastAsia="Calibri"/>
          <w:color w:val="202124"/>
          <w:sz w:val="22"/>
        </w:rPr>
        <w:t>Chạy static check, unit test, equation/oracle test, export/runtime compatibility và kiểm tra tài nguyên máy.</w:t>
      </w:r>
    </w:p>
    <w:p>
      <w:pPr>
        <w:widowControl/>
        <w:numPr>
          <w:ilvl w:val="0"/>
          <w:numId w:val="12"/>
        </w:numPr>
        <w:spacing w:after="160" w:line="280" w:lineRule="auto"/>
      </w:pPr>
      <w:r>
        <w:rPr>
          <w:rFonts w:ascii="Calibri" w:hAnsi="Calibri" w:eastAsia="Calibri"/>
          <w:color w:val="202124"/>
          <w:sz w:val="22"/>
        </w:rPr>
        <w:t>Chạy A0 source-disjoint chỉ trên train; không đọc validation/test để fit, lọc hoặc chọn tham số.</w:t>
      </w:r>
    </w:p>
    <w:p>
      <w:pPr>
        <w:widowControl/>
        <w:numPr>
          <w:ilvl w:val="0"/>
          <w:numId w:val="12"/>
        </w:numPr>
        <w:spacing w:after="160" w:line="280" w:lineRule="auto"/>
      </w:pPr>
      <w:r>
        <w:rPr>
          <w:rFonts w:ascii="Calibri" w:hAnsi="Calibri" w:eastAsia="Calibri"/>
          <w:color w:val="202124"/>
          <w:sz w:val="22"/>
        </w:rPr>
        <w:t>Đánh giá macro/per-class P-R-F1, confusion transition, robustness và cohort lớp 1; so với matched baseline.</w:t>
      </w:r>
    </w:p>
    <w:p>
      <w:pPr>
        <w:widowControl/>
        <w:numPr>
          <w:ilvl w:val="0"/>
          <w:numId w:val="12"/>
        </w:numPr>
        <w:spacing w:after="160" w:line="280" w:lineRule="auto"/>
      </w:pPr>
      <w:r>
        <w:rPr>
          <w:rFonts w:ascii="Calibri" w:hAnsi="Calibri" w:eastAsia="Calibri"/>
          <w:color w:val="202124"/>
          <w:sz w:val="22"/>
        </w:rPr>
        <w:t>Xuất và duyệt XAI cho TP, FP, FN, near-tie và placebo; không chấp nhận heatmap đẹp nếu metric hoặc causal perturbation không cải thiện.</w:t>
      </w:r>
    </w:p>
    <w:p>
      <w:pPr>
        <w:widowControl/>
        <w:numPr>
          <w:ilvl w:val="0"/>
          <w:numId w:val="12"/>
        </w:numPr>
        <w:spacing w:after="160" w:line="280" w:lineRule="auto"/>
      </w:pPr>
      <w:r>
        <w:rPr>
          <w:rFonts w:ascii="Calibri" w:hAnsi="Calibri" w:eastAsia="Calibri"/>
          <w:color w:val="202124"/>
          <w:sz w:val="22"/>
        </w:rPr>
        <w:t>Replay độc lập từ artifact/hash đã khóa; sai lệch vượt tolerance làm candidate thất bại.</w:t>
      </w:r>
    </w:p>
    <w:p>
      <w:pPr>
        <w:widowControl/>
        <w:numPr>
          <w:ilvl w:val="0"/>
          <w:numId w:val="12"/>
        </w:numPr>
        <w:spacing w:after="160" w:line="280" w:lineRule="auto"/>
      </w:pPr>
      <w:r>
        <w:rPr>
          <w:rFonts w:ascii="Calibri" w:hAnsi="Calibri" w:eastAsia="Calibri"/>
          <w:color w:val="202124"/>
          <w:sz w:val="22"/>
        </w:rPr>
        <w:t>Chỉ khi A0 thắng mới đi smoke/probe; full train tối đa 30 epoch với early stopping, loader được benchmark và GPU được theo dõi.</w:t>
      </w:r>
    </w:p>
    <w:p>
      <w:pPr>
        <w:widowControl/>
        <w:numPr>
          <w:ilvl w:val="0"/>
          <w:numId w:val="12"/>
        </w:numPr>
        <w:spacing w:after="160" w:line="280" w:lineRule="auto"/>
      </w:pPr>
      <w:r>
        <w:rPr>
          <w:rFonts w:ascii="Calibri" w:hAnsi="Calibri" w:eastAsia="Calibri"/>
          <w:color w:val="202124"/>
          <w:sz w:val="22"/>
        </w:rPr>
        <w:t>Promotion dựa trên validation khóa; final test chỉ chạy một lần sau promotion. Sau đó cập nhật lệnh tốt nhất, history, journal, skill và retention.</w:t>
      </w:r>
    </w:p>
    <w:p>
      <w:pPr>
        <w:pStyle w:val="Heading1"/>
        <w:keepNext/>
      </w:pPr>
      <w:r>
        <w:t>6. Đánh giá full train random-init 30 epoch</w:t>
      </w:r>
    </w:p>
    <w:p>
      <w:pPr>
        <w:widowControl/>
      </w:pPr>
      <w:r>
        <w:rPr>
          <w:rFonts w:ascii="Calibri" w:hAnsi="Calibri" w:eastAsia="Calibri"/>
          <w:color w:val="202124"/>
          <w:sz w:val="22"/>
        </w:rPr>
        <w:t>Run runs/full_v8_yolof_randominit_30e_20260714_105524 báo cáo best epoch 20 trong final-audit metadata. Validation raw FP32 đạt macro-F1 0.874172; class 1 precision 0.535865, recall 0.841060 và F1 0.654639. Final test raw FP32 đạt macro-F1 0.873884; class 1 precision 0.553398, recall 0.780822 và F1 0.647727.</w:t>
      </w:r>
    </w:p>
    <w:p>
      <w:pPr>
        <w:widowControl/>
        <w:numPr>
          <w:ilvl w:val="0"/>
          <w:numId w:val="10"/>
        </w:numPr>
        <w:spacing w:after="160" w:line="280" w:lineRule="auto"/>
      </w:pPr>
      <w:r>
        <w:rPr>
          <w:rFonts w:ascii="Calibri" w:hAnsi="Calibri" w:eastAsia="Calibri"/>
          <w:color w:val="202124"/>
          <w:sz w:val="22"/>
        </w:rPr>
        <w:t>Điểm mạnh: mô hình học được recall lớp 1 khá cao và hội tụ trong giới hạn 30 epoch.</w:t>
      </w:r>
    </w:p>
    <w:p>
      <w:pPr>
        <w:widowControl/>
        <w:numPr>
          <w:ilvl w:val="0"/>
          <w:numId w:val="10"/>
        </w:numPr>
        <w:spacing w:after="160" w:line="280" w:lineRule="auto"/>
      </w:pPr>
      <w:r>
        <w:rPr>
          <w:rFonts w:ascii="Calibri" w:hAnsi="Calibri" w:eastAsia="Calibri"/>
          <w:color w:val="202124"/>
          <w:sz w:val="22"/>
        </w:rPr>
        <w:t>Điểm yếu quyết định: precision lớp 1 giảm mạnh; số false positive làm macro-F1 thấp hơn keeper.</w:t>
      </w:r>
    </w:p>
    <w:p>
      <w:pPr>
        <w:widowControl/>
        <w:numPr>
          <w:ilvl w:val="0"/>
          <w:numId w:val="10"/>
        </w:numPr>
        <w:spacing w:after="160" w:line="280" w:lineRule="auto"/>
      </w:pPr>
      <w:r>
        <w:rPr>
          <w:rFonts w:ascii="Calibri" w:hAnsi="Calibri" w:eastAsia="Calibri"/>
          <w:color w:val="202124"/>
          <w:sz w:val="22"/>
        </w:rPr>
        <w:t>Kết luận: random initialization đầy đủ không tự sửa representation gap. Không tăng epoch và không cập nhật lệnh full-train tốt nhất từ run này.</w:t>
      </w:r>
    </w:p>
    <w:p>
      <w:pPr>
        <w:widowControl/>
        <w:numPr>
          <w:ilvl w:val="0"/>
          <w:numId w:val="10"/>
        </w:numPr>
        <w:spacing w:after="160" w:line="280" w:lineRule="auto"/>
      </w:pPr>
      <w:r>
        <w:rPr>
          <w:rFonts w:ascii="Calibri" w:hAnsi="Calibri" w:eastAsia="Calibri"/>
          <w:color w:val="202124"/>
          <w:sz w:val="22"/>
        </w:rPr>
        <w:t>Hướng ưu tiên: tăng độ tin cậy của tín hiệu bề mặt/ranh giới trước khi tối ưu recall; mọi cơ chế tăng precision phải có recall-protection được kiểm chứng source-disjoint.</w:t>
      </w:r>
    </w:p>
    <w:p>
      <w:pPr>
        <w:pStyle w:val="Heading1"/>
        <w:keepNext/>
      </w:pPr>
      <w:r>
        <w:t>7. Hạn chế và failure modes còn mở</w:t>
      </w:r>
    </w:p>
    <w:p>
      <w:pPr>
        <w:keepNext/>
        <w:spacing w:before="80" w:after="80"/>
      </w:pPr>
      <w:r>
        <w:rPr>
          <w:rFonts w:ascii="Calibri" w:hAnsi="Calibri" w:eastAsia="Calibri"/>
          <w:i/>
          <w:color w:val="5F6368"/>
          <w:sz w:val="18"/>
        </w:rPr>
        <w:t>Bảng 2. Vấn đề, bằng chứng và tác động</w:t>
      </w:r>
    </w:p>
    <w:tbl>
      <w:tblPr>
        <w:tblStyle w:val="TableGrid"/>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4000"/>
        <w:gridCol w:w="3460"/>
      </w:tblGrid>
      <w:tr>
        <w:trPr>
          <w:tblHeader w:val="true"/>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Vấn đề</w:t>
            </w:r>
          </w:p>
        </w:tc>
        <w:tc>
          <w:tcPr>
            <w:tcW w:type="dxa" w:w="4000"/>
            <w:shd w:fill="F2F4F7"/>
            <w:tcMar>
              <w:top w:w="80" w:type="dxa"/>
              <w:start w:w="120" w:type="dxa"/>
              <w:bottom w:w="80" w:type="dxa"/>
              <w:end w:w="120" w:type="dxa"/>
            </w:tcMar>
            <w:vAlign w:val="center"/>
          </w:tcPr>
          <w:p>
            <w:pPr>
              <w:spacing w:after="0" w:line="240" w:lineRule="auto"/>
              <w:jc w:val="left"/>
            </w:pPr>
            <w:r>
              <w:rPr>
                <w:rFonts w:ascii="Calibri" w:hAnsi="Calibri" w:eastAsia="Calibri"/>
                <w:b/>
                <w:color w:val="202124"/>
                <w:sz w:val="18"/>
              </w:rPr>
              <w:t>Bằng chứng hiện tại</w:t>
            </w:r>
          </w:p>
        </w:tc>
        <w:tc>
          <w:tcPr>
            <w:tcW w:type="dxa" w:w="3460"/>
            <w:shd w:fill="F2F4F7"/>
            <w:tcMar>
              <w:top w:w="80" w:type="dxa"/>
              <w:start w:w="120" w:type="dxa"/>
              <w:bottom w:w="80" w:type="dxa"/>
              <w:end w:w="120" w:type="dxa"/>
            </w:tcMar>
            <w:vAlign w:val="center"/>
          </w:tcPr>
          <w:p>
            <w:pPr>
              <w:spacing w:after="0" w:line="240" w:lineRule="auto"/>
              <w:jc w:val="left"/>
            </w:pPr>
            <w:r>
              <w:rPr>
                <w:rFonts w:ascii="Calibri" w:hAnsi="Calibri" w:eastAsia="Calibri"/>
                <w:b/>
                <w:color w:val="202124"/>
                <w:sz w:val="18"/>
              </w:rPr>
              <w:t>Tác động nghiên cứu</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Ranh giới lớp 1</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Lẫn 0-&gt;1, 2-&gt;1, 4-&gt;1 và mất 1-&gt;0/2; precision thường thấp hơn recall.</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Cần tín hiệu fine-grained và calibration có recall protection.</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Representation scratch</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Teacher pretrained và top-5 TTA cao hơn rõ rệt; KD trực tiếp không chuyển được lợi thế.</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Cần cơ chế học biểu diễn, không chỉ post-hoc routing.</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Validation/test shift</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Nhiều verifier tăng validation nhưng giảm final test.</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Bắt buộc source-disjoint, replay và không tune test.</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Context không quyết định</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XAI sạch hơn khi ép foreground nhưng metric thường không tăng.</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Không đồng nhất focus đẹp với bằng chứng phân lớp.</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Numeric/runtime drift</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Batch shape, BF16/FP32, TF32 và deterministic flags có thể đổi xác suất nhỏ.</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Compatibility phải chạy đúng runtime trước XAI.</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Giới hạn máy</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RTX 4060 8 GB, RAM 15,6 GB; SaSPA F0/F1 chạy ổn bằng worker cô lập và model CPU offload.</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Dùng process/resource gate trước diffusion hoặc full train.</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Synthetic fidelity</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SaSPA F1 không bị trùng/leak nhưng 0/10 ảnh vượt fidelity; blind review có 4 severe artifacts.</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Không đồng nhất duplicate-safety với bảo toàn nhãn fine-grained.</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Nhiễu hard-positive</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LP-A3 candidate chỉ khác feature-only 6/734 hàng; delta khuếch đại là speckle cao tần phủ bbox.</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Ràng buộc nhãn số học không bảo đảm tín hiệu bề mặt có cấu trúc hay cải thiện precision.</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Worktree bẩn</w:t>
            </w:r>
          </w:p>
        </w:tc>
        <w:tc>
          <w:tcPr>
            <w:tcW w:type="dxa" w:w="4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Có payload người dùng chưa theo dõi và nhiều artifact lịch sử.</w:t>
            </w:r>
          </w:p>
        </w:tc>
        <w:tc>
          <w:tcPr>
            <w:tcW w:type="dxa" w:w="34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Stage theo path rõ ràng; không xóa/revert nội dung không xác định.</w:t>
            </w:r>
          </w:p>
        </w:tc>
      </w:tr>
    </w:tbl>
    <w:p>
      <w:pPr>
        <w:spacing w:after="40"/>
      </w:pPr>
    </w:p>
    <w:p>
      <w:pPr>
        <w:pStyle w:val="Heading1"/>
        <w:keepNext/>
      </w:pPr>
      <w:r>
        <w:t>8. Các họ phương pháp đã loại hoặc bị giới hạn</w:t>
      </w:r>
    </w:p>
    <w:p>
      <w:pPr>
        <w:widowControl/>
        <w:numPr>
          <w:ilvl w:val="0"/>
          <w:numId w:val="10"/>
        </w:numPr>
        <w:spacing w:after="160" w:line="280" w:lineRule="auto"/>
      </w:pPr>
      <w:r>
        <w:rPr>
          <w:rFonts w:ascii="Calibri" w:hAnsi="Calibri" w:eastAsia="Calibri"/>
          <w:color w:val="202124"/>
          <w:sz w:val="22"/>
        </w:rPr>
        <w:t>Context fusion, paired class_f-yolo_f, source-context residual và global same-image consistency: không thắng keeper; mixed-label source group làm consistency toàn cục không an toàn.</w:t>
      </w:r>
    </w:p>
    <w:p>
      <w:pPr>
        <w:widowControl/>
        <w:numPr>
          <w:ilvl w:val="0"/>
          <w:numId w:val="10"/>
        </w:numPr>
        <w:spacing w:after="160" w:line="280" w:lineRule="auto"/>
      </w:pPr>
      <w:r>
        <w:rPr>
          <w:rFonts w:ascii="Calibri" w:hAnsi="Calibri" w:eastAsia="Calibri"/>
          <w:color w:val="202124"/>
          <w:sz w:val="22"/>
        </w:rPr>
        <w:t>Ép foreground/bbox/objectness, token pruning và attention cleanup: thường làm heatmap sạch hơn nhưng không tăng class 1 F1 hoặc tăng false positive.</w:t>
      </w:r>
    </w:p>
    <w:p>
      <w:pPr>
        <w:widowControl/>
        <w:numPr>
          <w:ilvl w:val="0"/>
          <w:numId w:val="10"/>
        </w:numPr>
        <w:spacing w:after="160" w:line="280" w:lineRule="auto"/>
      </w:pPr>
      <w:r>
        <w:rPr>
          <w:rFonts w:ascii="Calibri" w:hAnsi="Calibri" w:eastAsia="Calibri"/>
          <w:color w:val="202124"/>
          <w:sz w:val="22"/>
        </w:rPr>
        <w:t>MixStyle, patch-objectness, high-frequency texture expert, interior/boundary variants và sparse targeted margin: không tạo tín hiệu bề mặt ổn định.</w:t>
      </w:r>
    </w:p>
    <w:p>
      <w:pPr>
        <w:widowControl/>
        <w:numPr>
          <w:ilvl w:val="0"/>
          <w:numId w:val="10"/>
        </w:numPr>
        <w:spacing w:after="160" w:line="280" w:lineRule="auto"/>
      </w:pPr>
      <w:r>
        <w:rPr>
          <w:rFonts w:ascii="Calibri" w:hAnsi="Calibri" w:eastAsia="Calibri"/>
          <w:color w:val="202124"/>
          <w:sz w:val="22"/>
        </w:rPr>
        <w:t>AIDT/top-5 KD, focus KD, DKD, rescue-margin, in-sample disagreement weighting và TRKH-logit router: không chuyển được representation advantage theo cách fold-safe.</w:t>
      </w:r>
    </w:p>
    <w:p>
      <w:pPr>
        <w:widowControl/>
        <w:numPr>
          <w:ilvl w:val="0"/>
          <w:numId w:val="10"/>
        </w:numPr>
        <w:spacing w:after="160" w:line="280" w:lineRule="auto"/>
      </w:pPr>
      <w:r>
        <w:rPr>
          <w:rFonts w:ascii="Calibri" w:hAnsi="Calibri" w:eastAsia="Calibri"/>
          <w:color w:val="202124"/>
          <w:sz w:val="22"/>
        </w:rPr>
        <w:t>Patch verifier, directional gate, stacked verifier và recall restore threshold: có cải thiện validation cục bộ nhưng không generalize đủ; không tiếp tục sweep lân cận.</w:t>
      </w:r>
    </w:p>
    <w:p>
      <w:pPr>
        <w:widowControl/>
        <w:numPr>
          <w:ilvl w:val="0"/>
          <w:numId w:val="10"/>
        </w:numPr>
        <w:spacing w:after="160" w:line="280" w:lineRule="auto"/>
      </w:pPr>
      <w:r>
        <w:rPr>
          <w:rFonts w:ascii="Calibri" w:hAnsi="Calibri" w:eastAsia="Calibri"/>
          <w:color w:val="202124"/>
          <w:sz w:val="22"/>
        </w:rPr>
        <w:t>OOF soft-label/label-repair trực tiếp: đã thử nhiều biến thể và bị loại; kết quả competition không đủ lý do để lặp lại nếu không có tín hiệu mới.</w:t>
      </w:r>
    </w:p>
    <w:p>
      <w:pPr>
        <w:widowControl/>
        <w:numPr>
          <w:ilvl w:val="0"/>
          <w:numId w:val="10"/>
        </w:numPr>
        <w:spacing w:after="160" w:line="280" w:lineRule="auto"/>
      </w:pPr>
      <w:r>
        <w:rPr>
          <w:rFonts w:ascii="Calibri" w:hAnsi="Calibri" w:eastAsia="Calibri"/>
          <w:color w:val="202124"/>
          <w:sz w:val="22"/>
        </w:rPr>
        <w:t>LP-A3-inspired hard positive: giữ TP cao nhưng FP rejection thấp, rival retention dưới gate và label hinge không hơn feature-only; không sweep radius/step/margin/lambda/noise/layer/erosion.</w:t>
      </w:r>
    </w:p>
    <w:p>
      <w:pPr>
        <w:keepLines/>
        <w:spacing w:before="80" w:after="160" w:line="264" w:lineRule="auto"/>
        <w:ind w:left="180" w:right="160"/>
        <w:shd w:fill="FFF4CE"/>
        <w:pBdr>
          <w:left w:val="single" w:sz="18" w:space="6" w:color="2E74B5"/>
        </w:pBdr>
      </w:pPr>
      <w:r>
        <w:rPr>
          <w:rFonts w:ascii="Calibri" w:hAnsi="Calibri" w:eastAsia="Calibri"/>
          <w:b/>
          <w:color w:val="1F4D78"/>
          <w:sz w:val="21"/>
        </w:rPr>
        <w:t xml:space="preserve">Lưu ý: </w:t>
      </w:r>
      <w:r>
        <w:rPr>
          <w:rFonts w:ascii="Calibri" w:hAnsi="Calibri" w:eastAsia="Calibri"/>
          <w:color w:val="202124"/>
          <w:sz w:val="21"/>
        </w:rPr>
        <w:t>Danh sách này là no-repeat guard. Một họ chỉ được mở lại khi có giả thuyết mới, dữ liệu audit mới hoặc giao thức khắc phục đúng nguyên nhân thất bại cũ.</w:t>
      </w:r>
    </w:p>
    <w:p>
      <w:pPr>
        <w:pStyle w:val="Heading1"/>
        <w:keepNext/>
      </w:pPr>
      <w:r>
        <w:t>9. JPEG-DL input quantization A0: kết luận cuối</w:t>
      </w:r>
    </w:p>
    <w:p>
      <w:pPr>
        <w:widowControl/>
      </w:pPr>
      <w:r>
        <w:rPr>
          <w:rFonts w:ascii="Calibri" w:hAnsi="Calibri" w:eastAsia="Calibri"/>
          <w:color w:val="202124"/>
          <w:sz w:val="22"/>
        </w:rPr>
        <w:t>Candidate dựa trên bài JPEG Inspired Deep Learning (ICLR 2025) và repository chính chủ đã pin commit. Formal train-only đã kết thúc ở trạng thái rejected_automated_gate_visual_review_recorded. Validation/test không được dùng; production model, trainer và lệnh tốt nhất không thay đổi.</w:t>
      </w:r>
    </w:p>
    <w:p>
      <w:pPr>
        <w:widowControl/>
        <w:numPr>
          <w:ilvl w:val="0"/>
          <w:numId w:val="10"/>
        </w:numPr>
        <w:spacing w:after="160" w:line="280" w:lineRule="auto"/>
      </w:pPr>
      <w:r>
        <w:rPr>
          <w:rFonts w:ascii="Calibri" w:hAnsi="Calibri" w:eastAsia="Calibri"/>
          <w:color w:val="202124"/>
          <w:sz w:val="22"/>
        </w:rPr>
        <w:t>Keeper compatibility trên 9.215 train rows đạt sai số xác suất tối đa 8,94e-8, argmax exact và throughput 72,25 ảnh/s.</w:t>
      </w:r>
    </w:p>
    <w:p>
      <w:pPr>
        <w:widowControl/>
        <w:numPr>
          <w:ilvl w:val="0"/>
          <w:numId w:val="10"/>
        </w:numPr>
        <w:spacing w:after="160" w:line="280" w:lineRule="auto"/>
      </w:pPr>
      <w:r>
        <w:rPr>
          <w:rFonts w:ascii="Calibri" w:hAnsi="Calibri" w:eastAsia="Calibri"/>
          <w:color w:val="202124"/>
          <w:sz w:val="22"/>
        </w:rPr>
        <w:t>Trên source-held fold, keeper raw đạt macro/class-1 F1 0.949323/0.849206. Precision-full candidate chỉ đạt 0.706342/0.157895, với class-1 P/R 0.279070/0.110092; loại 28 restricted FP nhưng phá 95 TP.</w:t>
      </w:r>
    </w:p>
    <w:p>
      <w:pPr>
        <w:widowControl/>
        <w:numPr>
          <w:ilvl w:val="0"/>
          <w:numId w:val="10"/>
        </w:numPr>
        <w:spacing w:after="160" w:line="280" w:lineRule="auto"/>
      </w:pPr>
      <w:r>
        <w:rPr>
          <w:rFonts w:ascii="Calibri" w:hAnsi="Calibri" w:eastAsia="Calibri"/>
          <w:color w:val="202124"/>
          <w:sz w:val="22"/>
        </w:rPr>
        <w:t>Fixed-q1 collapse nặng hơn: macro/class-1 F1 0.491959/0.033898. Reconstruction có mean PSNR 16,6759, mean absolute RGB change 0,1161 và max channel shift 0,2751, đều vi phạm anti-collapse gate.</w:t>
      </w:r>
    </w:p>
    <w:p>
      <w:pPr>
        <w:widowControl/>
        <w:numPr>
          <w:ilvl w:val="0"/>
          <w:numId w:val="10"/>
        </w:numPr>
        <w:spacing w:after="160" w:line="280" w:lineRule="auto"/>
      </w:pPr>
      <w:r>
        <w:rPr>
          <w:rFonts w:ascii="Calibri" w:hAnsi="Calibri" w:eastAsia="Calibri"/>
          <w:color w:val="202124"/>
          <w:sz w:val="22"/>
        </w:rPr>
        <w:t>FP32-BF16 probability error 0,02277 vượt tolerance; XAI repeat error 3,73e-9 không bằng zero theo gate khóa. Batch-1/batch-32 probability error 0,001571 vẫn nằm trong tolerance 0,003.</w:t>
      </w:r>
    </w:p>
    <w:p>
      <w:pPr>
        <w:widowControl/>
        <w:numPr>
          <w:ilvl w:val="0"/>
          <w:numId w:val="10"/>
        </w:numPr>
        <w:spacing w:after="160" w:line="280" w:lineRule="auto"/>
      </w:pPr>
      <w:r>
        <w:rPr>
          <w:rFonts w:ascii="Calibri" w:hAnsi="Calibri" w:eastAsia="Calibri"/>
          <w:color w:val="202124"/>
          <w:sz w:val="22"/>
        </w:rPr>
        <w:t>Independent replay pass toàn bộ state/prediction/gate/hash checks. Manual XAI fail vì grid/chroma shift rõ, candidate Grad-CAM không sắc nét ổn định và gần như không phân biệt với frequency-permuted/phase-shifted placebo.</w:t>
      </w:r>
    </w:p>
    <w:p>
      <w:pPr>
        <w:widowControl/>
        <w:numPr>
          <w:ilvl w:val="0"/>
          <w:numId w:val="10"/>
        </w:numPr>
        <w:spacing w:after="160" w:line="280" w:lineRule="auto"/>
      </w:pPr>
      <w:r>
        <w:rPr>
          <w:rFonts w:ascii="Calibri" w:hAnsi="Calibri" w:eastAsia="Calibri"/>
          <w:color w:val="202124"/>
          <w:sz w:val="22"/>
        </w:rPr>
        <w:t>Final summary/manifest SHA-256 là 7acb6918...60aa3 / 654e1b7e...cf34b. Full test suite trước formal đạt 1.776/1.776.</w:t>
      </w:r>
    </w:p>
    <w:p>
      <w:pPr>
        <w:keepLines/>
        <w:spacing w:before="80" w:after="160" w:line="264" w:lineRule="auto"/>
        <w:ind w:left="180" w:right="160"/>
        <w:shd w:fill="EAF2F8"/>
        <w:pBdr>
          <w:left w:val="single" w:sz="18" w:space="6" w:color="2E74B5"/>
        </w:pBdr>
      </w:pPr>
      <w:r>
        <w:rPr>
          <w:rFonts w:ascii="Calibri" w:hAnsi="Calibri" w:eastAsia="Calibri"/>
          <w:b/>
          <w:color w:val="1F4D78"/>
          <w:sz w:val="21"/>
        </w:rPr>
        <w:t xml:space="preserve">Quyết định: </w:t>
      </w:r>
      <w:r>
        <w:rPr>
          <w:rFonts w:ascii="Calibri" w:hAnsi="Calibri" w:eastAsia="Calibri"/>
          <w:color w:val="202124"/>
          <w:sz w:val="21"/>
        </w:rPr>
        <w:t>Đóng exact JPEG-DL A0 và các neighborhood đã khóa: q initialization, alpha, five-point support, fold, seed, epoch, LR, scalar, frequency permutation và phase shift. Không integration, smoke, probe, full train hay command update.</w:t>
      </w:r>
    </w:p>
    <w:p>
      <w:pPr>
        <w:pStyle w:val="Heading1"/>
        <w:keepNext/>
      </w:pPr>
      <w:r>
        <w:t>10. Bài học từ chuyên gia và competition</w:t>
      </w:r>
    </w:p>
    <w:p>
      <w:pPr>
        <w:keepNext/>
        <w:spacing w:before="80" w:after="80"/>
      </w:pPr>
      <w:r>
        <w:rPr>
          <w:rFonts w:ascii="Calibri" w:hAnsi="Calibri" w:eastAsia="Calibri"/>
          <w:i/>
          <w:color w:val="5F6368"/>
          <w:sz w:val="18"/>
        </w:rPr>
        <w:t>Bảng 3. Bằng chứng bên ngoài và quyết định áp dụng</w:t>
      </w:r>
    </w:p>
    <w:tbl>
      <w:tblPr>
        <w:tblStyle w:val="TableGrid"/>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600"/>
        <w:gridCol w:w="3860"/>
      </w:tblGrid>
      <w:tr>
        <w:trPr>
          <w:tblHeader w:val="true"/>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Nguồn</w:t>
            </w:r>
          </w:p>
        </w:tc>
        <w:tc>
          <w:tcPr>
            <w:tcW w:type="dxa" w:w="360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Kỹ thuật nổi bật</w:t>
            </w:r>
          </w:p>
        </w:tc>
        <w:tc>
          <w:tcPr>
            <w:tcW w:type="dxa" w:w="386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Áp dụng cho TRKH</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Plant Pathology 2020</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5-fold, OOF target repair, ảnh non-square không crop, augmentation vừa phải, CV đáng tin hơn leaderboard.</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Giữ source-disjoint CV và non-square/context; không lặp soft-label OOF đã thất bại.</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Plant Pathology 2021</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EfficientNetV2 5-fold, OOF correction, multi-label CutMix/mosaic label-union, late balancing, TTA.</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Label-union không phù hợp bài toán single-label; late balancing chỉ đáng thử khi có gate prospective.</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Cassava 2020, hạng 2</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CropNet domain-pretrained, resize/rescale nhẹ, EarlyStopping/ReduceLROnPlateau.</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Giải thích lợi thế pretrained; phải công bố protocol và nguy cơ overlap, không so trực tiếp với scratch.</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iCassava 2019</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Ảnh hiện trường có nền, ánh sáng, focus và bệnh đồng thời; winner tận dụng unlabeled data.</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Củng cố source/context audit; TRKH không có pool unlabeled độc lập nên không giả định lợi ích tương tự.</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SaSPA, NeurIPS 2024</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Sinh ảnh giữ structure và subject bằng edge/subject conditioning; tỷ lệ synthetic tối ưu phụ thuộc lượng real data.</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Exact F1 đã bị loại: resource/duplicate pass nhưng fidelity, blind và XAI không đạt.</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DiffuseMix, CVPR 2024</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Ghép phần ảnh thật với bản diffusion rồi blend fractal để giữ nhãn.</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Có thể giảm label ambiguity, nhưng cần audit bề mặt xoài và overhead; chưa ưu tiên hơn SaSPA A0.</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BOB, CVPR 2026</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Condition background/pose class-agnostic khi fine-tune generator, marginalize khi sinh để giảm class-context association.</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Hữu ích cho context bias; độ phức tạp cao, dùng làm nguyên tắc thiết kế hơn là triển khai full ngay.</w:t>
            </w:r>
          </w:p>
        </w:tc>
      </w:tr>
      <w:tr>
        <w:trPr>
          <w:cantSplit/>
        </w:trPr>
        <w:tc>
          <w:tcPr>
            <w:tcW w:type="dxa" w:w="19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LP-A3, NeurIPS 2022</w:t>
            </w:r>
          </w:p>
        </w:tc>
        <w:tc>
          <w:tcPr>
            <w:tcW w:type="dxa" w:w="36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Tối đa khoảng cách feature của hard positive dưới ràng buộc log-prob nhãn thật; chọn mẫu theo time consistency.</w:t>
            </w:r>
          </w:p>
        </w:tc>
        <w:tc>
          <w:tcPr>
            <w:tcW w:type="dxa" w:w="386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A0 độc lập đã bị loại: hinge gần như không khác feature-only và delta không có cấu trúc bề mặt.</w:t>
            </w:r>
          </w:p>
        </w:tc>
      </w:tr>
    </w:tbl>
    <w:p>
      <w:pPr>
        <w:spacing w:after="40"/>
      </w:pPr>
    </w:p>
    <w:p>
      <w:pPr>
        <w:widowControl/>
      </w:pPr>
      <w:r>
        <w:rPr>
          <w:rFonts w:ascii="Calibri" w:hAnsi="Calibri" w:eastAsia="Calibri"/>
          <w:color w:val="202124"/>
          <w:sz w:val="22"/>
        </w:rPr>
        <w:t>Kết luận xuyên nguồn: metric cao của đối thủ thường đến từ pretrained domain prior, ensemble/TTA, fold strategy hoặc dữ liệu bổ sung. Kiến trúc lai đơn lẻ không bảo đảm lợi thế nếu giao thức và representation không tương đương.</w:t>
      </w:r>
    </w:p>
    <w:p>
      <w:pPr>
        <w:pStyle w:val="Heading1"/>
        <w:keepNext/>
      </w:pPr>
      <w:r>
        <w:t>11. Giao thức synthetic data hợp lệ</w:t>
      </w:r>
    </w:p>
    <w:p>
      <w:pPr>
        <w:keepLines/>
        <w:spacing w:before="80" w:after="160" w:line="264" w:lineRule="auto"/>
        <w:ind w:left="180" w:right="160"/>
        <w:shd w:fill="EAF2F8"/>
        <w:pBdr>
          <w:left w:val="single" w:sz="18" w:space="6" w:color="2E74B5"/>
        </w:pBdr>
      </w:pPr>
      <w:r>
        <w:rPr>
          <w:rFonts w:ascii="Calibri" w:hAnsi="Calibri" w:eastAsia="Calibri"/>
          <w:b/>
          <w:color w:val="1F4D78"/>
          <w:sz w:val="21"/>
        </w:rPr>
        <w:t xml:space="preserve">Phạm vi cho phép: </w:t>
      </w:r>
      <w:r>
        <w:rPr>
          <w:rFonts w:ascii="Calibri" w:hAnsi="Calibri" w:eastAsia="Calibri"/>
          <w:color w:val="202124"/>
          <w:sz w:val="21"/>
        </w:rPr>
        <w:t>Được sinh synthetic data từ train hiện có và được áp dụng preprocessing/augmentation online hoặc offline. Raw class_f/yolo_f vẫn bất biến; synthetic phải nằm trong run artifact riêng và không được lẫn với source dataset.</w:t>
      </w:r>
    </w:p>
    <w:p>
      <w:pPr>
        <w:widowControl/>
      </w:pPr>
      <w:r>
        <w:rPr>
          <w:rFonts w:ascii="Calibri" w:hAnsi="Calibri" w:eastAsia="Calibri"/>
          <w:color w:val="202124"/>
          <w:sz w:val="22"/>
        </w:rPr>
        <w:t>SaSPA F0 đã pass từ clean pushed commit 51efa72b và F1 sau đó sinh đúng 10 ảnh train-only bằng model CPU offload. Generation, provenance, resource và replay đều pass; duplicate audit cũng pass exact decoded-RGB, pHash và DINOv2 trên 24.996 file của mọi split mà không lưu reference pixels/embeddings.</w:t>
      </w:r>
    </w:p>
    <w:p>
      <w:pPr>
        <w:keepLines/>
        <w:spacing w:before="80" w:after="160" w:line="264" w:lineRule="auto"/>
        <w:ind w:left="180" w:right="160"/>
        <w:shd w:fill="FFF4CE"/>
        <w:pBdr>
          <w:left w:val="single" w:sz="18" w:space="6" w:color="2E74B5"/>
        </w:pBdr>
      </w:pPr>
      <w:r>
        <w:rPr>
          <w:rFonts w:ascii="Calibri" w:hAnsi="Calibri" w:eastAsia="Calibri"/>
          <w:b/>
          <w:color w:val="1F4D78"/>
          <w:sz w:val="21"/>
        </w:rPr>
        <w:t xml:space="preserve">Lưu ý: </w:t>
      </w:r>
      <w:r>
        <w:rPr>
          <w:rFonts w:ascii="Calibri" w:hAnsi="Calibri" w:eastAsia="Calibri"/>
          <w:color w:val="202124"/>
          <w:sz w:val="21"/>
        </w:rPr>
        <w:t>F1 bị loại trước A1: class-fidelity pass 0/10; blind review đúng 7/10, class 1 là 1/2, có 4 severe artifacts; frozen keeper đúng 6/10 và chỉ 4/10 Grad-CAM đặt ít nhất nửa khối lượng trong bbox. Không được đổi prompt, seed, steps/guidance, threshold, blind limit hoặc synthetic ratio sau kết quả này.</w:t>
      </w:r>
    </w:p>
    <w:p>
      <w:pPr>
        <w:widowControl/>
        <w:numPr>
          <w:ilvl w:val="0"/>
          <w:numId w:val="13"/>
        </w:numPr>
        <w:spacing w:after="160" w:line="280" w:lineRule="auto"/>
      </w:pPr>
      <w:r>
        <w:rPr>
          <w:rFonts w:ascii="Calibri" w:hAnsi="Calibri" w:eastAsia="Calibri"/>
          <w:color w:val="202124"/>
          <w:sz w:val="22"/>
        </w:rPr>
        <w:t>Khóa split và source_group_id trước khi sinh. A0 dùng source-disjoint train folds; generator chỉ thấy fitting fold.</w:t>
      </w:r>
    </w:p>
    <w:p>
      <w:pPr>
        <w:widowControl/>
        <w:numPr>
          <w:ilvl w:val="0"/>
          <w:numId w:val="13"/>
        </w:numPr>
        <w:spacing w:after="160" w:line="280" w:lineRule="auto"/>
      </w:pPr>
      <w:r>
        <w:rPr>
          <w:rFonts w:ascii="Calibri" w:hAnsi="Calibri" w:eastAsia="Calibri"/>
          <w:color w:val="202124"/>
          <w:sz w:val="22"/>
        </w:rPr>
        <w:t>Không dùng pixel, label, prompt, embedding, checkpoint hoặc thống kê từ validation/test trong fit, generation, filtering hay selection.</w:t>
      </w:r>
    </w:p>
    <w:p>
      <w:pPr>
        <w:widowControl/>
        <w:numPr>
          <w:ilvl w:val="0"/>
          <w:numId w:val="13"/>
        </w:numPr>
        <w:spacing w:after="160" w:line="280" w:lineRule="auto"/>
      </w:pPr>
      <w:r>
        <w:rPr>
          <w:rFonts w:ascii="Calibri" w:hAnsi="Calibri" w:eastAsia="Calibri"/>
          <w:color w:val="202124"/>
          <w:sz w:val="22"/>
        </w:rPr>
        <w:t>Ghi manifest cho từng ảnh: source IDs, split/fold, label, prompt hash, seed, generator/model revision, preprocessing hash, output SHA-256 và giấy phép.</w:t>
      </w:r>
    </w:p>
    <w:p>
      <w:pPr>
        <w:widowControl/>
        <w:numPr>
          <w:ilvl w:val="0"/>
          <w:numId w:val="13"/>
        </w:numPr>
        <w:spacing w:after="160" w:line="280" w:lineRule="auto"/>
      </w:pPr>
      <w:r>
        <w:rPr>
          <w:rFonts w:ascii="Calibri" w:hAnsi="Calibri" w:eastAsia="Calibri"/>
          <w:color w:val="202124"/>
          <w:sz w:val="22"/>
        </w:rPr>
        <w:t>Chạy exact-hash, perceptual-hash và embedding near-duplicate so với toàn bộ train/validation/test; loại mọi synthetic quá gần validation/test và báo threshold.</w:t>
      </w:r>
    </w:p>
    <w:p>
      <w:pPr>
        <w:widowControl/>
        <w:numPr>
          <w:ilvl w:val="0"/>
          <w:numId w:val="13"/>
        </w:numPr>
        <w:spacing w:after="160" w:line="280" w:lineRule="auto"/>
      </w:pPr>
      <w:r>
        <w:rPr>
          <w:rFonts w:ascii="Calibri" w:hAnsi="Calibri" w:eastAsia="Calibri"/>
          <w:color w:val="202124"/>
          <w:sz w:val="22"/>
        </w:rPr>
        <w:t>Bộ lọc quality/class fidelity phải được huấn luyện chỉ từ fitting fold hoặc cross-fit trên train; không dùng keeper đã thấy validation để chọn synthetic.</w:t>
      </w:r>
    </w:p>
    <w:p>
      <w:pPr>
        <w:widowControl/>
        <w:numPr>
          <w:ilvl w:val="0"/>
          <w:numId w:val="13"/>
        </w:numPr>
        <w:spacing w:after="160" w:line="280" w:lineRule="auto"/>
      </w:pPr>
      <w:r>
        <w:rPr>
          <w:rFonts w:ascii="Calibri" w:hAnsi="Calibri" w:eastAsia="Calibri"/>
          <w:color w:val="202124"/>
          <w:sz w:val="22"/>
        </w:rPr>
        <w:t>Audit thủ công và XAI mù nhãn cho class 1, đặc biệt màu, đốm, độ chín, vùng dập và ranh giới; loại ảnh thay đổi semantics.</w:t>
      </w:r>
    </w:p>
    <w:p>
      <w:pPr>
        <w:widowControl/>
        <w:numPr>
          <w:ilvl w:val="0"/>
          <w:numId w:val="13"/>
        </w:numPr>
        <w:spacing w:after="160" w:line="280" w:lineRule="auto"/>
      </w:pPr>
      <w:r>
        <w:rPr>
          <w:rFonts w:ascii="Calibri" w:hAnsi="Calibri" w:eastAsia="Calibri"/>
          <w:color w:val="202124"/>
          <w:sz w:val="22"/>
        </w:rPr>
        <w:t>A0 bắt đầu với tỷ lệ synthetic bảo thủ 5-10%; tỷ lệ là hyperparameter validation-side chỉ sau khi train-only feasibility/fidelity pass, không sweep trên test.</w:t>
      </w:r>
    </w:p>
    <w:p>
      <w:pPr>
        <w:widowControl/>
        <w:numPr>
          <w:ilvl w:val="0"/>
          <w:numId w:val="13"/>
        </w:numPr>
        <w:spacing w:after="160" w:line="280" w:lineRule="auto"/>
      </w:pPr>
      <w:r>
        <w:rPr>
          <w:rFonts w:ascii="Calibri" w:hAnsi="Calibri" w:eastAsia="Calibri"/>
          <w:color w:val="202124"/>
          <w:sz w:val="22"/>
        </w:rPr>
        <w:t>Chỉ đưa vào smoke/probe khi matched real-only baseline, replay và leakage report đều pass. Ngoại lệ phải làm candidate fail-closed.</w:t>
      </w:r>
    </w:p>
    <w:p>
      <w:pPr>
        <w:keepLines/>
        <w:spacing w:before="80" w:after="160" w:line="264" w:lineRule="auto"/>
        <w:ind w:left="180" w:right="160"/>
        <w:shd w:fill="FFF4CE"/>
        <w:pBdr>
          <w:left w:val="single" w:sz="18" w:space="6" w:color="2E74B5"/>
        </w:pBdr>
      </w:pPr>
      <w:r>
        <w:rPr>
          <w:rFonts w:ascii="Calibri" w:hAnsi="Calibri" w:eastAsia="Calibri"/>
          <w:b/>
          <w:color w:val="1F4D78"/>
          <w:sz w:val="21"/>
        </w:rPr>
        <w:t xml:space="preserve">Lưu ý: </w:t>
      </w:r>
      <w:r>
        <w:rPr>
          <w:rFonts w:ascii="Calibri" w:hAnsi="Calibri" w:eastAsia="Calibri"/>
          <w:color w:val="202124"/>
          <w:sz w:val="21"/>
        </w:rPr>
        <w:t>Dùng generator pretrained bên ngoài là được phép về mặt kỹ thuật nhưng phải công bố rõ, kiểm tra license và coi đó là external prior. Không được quảng bá kết quả như no-pretrain end-to-end thuần túy nếu synthetic phụ thuộc diffusion pretrained.</w:t>
      </w:r>
    </w:p>
    <w:p>
      <w:pPr>
        <w:pStyle w:val="Heading1"/>
        <w:keepNext/>
      </w:pPr>
      <w:r>
        <w:t>12. Tự đánh giá và cải tiến quy trình</w:t>
      </w:r>
    </w:p>
    <w:p>
      <w:pPr>
        <w:keepNext/>
        <w:spacing w:before="80" w:after="80"/>
      </w:pPr>
      <w:r>
        <w:rPr>
          <w:rFonts w:ascii="Calibri" w:hAnsi="Calibri" w:eastAsia="Calibri"/>
          <w:i/>
          <w:color w:val="5F6368"/>
          <w:sz w:val="18"/>
        </w:rPr>
        <w:t>Bảng 4. Cải tiến quy trình đã áp dụng</w:t>
      </w:r>
    </w:p>
    <w:tbl>
      <w:tblPr>
        <w:tblStyle w:val="TableGrid"/>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50"/>
        <w:gridCol w:w="3810"/>
        <w:gridCol w:w="3000"/>
      </w:tblGrid>
      <w:tr>
        <w:trPr>
          <w:tblHeader w:val="true"/>
        </w:trPr>
        <w:tc>
          <w:tcPr>
            <w:tcW w:type="dxa" w:w="255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Cải tiến</w:t>
            </w:r>
          </w:p>
        </w:tc>
        <w:tc>
          <w:tcPr>
            <w:tcW w:type="dxa" w:w="381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Cách thực hiện</w:t>
            </w:r>
          </w:p>
        </w:tc>
        <w:tc>
          <w:tcPr>
            <w:tcW w:type="dxa" w:w="300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Lợi ích</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Compatibility trước candidate</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Đối chiếu logits/probability/argmax trên đúng runtime trước khi thêm cơ chế.</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Tách lỗi implementation khỏi hiệu quả phương pháp.</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Prospective protocol</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Khóa hypothesis, cohort, metric, tolerance và pass/fail trước khi xem kết quả.</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Giảm hindsight và sweep vô thức.</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Independent replay</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Artifact/hash được chạy lại bằng lệnh riêng, không tái dùng state trong RAM.</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Phát hiện batch/numeric/state leakage.</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Audit toàn diện</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Metric, transitions, robustness, XAI, placebo và manual review đều bắt buộc.</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Không thăng hạng vì một con số hoặc heatmap đẹp.</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Command governance</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Current-best command và history chỉ đổi cùng promotion commit.</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Người dùng luôn có lệnh VS Code chạy được và truy vết được.</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Retention có manifest</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Hash/tóm tắt trước khi xóa chính xác artifact obsolete.</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Giải phóng dung lượng mà không mất bằng chứng.</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Song song CPU/GPU</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Trong lúc formal/train chạy, dùng CPU cho research, docs và static checks.</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Giảm thời gian chết, không tranh VRAM.</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Báo cáo tái tạo</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DOCX sinh từ JSON + script, render toàn bộ trang trước khi phát hành.</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Cập nhật thường xuyên, diff được và ít lỗi Word thủ công.</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Process isolation cho diffusion</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Dựng pipeline trong worker con, giữ peak telemetry rồi gate parent sau khi worker thoát.</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Trả RAM ổn định, tránh false failure và vẫn phát hiện PID lạ.</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Gate synthetic nhiều tầng</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Khóa fidelity, blind review, duplicate-safety và XAI theo thứ tự; XAI không được cứu gate đã fail.</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Phân biệt rõ không trùng dữ liệu với bảo toàn semantics và giá trị huấn luyện.</w:t>
            </w:r>
          </w:p>
        </w:tc>
      </w:tr>
      <w:tr>
        <w:trPr>
          <w:cantSplit/>
        </w:trPr>
        <w:tc>
          <w:tcPr>
            <w:tcW w:type="dxa" w:w="25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Causal control cho augmentation</w:t>
            </w:r>
          </w:p>
        </w:tc>
        <w:tc>
          <w:tcPr>
            <w:tcW w:type="dxa" w:w="38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Khớp radius/mask với baseline, seed theo sample index, so random-feasible và objective ablation trước trainer.</w:t>
            </w:r>
          </w:p>
        </w:tc>
        <w:tc>
          <w:tcPr>
            <w:tcW w:type="dxa" w:w="300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Phát hiện LP-A3 hinge không tạo khác biệt dù metric feature-distance cao hơn random.</w:t>
            </w:r>
          </w:p>
        </w:tc>
      </w:tr>
    </w:tbl>
    <w:p>
      <w:pPr>
        <w:spacing w:after="40"/>
      </w:pPr>
    </w:p>
    <w:p>
      <w:pPr>
        <w:pStyle w:val="Heading1"/>
        <w:keepNext/>
      </w:pPr>
      <w:r>
        <w:t>13. Hành động tiếp theo</w:t>
      </w:r>
    </w:p>
    <w:p>
      <w:pPr>
        <w:widowControl/>
        <w:numPr>
          <w:ilvl w:val="0"/>
          <w:numId w:val="14"/>
        </w:numPr>
        <w:spacing w:after="160" w:line="280" w:lineRule="auto"/>
      </w:pPr>
      <w:r>
        <w:rPr>
          <w:rFonts w:ascii="Calibri" w:hAnsi="Calibri" w:eastAsia="Calibri"/>
          <w:color w:val="202124"/>
          <w:sz w:val="22"/>
        </w:rPr>
        <w:t>Giữ nguyên các closure JPEG-DL, SaSPA F1 và LP-A3 A0 có giá trị tái lập; cleanup artifact tạm bằng manifest riêng.</w:t>
      </w:r>
    </w:p>
    <w:p>
      <w:pPr>
        <w:widowControl/>
        <w:numPr>
          <w:ilvl w:val="0"/>
          <w:numId w:val="14"/>
        </w:numPr>
        <w:spacing w:after="160" w:line="280" w:lineRule="auto"/>
      </w:pPr>
      <w:r>
        <w:rPr>
          <w:rFonts w:ascii="Calibri" w:hAnsi="Calibri" w:eastAsia="Calibri"/>
          <w:color w:val="202124"/>
          <w:sz w:val="22"/>
        </w:rPr>
        <w:t>Đóng exact SaSPA và LP-A3 neighborhoods đã khóa; không mở lại bằng sweep prompt/seed hoặc radius/step/margin/lambda.</w:t>
      </w:r>
    </w:p>
    <w:p>
      <w:pPr>
        <w:widowControl/>
        <w:numPr>
          <w:ilvl w:val="0"/>
          <w:numId w:val="14"/>
        </w:numPr>
        <w:spacing w:after="160" w:line="280" w:lineRule="auto"/>
      </w:pPr>
      <w:r>
        <w:rPr>
          <w:rFonts w:ascii="Calibri" w:hAnsi="Calibri" w:eastAsia="Calibri"/>
          <w:color w:val="202124"/>
          <w:sz w:val="22"/>
        </w:rPr>
        <w:t>Tra cứu và prospectively khóa một cơ chế train-only mới có biến đổi bề mặt/tổn thương có cấu trúc, licensed và equation-distinct; không lặp KeepAugment/AugMax/PRIME nếu thiếu class-pair causal target mới.</w:t>
      </w:r>
    </w:p>
    <w:p>
      <w:pPr>
        <w:widowControl/>
        <w:numPr>
          <w:ilvl w:val="0"/>
          <w:numId w:val="14"/>
        </w:numPr>
        <w:spacing w:after="160" w:line="280" w:lineRule="auto"/>
      </w:pPr>
      <w:r>
        <w:rPr>
          <w:rFonts w:ascii="Calibri" w:hAnsi="Calibri" w:eastAsia="Calibri"/>
          <w:color w:val="202124"/>
          <w:sz w:val="22"/>
        </w:rPr>
        <w:t>Trước trainer integration, candidate mới phải bảo vệ class-1 TP, loại restricted FP tốt hơn matched simple control và không dùng validation/test để fit/chọn tham số.</w:t>
      </w:r>
    </w:p>
    <w:p>
      <w:pPr>
        <w:widowControl/>
        <w:numPr>
          <w:ilvl w:val="0"/>
          <w:numId w:val="14"/>
        </w:numPr>
        <w:spacing w:after="160" w:line="280" w:lineRule="auto"/>
      </w:pPr>
      <w:r>
        <w:rPr>
          <w:rFonts w:ascii="Calibri" w:hAnsi="Calibri" w:eastAsia="Calibri"/>
          <w:color w:val="202124"/>
          <w:sz w:val="22"/>
        </w:rPr>
        <w:t>Giữ ưu tiên precision lớp 1 nhưng đặt recall-loss budget rõ ràng; không chấp nhận giảm false positive bằng cách phá quá nhiều true positive.</w:t>
      </w:r>
    </w:p>
    <w:p>
      <w:pPr>
        <w:widowControl/>
        <w:numPr>
          <w:ilvl w:val="0"/>
          <w:numId w:val="14"/>
        </w:numPr>
        <w:spacing w:after="160" w:line="280" w:lineRule="auto"/>
      </w:pPr>
      <w:r>
        <w:rPr>
          <w:rFonts w:ascii="Calibri" w:hAnsi="Calibri" w:eastAsia="Calibri"/>
          <w:color w:val="202124"/>
          <w:sz w:val="22"/>
        </w:rPr>
        <w:t>Tiếp tục làm sạch worktree theo manifest và commit theo stage; không đụng BaoCao hoặc deep-research-report chưa theo dõi.</w:t>
      </w:r>
    </w:p>
    <w:p>
      <w:pPr>
        <w:widowControl/>
        <w:numPr>
          <w:ilvl w:val="0"/>
          <w:numId w:val="14"/>
        </w:numPr>
        <w:spacing w:after="160" w:line="280" w:lineRule="auto"/>
      </w:pPr>
      <w:r>
        <w:rPr>
          <w:rFonts w:ascii="Calibri" w:hAnsi="Calibri" w:eastAsia="Calibri"/>
          <w:color w:val="202124"/>
          <w:sz w:val="22"/>
        </w:rPr>
        <w:t>Chỉ cập nhật lệnh full-train tốt nhất và history khi một candidate thắng validation, replay và XAI gate.</w:t>
      </w:r>
    </w:p>
    <w:p>
      <w:pPr>
        <w:pStyle w:val="Heading1"/>
        <w:keepNext/>
      </w:pPr>
      <w:r>
        <w:t>14. Tệp sống và khả năng tái lập</w:t>
      </w:r>
    </w:p>
    <w:p>
      <w:pPr>
        <w:keepNext/>
        <w:spacing w:before="80" w:after="80"/>
      </w:pPr>
      <w:r>
        <w:rPr>
          <w:rFonts w:ascii="Calibri" w:hAnsi="Calibri" w:eastAsia="Calibri"/>
          <w:i/>
          <w:color w:val="5F6368"/>
          <w:sz w:val="18"/>
        </w:rPr>
        <w:t>Bảng 5. Nguồn điều hành cần cập nhật đồng bộ</w:t>
      </w:r>
    </w:p>
    <w:tbl>
      <w:tblPr>
        <w:tblStyle w:val="TableGrid"/>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050"/>
        <w:gridCol w:w="5310"/>
      </w:tblGrid>
      <w:tr>
        <w:trPr>
          <w:tblHeader w:val="true"/>
        </w:trPr>
        <w:tc>
          <w:tcPr>
            <w:tcW w:type="dxa" w:w="405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Tệp</w:t>
            </w:r>
          </w:p>
        </w:tc>
        <w:tc>
          <w:tcPr>
            <w:tcW w:type="dxa" w:w="5310"/>
            <w:shd w:fill="F2F4F7"/>
            <w:tcMar>
              <w:top w:w="80" w:type="dxa"/>
              <w:start w:w="120" w:type="dxa"/>
              <w:bottom w:w="80" w:type="dxa"/>
              <w:end w:w="120" w:type="dxa"/>
            </w:tcMar>
            <w:vAlign w:val="center"/>
          </w:tcPr>
          <w:p>
            <w:pPr>
              <w:spacing w:after="0" w:line="240" w:lineRule="auto"/>
              <w:jc w:val="center"/>
            </w:pPr>
            <w:r>
              <w:rPr>
                <w:rFonts w:ascii="Calibri" w:hAnsi="Calibri" w:eastAsia="Calibri"/>
                <w:b/>
                <w:color w:val="202124"/>
                <w:sz w:val="18"/>
              </w:rPr>
              <w:t>Vai trò</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docs/TRKH_CURRENT_BEST_FULL_TRAIN_COMMANDS_20260706.txt</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Lệnh full pipeline tốt nhất đã chọn cho VS Code PowerShell.</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scripts/run_trkh_current_best_full_pipeline.ps1</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Wrapper train -&gt; validation audits -&gt; promotion -&gt; optional final test.</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docs/TRKH_CURRENT_BEST_COMMAND_UPDATE_HISTORY.txt</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Số revision, thay đổi, hash lệnh và xác minh.</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docs/TRKH_5CLASS_RESEARCH_JOURNAL.md</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Nhật ký phương pháp, metric, XAI, quyết định no-repeat.</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docs/TRKH_5CLASS_RESEARCH_PROCESS_STATUS.json</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Nguồn có cấu trúc của báo cáo này.</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scripts/build_trkh_research_process_docx.py</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Trình dựng DOCX tái lập và audit layout token.</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docs/TRKH_5CLASS_RESEARCH_PROCESS_STATUS.docx</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Báo cáo Word người dùng theo dõi.</w:t>
            </w:r>
          </w:p>
        </w:tc>
      </w:tr>
      <w:tr>
        <w:trPr>
          <w:cantSplit/>
        </w:trPr>
        <w:tc>
          <w:tcPr>
            <w:tcW w:type="dxa" w:w="405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C:/Users/ADMIN/.codex/skills/trkh-5class/SKILL.md</w:t>
            </w:r>
          </w:p>
        </w:tc>
        <w:tc>
          <w:tcPr>
            <w:tcW w:type="dxa" w:w="5310"/>
            <w:tcMar>
              <w:top w:w="80" w:type="dxa"/>
              <w:start w:w="120" w:type="dxa"/>
              <w:bottom w:w="80" w:type="dxa"/>
              <w:end w:w="120" w:type="dxa"/>
            </w:tcMar>
            <w:vAlign w:val="center"/>
          </w:tcPr>
          <w:p>
            <w:pPr>
              <w:widowControl/>
              <w:spacing w:after="0" w:line="247" w:lineRule="auto"/>
              <w:jc w:val="left"/>
            </w:pPr>
            <w:r>
              <w:rPr>
                <w:rFonts w:ascii="Calibri" w:hAnsi="Calibri" w:eastAsia="Calibri"/>
                <w:color w:val="202124"/>
                <w:sz w:val="18"/>
              </w:rPr>
              <w:t>Kinh nghiệm vận hành và hard rules dùng ở các phiên Codex sau.</w:t>
            </w:r>
          </w:p>
        </w:tc>
      </w:tr>
    </w:tbl>
    <w:p>
      <w:pPr>
        <w:spacing w:after="40"/>
      </w:pPr>
    </w:p>
    <w:p>
      <w:pPr>
        <w:widowControl/>
      </w:pPr>
      <w:r>
        <w:rPr>
          <w:rFonts w:ascii="Calibri" w:hAnsi="Calibri" w:eastAsia="Calibri"/>
          <w:color w:val="202124"/>
          <w:sz w:val="22"/>
        </w:rPr>
        <w:t>Revision 1: tạo báo cáo Word tái lập; ghi nhận full train 30e, trạng thái JPEG-DL formal, nghiên cứu competition và chính sách synthetic train-only chống leak. Revision 2: khóa JPEG-DL A0 ở VisualFail với replay exact, ghi metric/XAI/SHAs cuối và chuyển kế hoạch sang synthetic feasibility source-disjoint. Revision 3: retention pass trên 822 thư mục/51 manifests, giữ formal 2,614 MiB; sửa odd/even header-footer và reset numbering theo từng block sau render QA. Revision 4: SaSPA F0 no-output pass formal/replay trên RTX 4060 8 GB; ghi telemetry, process isolation, hash artifact và chỉ mở quyền F1 10 ảnh train-only. Revision 5: đóng SaSPA F1 ở Rejected sau fidelity 0/10, blind 7/10, duplicate-safety pass và frozen-keeper XAI 6/10; giữ nguyên keeper/lệnh full-train tốt nhất; bỏ running header-footer để khóa lề 1 inch ổn định giữa Word và LibreOffice sau render QA. Revision 6: đóng LP-A3-inspired A0 sau audit train-only 9.215 hàng, replay exact, 19/23 automated gates và manual delta review; ghi causal-control fail 6/734, không integration hoặc command update.</w:t>
      </w:r>
    </w:p>
    <w:p>
      <w:pPr>
        <w:pStyle w:val="Heading1"/>
        <w:keepNext/>
      </w:pPr>
      <w:r>
        <w:t>15. Tài liệu chính đối chiếu</w:t>
      </w:r>
    </w:p>
    <w:p>
      <w:pPr>
        <w:keepLines/>
        <w:widowControl/>
        <w:numPr>
          <w:ilvl w:val="0"/>
          <w:numId w:val="15"/>
        </w:numPr>
        <w:spacing w:after="160" w:line="280" w:lineRule="auto"/>
      </w:pPr>
      <w:r>
        <w:rPr>
          <w:rFonts w:ascii="Calibri" w:hAnsi="Calibri" w:eastAsia="Calibri"/>
          <w:b/>
          <w:color w:val="202124"/>
          <w:sz w:val="21"/>
        </w:rPr>
        <w:t>JPEG Inspired Deep Learning, ICLR 2025</w:t>
      </w:r>
      <w:r>
        <w:rPr>
          <w:rFonts w:ascii="Calibri" w:hAnsi="Calibri" w:eastAsia="Calibri"/>
          <w:color w:val="202124"/>
          <w:sz w:val="21"/>
        </w:rPr>
        <w:t xml:space="preserve"> - Paper chính cho candidate input quantization. </w:t>
      </w:r>
      <w:hyperlink r:id="rId9">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JPEG-Inspired-DL official repository</w:t>
      </w:r>
      <w:r>
        <w:rPr>
          <w:rFonts w:ascii="Calibri" w:hAnsi="Calibri" w:eastAsia="Calibri"/>
          <w:color w:val="202124"/>
          <w:sz w:val="21"/>
        </w:rPr>
        <w:t xml:space="preserve"> - Repository tham chiếu, pin commit 894fdb651326b7c68f13967886fea2ee04831b3a. </w:t>
      </w:r>
      <w:hyperlink r:id="rId10">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Plant Pathology 2020 - first-place solution discussion</w:t>
      </w:r>
      <w:r>
        <w:rPr>
          <w:rFonts w:ascii="Calibri" w:hAnsi="Calibri" w:eastAsia="Calibri"/>
          <w:color w:val="202124"/>
          <w:sz w:val="21"/>
        </w:rPr>
        <w:t xml:space="preserve"> - OOF repair, 5-fold, non-square input và augmentation. </w:t>
      </w:r>
      <w:hyperlink r:id="rId11">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Plant Pathology 2021 - first-place solution discussion</w:t>
      </w:r>
      <w:r>
        <w:rPr>
          <w:rFonts w:ascii="Calibri" w:hAnsi="Calibri" w:eastAsia="Calibri"/>
          <w:color w:val="202124"/>
          <w:sz w:val="21"/>
        </w:rPr>
        <w:t xml:space="preserve"> - Fold ensemble, soft-label rule, multi-label mixing, balancing và TTA. </w:t>
      </w:r>
      <w:hyperlink r:id="rId12">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Cassava Leaf Disease Classification - second-place solution</w:t>
      </w:r>
      <w:r>
        <w:rPr>
          <w:rFonts w:ascii="Calibri" w:hAnsi="Calibri" w:eastAsia="Calibri"/>
          <w:color w:val="202124"/>
          <w:sz w:val="21"/>
        </w:rPr>
        <w:t xml:space="preserve"> - Ví dụ domain-pretrained CropNet và protocol khác scratch. </w:t>
      </w:r>
      <w:hyperlink r:id="rId13">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iCassava 2019 Fine-Grained Visual Categorization Challenge</w:t>
      </w:r>
      <w:r>
        <w:rPr>
          <w:rFonts w:ascii="Calibri" w:hAnsi="Calibri" w:eastAsia="Calibri"/>
          <w:color w:val="202124"/>
          <w:sz w:val="21"/>
        </w:rPr>
        <w:t xml:space="preserve"> - Đặc điểm ảnh nông nghiệp hiện trường và unlabeled-data setting. </w:t>
      </w:r>
      <w:hyperlink r:id="rId14">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SaSPA: Structure and Subject Preserving Augmentation, NeurIPS 2024</w:t>
      </w:r>
      <w:r>
        <w:rPr>
          <w:rFonts w:ascii="Calibri" w:hAnsi="Calibri" w:eastAsia="Calibri"/>
          <w:color w:val="202124"/>
          <w:sz w:val="21"/>
        </w:rPr>
        <w:t xml:space="preserve"> - Ứng viên synthetic fine-grained chính. </w:t>
      </w:r>
      <w:hyperlink r:id="rId15">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SaSPA-Aug official repository</w:t>
      </w:r>
      <w:r>
        <w:rPr>
          <w:rFonts w:ascii="Calibri" w:hAnsi="Calibri" w:eastAsia="Calibri"/>
          <w:color w:val="202124"/>
          <w:sz w:val="21"/>
        </w:rPr>
        <w:t xml:space="preserve"> - Implementation tham khảo cho feasibility/provenance. </w:t>
      </w:r>
      <w:hyperlink r:id="rId16">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DiffuseMix, CVPR 2024</w:t>
      </w:r>
      <w:r>
        <w:rPr>
          <w:rFonts w:ascii="Calibri" w:hAnsi="Calibri" w:eastAsia="Calibri"/>
          <w:color w:val="202124"/>
          <w:sz w:val="21"/>
        </w:rPr>
        <w:t xml:space="preserve"> - Diffusion augmentation hướng label-preserving. </w:t>
      </w:r>
      <w:hyperlink r:id="rId17">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Beyond Objects: Contextual Synthetic Data Generation, CVPR 2026</w:t>
      </w:r>
      <w:r>
        <w:rPr>
          <w:rFonts w:ascii="Calibri" w:hAnsi="Calibri" w:eastAsia="Calibri"/>
          <w:color w:val="202124"/>
          <w:sz w:val="21"/>
        </w:rPr>
        <w:t xml:space="preserve"> - Class-agnostic context/pose conditioning cho fine-grained synthetic data. </w:t>
      </w:r>
      <w:hyperlink r:id="rId18">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Adversarial Auto-Augment with Label Preservation, NeurIPS 2022</w:t>
      </w:r>
      <w:r>
        <w:rPr>
          <w:rFonts w:ascii="Calibri" w:hAnsi="Calibri" w:eastAsia="Calibri"/>
          <w:color w:val="202124"/>
          <w:sz w:val="21"/>
        </w:rPr>
        <w:t xml:space="preserve"> - Nguồn phương trình hard-positive và label-preserving constraint cho LP-A3 A0. </w:t>
      </w:r>
      <w:hyperlink r:id="rId19">
        <w:r>
          <w:rPr>
            <w:rFonts w:ascii="Calibri" w:hAnsi="Calibri" w:eastAsia="Calibri"/>
            <w:color w:val="2E74B5"/>
            <w:u w:val="single"/>
          </w:rPr>
          <w:t>Mở nguồn</w:t>
        </w:r>
      </w:hyperlink>
    </w:p>
    <w:p>
      <w:pPr>
        <w:keepLines/>
        <w:widowControl/>
        <w:numPr>
          <w:ilvl w:val="0"/>
          <w:numId w:val="15"/>
        </w:numPr>
        <w:spacing w:after="160" w:line="280" w:lineRule="auto"/>
      </w:pPr>
      <w:r>
        <w:rPr>
          <w:rFonts w:ascii="Calibri" w:hAnsi="Calibri" w:eastAsia="Calibri"/>
          <w:b/>
          <w:color w:val="202124"/>
          <w:sz w:val="21"/>
        </w:rPr>
        <w:t>LP-A3 official reference repository</w:t>
      </w:r>
      <w:r>
        <w:rPr>
          <w:rFonts w:ascii="Calibri" w:hAnsi="Calibri" w:eastAsia="Calibri"/>
          <w:color w:val="202124"/>
          <w:sz w:val="21"/>
        </w:rPr>
        <w:t xml:space="preserve"> - Pin commit 7059ca393b5cdfa04cf3304bb86c4c79712adfa3; không thấy license nên không copy/import code. </w:t>
      </w:r>
      <w:hyperlink r:id="rId20">
        <w:r>
          <w:rPr>
            <w:rFonts w:ascii="Calibri" w:hAnsi="Calibri" w:eastAsia="Calibri"/>
            <w:color w:val="2E74B5"/>
            <w:u w:val="single"/>
          </w:rPr>
          <w:t>Mở nguồn</w:t>
        </w:r>
      </w:hyperlink>
    </w:p>
    <w:sectPr w:rsidR="00FC693F" w:rsidRPr="0006063C" w:rsidSect="00034616">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eastAsia="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eastAsia="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eastAsia="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eastAsia="Calibri"/>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Calibri" w:hAnsi="Calibri" w:eastAsia="Calibri"/>
      </w:rPr>
    </w:lvl>
  </w:abstractNum>
  <w:num w:numId="14">
    <w:abstractNumId w:val="13"/>
  </w:num>
  <w:abstractNum w:abstractNumId="14">
    <w:multiLevelType w:val="singleLevel"/>
    <w:lvl w:ilvl="0">
      <w:start w:val="1"/>
      <w:numFmt w:val="decimal"/>
      <w:lvlText w:val="%1."/>
      <w:lvlJc w:val="left"/>
      <w:pPr>
        <w:tabs>
          <w:tab w:val="num" w:pos="720"/>
        </w:tabs>
        <w:ind w:left="720" w:hanging="360"/>
      </w:pPr>
      <w:rPr>
        <w:rFonts w:ascii="Calibri" w:hAnsi="Calibri" w:eastAsia="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ceedings.iclr.cc/paper_files/paper/2025/file/2a50f08293e5f635655e8bec8f013d99-Paper-Conference.pdf" TargetMode="External"/><Relationship Id="rId10" Type="http://schemas.openxmlformats.org/officeDocument/2006/relationships/hyperlink" Target="https://github.com/AhmedHussKhalifa/JPEG-Inspired-DL" TargetMode="External"/><Relationship Id="rId11" Type="http://schemas.openxmlformats.org/officeDocument/2006/relationships/hyperlink" Target="https://www.kaggle.com/c/plant-pathology-2020-fgvc7/discussion/154056" TargetMode="External"/><Relationship Id="rId12" Type="http://schemas.openxmlformats.org/officeDocument/2006/relationships/hyperlink" Target="https://www.kaggle.com/competitions/plant-pathology-2021-fgvc8/writeups/baseline-1st-place-solution" TargetMode="External"/><Relationship Id="rId13" Type="http://schemas.openxmlformats.org/officeDocument/2006/relationships/hyperlink" Target="https://www.kaggle.com/c/cassava-leaf-disease-classification/discussion/220898" TargetMode="External"/><Relationship Id="rId14" Type="http://schemas.openxmlformats.org/officeDocument/2006/relationships/hyperlink" Target="https://arxiv.org/abs/1908.02900" TargetMode="External"/><Relationship Id="rId15" Type="http://schemas.openxmlformats.org/officeDocument/2006/relationships/hyperlink" Target="https://papers.nips.cc/paper_files/paper/2024/hash/27c8b849acba6793f0b73f7ee7ea7397-Abstract-Conference.html" TargetMode="External"/><Relationship Id="rId16" Type="http://schemas.openxmlformats.org/officeDocument/2006/relationships/hyperlink" Target="https://github.com/EyalMichaeli/SaSPA-Aug" TargetMode="External"/><Relationship Id="rId17" Type="http://schemas.openxmlformats.org/officeDocument/2006/relationships/hyperlink" Target="https://openaccess.thecvf.com/content/CVPR2024/html/Islam_DiffuseMix_Label-Preserving_Data_Augmentation_with_Diffusion_Models_CVPR_2024_paper.html" TargetMode="External"/><Relationship Id="rId18" Type="http://schemas.openxmlformats.org/officeDocument/2006/relationships/hyperlink" Target="https://openaccess.thecvf.com/content/CVPR2026/html/Yang_Beyond_Objects_Contextual_Synthetic_Data_Generation_for_Fine-Grained_Classification_CVPR_2026_paper.html" TargetMode="External"/><Relationship Id="rId19" Type="http://schemas.openxmlformats.org/officeDocument/2006/relationships/hyperlink" Target="https://proceedings.neurips.cc/paper_files/paper/2022/hash/8a1c4a54d73728d4d61701e320687c6d-Abstract-Conference.html" TargetMode="External"/><Relationship Id="rId20" Type="http://schemas.openxmlformats.org/officeDocument/2006/relationships/hyperlink" Target="https://github.com/kai-wen-yang/LP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TRKH 5-class - Quy trình nghiên cứu, trạng thái bằng chứng và kế hoạch cải tiến</dc:title>
  <dc:subject>TRKH 5-class research process and status</dc:subject>
  <dc:creator>TRKH classification-only research</dc:creator>
  <cp:keywords>TRKH, classification, CNN, Transformer, XAI, synthetic data</cp:keywords>
  <dc:description>Generated from TRKH_5CLASS_RESEARCH_PROCESS_STATUS.json; revision 6; standard_business_brief + memo_masthead</dc:description>
  <cp:lastModifiedBy/>
  <cp:revision>1</cp:revision>
  <dcterms:created xsi:type="dcterms:W3CDTF">2013-12-23T23:15:00Z</dcterms:created>
  <dcterms:modified xsi:type="dcterms:W3CDTF">2013-12-23T23:15:00Z</dcterms:modified>
  <cp:category/>
</cp:coreProperties>
</file>