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255" w:rsidRDefault="009238E3" w:rsidP="00F37E58">
      <w:pPr>
        <w:spacing w:after="0" w:line="100" w:lineRule="atLeast"/>
        <w:rPr>
          <w:b/>
          <w:color w:val="00B0F0"/>
        </w:rPr>
      </w:pPr>
      <w:r>
        <w:rPr>
          <w:b/>
          <w:color w:val="00B0F0"/>
        </w:rPr>
        <w:t>When in doubt, follow the</w:t>
      </w:r>
      <w:r w:rsidR="00171255" w:rsidRPr="00E87357">
        <w:rPr>
          <w:b/>
          <w:color w:val="00B0F0"/>
        </w:rPr>
        <w:t xml:space="preserve"> map, not the mock-up.</w:t>
      </w:r>
    </w:p>
    <w:p w:rsidR="009238E3" w:rsidRPr="00E87357" w:rsidRDefault="009238E3" w:rsidP="00F37E58">
      <w:pPr>
        <w:spacing w:after="0" w:line="100" w:lineRule="atLeast"/>
        <w:rPr>
          <w:b/>
          <w:color w:val="00B0F0"/>
        </w:rPr>
      </w:pPr>
      <w:bookmarkStart w:id="0" w:name="_GoBack"/>
      <w:bookmarkEnd w:id="0"/>
    </w:p>
    <w:p w:rsidR="009404FB" w:rsidRPr="00E87357" w:rsidRDefault="009404FB" w:rsidP="00F37E58">
      <w:pPr>
        <w:spacing w:after="0" w:line="100" w:lineRule="atLeast"/>
        <w:rPr>
          <w:b/>
          <w:color w:val="00B0F0"/>
        </w:rPr>
      </w:pPr>
      <w:r w:rsidRPr="00E87357">
        <w:rPr>
          <w:b/>
          <w:color w:val="00B0F0"/>
        </w:rPr>
        <w:t>Include Google Translate functionality for Spanish</w:t>
      </w:r>
      <w:r w:rsidR="0020631D" w:rsidRPr="00E87357">
        <w:rPr>
          <w:b/>
          <w:color w:val="00B0F0"/>
        </w:rPr>
        <w:t xml:space="preserve"> – </w:t>
      </w:r>
      <w:r w:rsidR="008C7258" w:rsidRPr="00E87357">
        <w:rPr>
          <w:b/>
          <w:color w:val="00B0F0"/>
        </w:rPr>
        <w:t>have two links at the top</w:t>
      </w:r>
      <w:r w:rsidR="009D548D" w:rsidRPr="00E87357">
        <w:rPr>
          <w:b/>
          <w:color w:val="00B0F0"/>
        </w:rPr>
        <w:t xml:space="preserve"> right of the page</w:t>
      </w:r>
      <w:r w:rsidR="008C7258" w:rsidRPr="00E87357">
        <w:rPr>
          <w:b/>
          <w:color w:val="00B0F0"/>
        </w:rPr>
        <w:t xml:space="preserve">: </w:t>
      </w:r>
      <w:r w:rsidR="009D548D" w:rsidRPr="00E87357">
        <w:rPr>
          <w:b/>
          <w:color w:val="00B0F0"/>
        </w:rPr>
        <w:t xml:space="preserve">link to </w:t>
      </w:r>
      <w:r w:rsidR="008C7258" w:rsidRPr="00E87357">
        <w:rPr>
          <w:b/>
          <w:color w:val="00B0F0"/>
        </w:rPr>
        <w:t>view in English or Spanish</w:t>
      </w:r>
    </w:p>
    <w:p w:rsidR="008C7258" w:rsidRPr="00E87357" w:rsidRDefault="008C7258" w:rsidP="00F37E58">
      <w:pPr>
        <w:spacing w:after="0" w:line="100" w:lineRule="atLeast"/>
        <w:rPr>
          <w:b/>
          <w:color w:val="00B0F0"/>
        </w:rPr>
      </w:pPr>
      <w:r w:rsidRPr="00E87357">
        <w:rPr>
          <w:b/>
          <w:color w:val="00B0F0"/>
        </w:rPr>
        <w:t>Note that help is available</w:t>
      </w:r>
      <w:r w:rsidR="009D548D" w:rsidRPr="00E87357">
        <w:rPr>
          <w:b/>
          <w:color w:val="00B0F0"/>
        </w:rPr>
        <w:t xml:space="preserve"> in English and Spanish</w:t>
      </w:r>
    </w:p>
    <w:p w:rsidR="00171255" w:rsidRPr="00E87357" w:rsidRDefault="00171255" w:rsidP="00F37E58">
      <w:pPr>
        <w:spacing w:after="0" w:line="100" w:lineRule="atLeast"/>
        <w:rPr>
          <w:b/>
          <w:color w:val="00B0F0"/>
        </w:rPr>
      </w:pPr>
    </w:p>
    <w:p w:rsidR="00171255" w:rsidRPr="00E87357" w:rsidRDefault="00171255" w:rsidP="00F37E58">
      <w:pPr>
        <w:spacing w:after="0" w:line="100" w:lineRule="atLeast"/>
        <w:rPr>
          <w:b/>
          <w:color w:val="00B0F0"/>
        </w:rPr>
      </w:pPr>
      <w:r w:rsidRPr="00E87357">
        <w:rPr>
          <w:b/>
          <w:color w:val="00B0F0"/>
        </w:rPr>
        <w:t xml:space="preserve">Header: </w:t>
      </w:r>
    </w:p>
    <w:p w:rsidR="00171255" w:rsidRPr="00E87357" w:rsidRDefault="00171255" w:rsidP="00F37E58">
      <w:pPr>
        <w:spacing w:after="0" w:line="100" w:lineRule="atLeast"/>
        <w:rPr>
          <w:b/>
          <w:color w:val="00B0F0"/>
        </w:rPr>
      </w:pPr>
      <w:r w:rsidRPr="00E87357">
        <w:rPr>
          <w:b/>
          <w:color w:val="00B0F0"/>
        </w:rPr>
        <w:t>Make phone number bigger – should pop out</w:t>
      </w:r>
    </w:p>
    <w:p w:rsidR="00171255" w:rsidRDefault="00171255" w:rsidP="00F37E58">
      <w:pPr>
        <w:spacing w:after="0" w:line="100" w:lineRule="atLeast"/>
        <w:rPr>
          <w:b/>
        </w:rPr>
      </w:pPr>
    </w:p>
    <w:p w:rsidR="00171255" w:rsidRDefault="00171255" w:rsidP="00F37E58">
      <w:pPr>
        <w:spacing w:after="0" w:line="100" w:lineRule="atLeast"/>
        <w:rPr>
          <w:b/>
        </w:rPr>
      </w:pPr>
    </w:p>
    <w:p w:rsidR="00F37E58" w:rsidRDefault="00F37E58" w:rsidP="00F37E58">
      <w:pPr>
        <w:spacing w:after="0" w:line="100" w:lineRule="atLeast"/>
        <w:rPr>
          <w:b/>
        </w:rPr>
      </w:pPr>
      <w:r>
        <w:rPr>
          <w:b/>
        </w:rPr>
        <w:t>1.0</w:t>
      </w:r>
    </w:p>
    <w:p w:rsidR="00F37E58" w:rsidRDefault="00F37E58" w:rsidP="00F37E58">
      <w:pPr>
        <w:spacing w:after="0" w:line="100" w:lineRule="atLeast"/>
        <w:rPr>
          <w:b/>
          <w:color w:val="808000"/>
        </w:rPr>
      </w:pPr>
      <w:r>
        <w:rPr>
          <w:b/>
        </w:rPr>
        <w:t>Home</w:t>
      </w:r>
    </w:p>
    <w:p w:rsidR="00F37E58" w:rsidRDefault="00F37E58" w:rsidP="00F37E58">
      <w:pPr>
        <w:spacing w:after="0" w:line="100" w:lineRule="atLeast"/>
        <w:rPr>
          <w:b/>
          <w:color w:val="808000"/>
        </w:rPr>
      </w:pPr>
      <w:r>
        <w:rPr>
          <w:b/>
          <w:color w:val="808000"/>
        </w:rPr>
        <w:t>[Safety alert needs to pop up when a visitor arrives]</w:t>
      </w:r>
    </w:p>
    <w:p w:rsidR="009D548D" w:rsidRPr="00576D04" w:rsidRDefault="009D548D" w:rsidP="00F37E58">
      <w:pPr>
        <w:spacing w:after="0" w:line="100" w:lineRule="atLeast"/>
        <w:rPr>
          <w:b/>
          <w:color w:val="00B0F0"/>
        </w:rPr>
      </w:pPr>
      <w:r w:rsidRPr="00576D04">
        <w:rPr>
          <w:b/>
          <w:color w:val="00B0F0"/>
        </w:rPr>
        <w:t>[Make sure it is easy to close]</w:t>
      </w:r>
    </w:p>
    <w:p w:rsidR="009D548D" w:rsidRPr="00576D04" w:rsidRDefault="009D548D" w:rsidP="00F37E58">
      <w:pPr>
        <w:spacing w:after="0" w:line="100" w:lineRule="atLeast"/>
        <w:rPr>
          <w:b/>
          <w:color w:val="00B0F0"/>
        </w:rPr>
      </w:pPr>
      <w:r w:rsidRPr="00576D04">
        <w:rPr>
          <w:b/>
          <w:color w:val="00B0F0"/>
        </w:rPr>
        <w:t>[Keep bar at top with similar info]</w:t>
      </w:r>
    </w:p>
    <w:p w:rsidR="009D548D" w:rsidRPr="00576D04" w:rsidRDefault="009D548D" w:rsidP="00F37E58">
      <w:pPr>
        <w:spacing w:after="0" w:line="100" w:lineRule="atLeast"/>
        <w:rPr>
          <w:b/>
          <w:color w:val="00B0F0"/>
        </w:rPr>
      </w:pPr>
      <w:r w:rsidRPr="00576D04">
        <w:rPr>
          <w:b/>
          <w:color w:val="00B0F0"/>
        </w:rPr>
        <w:t>[</w:t>
      </w:r>
      <w:proofErr w:type="gramStart"/>
      <w:r w:rsidRPr="00576D04">
        <w:rPr>
          <w:b/>
          <w:color w:val="00B0F0"/>
        </w:rPr>
        <w:t>see</w:t>
      </w:r>
      <w:proofErr w:type="gramEnd"/>
      <w:r w:rsidRPr="00576D04">
        <w:rPr>
          <w:b/>
          <w:color w:val="00B0F0"/>
        </w:rPr>
        <w:t xml:space="preserve"> as example: odvn.org]</w:t>
      </w:r>
    </w:p>
    <w:p w:rsidR="00F37E58" w:rsidRDefault="00F37E58" w:rsidP="00F37E58">
      <w:pPr>
        <w:spacing w:after="0" w:line="100" w:lineRule="atLeast"/>
      </w:pPr>
      <w:r>
        <w:rPr>
          <w:b/>
        </w:rPr>
        <w:t>SAFETY ALERT</w:t>
      </w:r>
      <w:proofErr w:type="gramStart"/>
      <w:r>
        <w:rPr>
          <w:b/>
        </w:rPr>
        <w:t>:</w:t>
      </w:r>
      <w:proofErr w:type="gramEnd"/>
      <w:r>
        <w:br/>
        <w:t xml:space="preserve">Computer use can be monitored and it is impossible to completely clear all website footprints. If you are in danger, please use a safer computer that your abuser cannot access directly or remotely, or call the 24-Hour Crisis Line 513-381-5610 or the National Domestic violence Hotline at 800-799-SAFE. If you are at a safer computer </w:t>
      </w:r>
      <w:r>
        <w:rPr>
          <w:rStyle w:val="Hyperlink"/>
        </w:rPr>
        <w:t>click here</w:t>
      </w:r>
      <w:r>
        <w:t xml:space="preserve"> for more information.</w:t>
      </w:r>
    </w:p>
    <w:p w:rsidR="00F37E58" w:rsidRDefault="00F37E58" w:rsidP="00F37E58">
      <w:pPr>
        <w:spacing w:after="0" w:line="100" w:lineRule="atLeast"/>
      </w:pPr>
    </w:p>
    <w:p w:rsidR="00F37E58" w:rsidRDefault="00F37E58" w:rsidP="00F37E58">
      <w:pPr>
        <w:spacing w:after="0" w:line="100" w:lineRule="atLeast"/>
        <w:rPr>
          <w:b/>
          <w:color w:val="808000"/>
        </w:rPr>
      </w:pPr>
      <w:r>
        <w:rPr>
          <w:b/>
          <w:color w:val="808000"/>
        </w:rPr>
        <w:t>[</w:t>
      </w:r>
      <w:proofErr w:type="gramStart"/>
      <w:r>
        <w:rPr>
          <w:b/>
          <w:color w:val="808000"/>
        </w:rPr>
        <w:t>insert</w:t>
      </w:r>
      <w:proofErr w:type="gramEnd"/>
      <w:r>
        <w:rPr>
          <w:b/>
          <w:color w:val="808000"/>
        </w:rPr>
        <w:t xml:space="preserve"> large hero image provided]</w:t>
      </w:r>
    </w:p>
    <w:p w:rsidR="00F37E58" w:rsidRDefault="00F37E58" w:rsidP="00F37E58">
      <w:pPr>
        <w:spacing w:after="0" w:line="100" w:lineRule="atLeast"/>
        <w:rPr>
          <w:b/>
          <w:color w:val="808000"/>
        </w:rPr>
      </w:pPr>
      <w:r>
        <w:rPr>
          <w:b/>
          <w:color w:val="808000"/>
        </w:rPr>
        <w:t>[</w:t>
      </w:r>
      <w:proofErr w:type="gramStart"/>
      <w:r>
        <w:rPr>
          <w:b/>
          <w:color w:val="808000"/>
        </w:rPr>
        <w:t>boxed</w:t>
      </w:r>
      <w:proofErr w:type="gramEnd"/>
      <w:r>
        <w:rPr>
          <w:b/>
          <w:color w:val="808000"/>
        </w:rPr>
        <w:t xml:space="preserve"> links to About Gender-based Violence, Prevention and Training and Survivor Services on image?]</w:t>
      </w:r>
    </w:p>
    <w:p w:rsidR="00F37E58" w:rsidRDefault="00F37E58" w:rsidP="00F37E58">
      <w:pPr>
        <w:spacing w:after="0" w:line="100" w:lineRule="atLeast"/>
        <w:rPr>
          <w:b/>
          <w:color w:val="808000"/>
        </w:rPr>
      </w:pPr>
      <w:r>
        <w:rPr>
          <w:b/>
          <w:color w:val="808000"/>
        </w:rPr>
        <w:t>[</w:t>
      </w:r>
      <w:proofErr w:type="gramStart"/>
      <w:r>
        <w:rPr>
          <w:b/>
          <w:color w:val="808000"/>
        </w:rPr>
        <w:t>donate</w:t>
      </w:r>
      <w:proofErr w:type="gramEnd"/>
      <w:r>
        <w:rPr>
          <w:b/>
          <w:color w:val="808000"/>
        </w:rPr>
        <w:t xml:space="preserve"> and hotline needs to stand out]</w:t>
      </w:r>
    </w:p>
    <w:p w:rsidR="00171255" w:rsidRDefault="00171255" w:rsidP="00F37E58">
      <w:pPr>
        <w:pBdr>
          <w:bottom w:val="single" w:sz="6" w:space="1" w:color="auto"/>
        </w:pBdr>
        <w:spacing w:after="0" w:line="100" w:lineRule="atLeast"/>
        <w:rPr>
          <w:b/>
          <w:color w:val="808000"/>
        </w:rPr>
      </w:pPr>
    </w:p>
    <w:p w:rsidR="00F37E58" w:rsidRDefault="00F37E58" w:rsidP="00F37E58">
      <w:pPr>
        <w:shd w:val="clear" w:color="auto" w:fill="FFFFFF"/>
        <w:spacing w:after="0" w:line="100" w:lineRule="atLeast"/>
      </w:pPr>
      <w:r>
        <w:rPr>
          <w:b/>
        </w:rPr>
        <w:t>Our Vision</w:t>
      </w:r>
    </w:p>
    <w:p w:rsidR="00F37E58" w:rsidRDefault="00F37E58" w:rsidP="00F37E58">
      <w:pPr>
        <w:shd w:val="clear" w:color="auto" w:fill="FFFFFF"/>
        <w:spacing w:after="0" w:line="270" w:lineRule="atLeast"/>
        <w:rPr>
          <w:b/>
        </w:rPr>
      </w:pPr>
      <w:r>
        <w:t>Women Helping Women takes an active role in empowering all survivors—regardless of background, sexual orientation and abilities—and transforming our community into one where sexual violence in any form is not tolerated.</w:t>
      </w:r>
    </w:p>
    <w:p w:rsidR="00F37E58" w:rsidRDefault="00F37E58" w:rsidP="00F37E58">
      <w:pPr>
        <w:shd w:val="clear" w:color="auto" w:fill="FFFFFF"/>
        <w:spacing w:after="0" w:line="100" w:lineRule="atLeast"/>
        <w:rPr>
          <w:b/>
        </w:rPr>
      </w:pPr>
    </w:p>
    <w:p w:rsidR="00F37E58" w:rsidRDefault="00F37E58" w:rsidP="00F37E58">
      <w:pPr>
        <w:shd w:val="clear" w:color="auto" w:fill="FFFFFF"/>
        <w:spacing w:after="0" w:line="100" w:lineRule="atLeast"/>
      </w:pPr>
      <w:r>
        <w:rPr>
          <w:b/>
        </w:rPr>
        <w:t>Our Mission</w:t>
      </w:r>
    </w:p>
    <w:p w:rsidR="00F37E58" w:rsidRDefault="00F37E58" w:rsidP="00F37E58">
      <w:pPr>
        <w:shd w:val="clear" w:color="auto" w:fill="FFFFFF"/>
        <w:spacing w:after="0" w:line="270" w:lineRule="atLeast"/>
        <w:rPr>
          <w:b/>
        </w:rPr>
      </w:pPr>
      <w:r>
        <w:t>We empower survivors of sexual assault, domestic violence and stalking. We accomplish this by providing advocacy, support, safety options and educational prevention programs that drive social change.</w:t>
      </w:r>
    </w:p>
    <w:p w:rsidR="00F37E58" w:rsidRDefault="00F37E58" w:rsidP="00F37E58">
      <w:pPr>
        <w:pBdr>
          <w:bottom w:val="single" w:sz="6" w:space="1" w:color="auto"/>
        </w:pBdr>
        <w:spacing w:after="0" w:line="100" w:lineRule="atLeast"/>
        <w:rPr>
          <w:b/>
        </w:rPr>
      </w:pPr>
    </w:p>
    <w:p w:rsidR="00171255" w:rsidRDefault="00171255" w:rsidP="00F37E58">
      <w:pPr>
        <w:spacing w:after="0" w:line="100" w:lineRule="atLeast"/>
        <w:rPr>
          <w:b/>
        </w:rPr>
      </w:pPr>
    </w:p>
    <w:p w:rsidR="00F37E58" w:rsidRDefault="00F37E58" w:rsidP="00F37E58">
      <w:pPr>
        <w:spacing w:after="0" w:line="100" w:lineRule="atLeast"/>
      </w:pPr>
      <w:r>
        <w:rPr>
          <w:b/>
        </w:rPr>
        <w:t xml:space="preserve">Reasons for being on the site </w:t>
      </w:r>
      <w:r>
        <w:rPr>
          <w:b/>
          <w:color w:val="FF0000"/>
        </w:rPr>
        <w:t>[change to: We Meet You Where You Are, can we omit all of the other reasons for being on the site here? I think focusing on the survivor is best. That info can be found elsewhere easily with the new design]</w:t>
      </w:r>
    </w:p>
    <w:p w:rsidR="00F37E58" w:rsidRDefault="00F37E58" w:rsidP="00F37E58">
      <w:pPr>
        <w:spacing w:after="0" w:line="100" w:lineRule="atLeast"/>
      </w:pPr>
      <w:r>
        <w:t xml:space="preserve">Women helping Women is here to help. You know your situation best and are the only one who can decide when and what is right for you. Please </w:t>
      </w:r>
      <w:r>
        <w:rPr>
          <w:b/>
        </w:rPr>
        <w:t>contact our 24-hour hotline at 513.381.5610</w:t>
      </w:r>
      <w:r>
        <w:t xml:space="preserve"> to connect with a trained advocate who can help you develop a personal safety and healing plan. Calls to the hotline are </w:t>
      </w:r>
      <w:r>
        <w:rPr>
          <w:i/>
        </w:rPr>
        <w:t xml:space="preserve">always </w:t>
      </w:r>
      <w:r>
        <w:t>confidential.</w:t>
      </w:r>
    </w:p>
    <w:p w:rsidR="00F37E58" w:rsidRDefault="00F37E58" w:rsidP="00F37E58">
      <w:pPr>
        <w:pBdr>
          <w:bottom w:val="single" w:sz="6" w:space="1" w:color="auto"/>
        </w:pBdr>
        <w:spacing w:after="0" w:line="100" w:lineRule="atLeast"/>
      </w:pPr>
    </w:p>
    <w:p w:rsidR="00171255" w:rsidRDefault="00171255" w:rsidP="00F37E58">
      <w:pPr>
        <w:spacing w:after="0" w:line="100" w:lineRule="atLeast"/>
      </w:pPr>
    </w:p>
    <w:p w:rsidR="00F37E58" w:rsidRDefault="00F37E58" w:rsidP="00F37E58">
      <w:pPr>
        <w:spacing w:after="0" w:line="100" w:lineRule="atLeast"/>
      </w:pPr>
      <w:r>
        <w:rPr>
          <w:b/>
          <w:color w:val="808000"/>
        </w:rPr>
        <w:lastRenderedPageBreak/>
        <w:t>[Insert WHW Video]</w:t>
      </w:r>
    </w:p>
    <w:p w:rsidR="00F37E58" w:rsidRDefault="00F37E58" w:rsidP="00F37E58">
      <w:pPr>
        <w:spacing w:after="0" w:line="100" w:lineRule="atLeast"/>
      </w:pPr>
      <w:r>
        <w:t>Watch this powerful video to learn more about what we do and why we need your support.</w:t>
      </w:r>
    </w:p>
    <w:p w:rsidR="00F37E58" w:rsidRDefault="00F37E58" w:rsidP="00F37E58">
      <w:pPr>
        <w:pBdr>
          <w:bottom w:val="single" w:sz="6" w:space="1" w:color="auto"/>
        </w:pBdr>
        <w:spacing w:after="0" w:line="100" w:lineRule="atLeast"/>
      </w:pPr>
    </w:p>
    <w:p w:rsidR="00171255" w:rsidRDefault="00171255" w:rsidP="00F37E58">
      <w:pPr>
        <w:spacing w:after="0" w:line="100" w:lineRule="atLeast"/>
      </w:pPr>
    </w:p>
    <w:p w:rsidR="00F37E58" w:rsidRDefault="00F37E58" w:rsidP="00F37E58">
      <w:pPr>
        <w:spacing w:after="0" w:line="100" w:lineRule="atLeast"/>
      </w:pPr>
      <w:r>
        <w:rPr>
          <w:b/>
        </w:rPr>
        <w:t>Changing Lives</w:t>
      </w:r>
    </w:p>
    <w:p w:rsidR="00F37E58" w:rsidRDefault="00F37E58" w:rsidP="00F37E58">
      <w:pPr>
        <w:spacing w:after="0" w:line="100" w:lineRule="atLeast"/>
        <w:rPr>
          <w:b/>
          <w:color w:val="808000"/>
        </w:rPr>
      </w:pPr>
      <w:r>
        <w:t xml:space="preserve">Women Helping Women has helped survivors find hope, healing, and inspiration. </w:t>
      </w:r>
    </w:p>
    <w:p w:rsidR="00F37E58" w:rsidRDefault="00F37E58" w:rsidP="00F37E58">
      <w:pPr>
        <w:spacing w:after="0" w:line="100" w:lineRule="atLeast"/>
      </w:pPr>
      <w:r>
        <w:rPr>
          <w:b/>
          <w:color w:val="808000"/>
        </w:rPr>
        <w:t>[</w:t>
      </w:r>
      <w:proofErr w:type="gramStart"/>
      <w:r>
        <w:rPr>
          <w:b/>
          <w:color w:val="808000"/>
        </w:rPr>
        <w:t>insert</w:t>
      </w:r>
      <w:proofErr w:type="gramEnd"/>
      <w:r>
        <w:rPr>
          <w:b/>
          <w:color w:val="808000"/>
        </w:rPr>
        <w:t xml:space="preserve"> survivor and champion testimonials and images]</w:t>
      </w:r>
    </w:p>
    <w:p w:rsidR="00F37E58" w:rsidRDefault="00F37E58" w:rsidP="00F37E58">
      <w:pPr>
        <w:spacing w:after="0" w:line="100" w:lineRule="atLeast"/>
      </w:pPr>
    </w:p>
    <w:p w:rsidR="00F37E58" w:rsidRDefault="00F37E58" w:rsidP="00F37E58">
      <w:pPr>
        <w:spacing w:after="0" w:line="100" w:lineRule="atLeast"/>
      </w:pPr>
      <w:r>
        <w:rPr>
          <w:b/>
        </w:rPr>
        <w:t>Please note:</w:t>
      </w:r>
      <w:r>
        <w:t xml:space="preserve"> </w:t>
      </w:r>
      <w:r>
        <w:rPr>
          <w:rStyle w:val="Emphasis"/>
        </w:rPr>
        <w:t xml:space="preserve">We exercise caution in sharing survivor stories, to preserve anonymity and keep survivors and families safe. Names and identifying details may be changed in stories in the interest of safety and confidentiality. Stories are shared only with express permission of survivors. </w:t>
      </w:r>
      <w:r>
        <w:rPr>
          <w:i/>
        </w:rPr>
        <w:t xml:space="preserve"> </w:t>
      </w:r>
    </w:p>
    <w:p w:rsidR="00F37E58" w:rsidRDefault="00F37E58" w:rsidP="00F37E58">
      <w:pPr>
        <w:pBdr>
          <w:bottom w:val="single" w:sz="6" w:space="1" w:color="auto"/>
        </w:pBdr>
        <w:spacing w:after="0" w:line="100" w:lineRule="atLeast"/>
      </w:pPr>
    </w:p>
    <w:p w:rsidR="00171255" w:rsidRDefault="00171255" w:rsidP="00F37E58">
      <w:pPr>
        <w:spacing w:after="0" w:line="100" w:lineRule="atLeast"/>
      </w:pPr>
    </w:p>
    <w:p w:rsidR="00F37E58" w:rsidRDefault="00F37E58" w:rsidP="00F37E58">
      <w:pPr>
        <w:spacing w:after="0" w:line="100" w:lineRule="atLeast"/>
        <w:rPr>
          <w:b/>
          <w:color w:val="808080"/>
        </w:rPr>
      </w:pPr>
      <w:r>
        <w:rPr>
          <w:b/>
          <w:color w:val="808000"/>
        </w:rPr>
        <w:t>[</w:t>
      </w:r>
      <w:proofErr w:type="gramStart"/>
      <w:r>
        <w:rPr>
          <w:b/>
          <w:color w:val="808000"/>
        </w:rPr>
        <w:t>bottom</w:t>
      </w:r>
      <w:proofErr w:type="gramEnd"/>
      <w:r>
        <w:rPr>
          <w:b/>
          <w:color w:val="808000"/>
        </w:rPr>
        <w:t xml:space="preserve"> section above </w:t>
      </w:r>
      <w:proofErr w:type="spellStart"/>
      <w:r>
        <w:rPr>
          <w:b/>
          <w:color w:val="808000"/>
        </w:rPr>
        <w:t>nav</w:t>
      </w:r>
      <w:proofErr w:type="spellEnd"/>
      <w:r>
        <w:rPr>
          <w:b/>
          <w:color w:val="808000"/>
        </w:rPr>
        <w:t>]</w:t>
      </w:r>
    </w:p>
    <w:p w:rsidR="00F37E58" w:rsidRDefault="00F37E58" w:rsidP="00F37E58">
      <w:pPr>
        <w:spacing w:after="0" w:line="100" w:lineRule="atLeast"/>
        <w:rPr>
          <w:b/>
          <w:color w:val="808080"/>
        </w:rPr>
      </w:pPr>
      <w:r>
        <w:rPr>
          <w:b/>
          <w:color w:val="808080"/>
        </w:rPr>
        <w:t>Areas Served</w:t>
      </w:r>
    </w:p>
    <w:p w:rsidR="00171255" w:rsidRPr="002315E7" w:rsidRDefault="00171255" w:rsidP="00F37E58">
      <w:pPr>
        <w:spacing w:after="0" w:line="100" w:lineRule="atLeast"/>
        <w:rPr>
          <w:b/>
          <w:color w:val="00B0F0"/>
        </w:rPr>
      </w:pPr>
      <w:r w:rsidRPr="002315E7">
        <w:rPr>
          <w:b/>
          <w:color w:val="00B0F0"/>
        </w:rPr>
        <w:t>Delete addresses</w:t>
      </w:r>
    </w:p>
    <w:p w:rsidR="00F37E58" w:rsidRPr="002315E7" w:rsidRDefault="00F37E58" w:rsidP="00F37E58">
      <w:pPr>
        <w:spacing w:after="0" w:line="100" w:lineRule="atLeast"/>
        <w:rPr>
          <w:b/>
          <w:color w:val="00B0F0"/>
        </w:rPr>
      </w:pPr>
      <w:r>
        <w:rPr>
          <w:b/>
          <w:color w:val="808080"/>
        </w:rPr>
        <w:t>Hotline Info</w:t>
      </w:r>
      <w:r w:rsidR="00171255">
        <w:rPr>
          <w:b/>
          <w:color w:val="808080"/>
        </w:rPr>
        <w:t xml:space="preserve"> </w:t>
      </w:r>
      <w:r w:rsidR="00171255" w:rsidRPr="002315E7">
        <w:rPr>
          <w:b/>
          <w:color w:val="00B0F0"/>
        </w:rPr>
        <w:t>– make it a footer where the addresses are in the mock up now</w:t>
      </w:r>
    </w:p>
    <w:p w:rsidR="00F37E58" w:rsidRDefault="00F37E58" w:rsidP="00F37E58">
      <w:pPr>
        <w:spacing w:after="0" w:line="100" w:lineRule="atLeast"/>
        <w:rPr>
          <w:b/>
          <w:color w:val="808080"/>
        </w:rPr>
      </w:pPr>
      <w:r>
        <w:rPr>
          <w:b/>
          <w:color w:val="808080"/>
        </w:rPr>
        <w:t>Social links</w:t>
      </w:r>
      <w:r w:rsidR="00453DF7">
        <w:rPr>
          <w:b/>
          <w:color w:val="808080"/>
        </w:rPr>
        <w:t xml:space="preserve"> </w:t>
      </w:r>
      <w:r w:rsidR="00453DF7" w:rsidRPr="002315E7">
        <w:rPr>
          <w:b/>
          <w:color w:val="00B0F0"/>
        </w:rPr>
        <w:t xml:space="preserve">– </w:t>
      </w:r>
      <w:r w:rsidR="00FF222B" w:rsidRPr="002315E7">
        <w:rPr>
          <w:b/>
          <w:color w:val="00B0F0"/>
        </w:rPr>
        <w:t>add</w:t>
      </w:r>
      <w:r w:rsidR="00453DF7" w:rsidRPr="002315E7">
        <w:rPr>
          <w:b/>
          <w:color w:val="00B0F0"/>
        </w:rPr>
        <w:t xml:space="preserve"> </w:t>
      </w:r>
      <w:proofErr w:type="spellStart"/>
      <w:r w:rsidR="00453DF7" w:rsidRPr="002315E7">
        <w:rPr>
          <w:b/>
          <w:color w:val="00B0F0"/>
        </w:rPr>
        <w:t>instagram</w:t>
      </w:r>
      <w:proofErr w:type="spellEnd"/>
    </w:p>
    <w:p w:rsidR="00F37E58" w:rsidRDefault="00F37E58" w:rsidP="00F37E58">
      <w:pPr>
        <w:spacing w:after="0" w:line="100" w:lineRule="atLeast"/>
      </w:pPr>
      <w:r>
        <w:rPr>
          <w:b/>
          <w:color w:val="808080"/>
        </w:rPr>
        <w:t>United Way logo, agency partner</w:t>
      </w:r>
    </w:p>
    <w:p w:rsidR="00F37E58" w:rsidRDefault="00F37E58" w:rsidP="00F37E58">
      <w:pPr>
        <w:spacing w:after="0" w:line="100" w:lineRule="atLeast"/>
      </w:pPr>
    </w:p>
    <w:p w:rsidR="00F37E58" w:rsidRDefault="00F37E58" w:rsidP="00F37E58">
      <w:pPr>
        <w:spacing w:after="0" w:line="100" w:lineRule="atLeast"/>
        <w:rPr>
          <w:b/>
        </w:rPr>
      </w:pPr>
      <w:r>
        <w:rPr>
          <w:b/>
        </w:rPr>
        <w:t>2.0</w:t>
      </w:r>
    </w:p>
    <w:p w:rsidR="00F37E58" w:rsidRDefault="00F37E58" w:rsidP="00F37E58">
      <w:pPr>
        <w:spacing w:after="0" w:line="100" w:lineRule="atLeast"/>
      </w:pPr>
      <w:r>
        <w:rPr>
          <w:b/>
        </w:rPr>
        <w:t xml:space="preserve">What We Do </w:t>
      </w:r>
    </w:p>
    <w:p w:rsidR="00F37E58" w:rsidRDefault="00F37E58" w:rsidP="00F37E58">
      <w:pPr>
        <w:shd w:val="clear" w:color="auto" w:fill="FFFFFF"/>
        <w:spacing w:after="0" w:line="270" w:lineRule="atLeast"/>
      </w:pPr>
      <w:r>
        <w:t>Founded in 1973, Women Helping Women (WHW) empowers women and men of all backgrounds, sexual orientations and abilities to prevail over violence and abuse.</w:t>
      </w:r>
    </w:p>
    <w:p w:rsidR="00F37E58" w:rsidRDefault="00F37E58" w:rsidP="00F37E58">
      <w:pPr>
        <w:shd w:val="clear" w:color="auto" w:fill="FFFFFF"/>
        <w:spacing w:after="0" w:line="270" w:lineRule="atLeast"/>
      </w:pPr>
      <w:r>
        <w:t xml:space="preserve">Women Helping Women (WHW) provides crisis intervention and support services for survivors of sexual assault, domestic violence and stalking in Hamilton and Butler, Ohio Counties. We also take a leading role in building awareness in the community to prevent these crimes. </w:t>
      </w:r>
    </w:p>
    <w:p w:rsidR="00F37E58" w:rsidRDefault="00F37E58" w:rsidP="00F37E58">
      <w:pPr>
        <w:shd w:val="clear" w:color="auto" w:fill="FFFFFF"/>
        <w:spacing w:after="0" w:line="270" w:lineRule="atLeast"/>
      </w:pPr>
    </w:p>
    <w:p w:rsidR="00F37E58" w:rsidRDefault="00F37E58" w:rsidP="00F37E58">
      <w:pPr>
        <w:shd w:val="clear" w:color="auto" w:fill="FFFFFF"/>
        <w:spacing w:after="0" w:line="270" w:lineRule="atLeast"/>
      </w:pPr>
      <w:r>
        <w:t xml:space="preserve">Agency services include a </w:t>
      </w:r>
      <w:r>
        <w:rPr>
          <w:b/>
        </w:rPr>
        <w:t>24-hour crisis line (513.381.5610)</w:t>
      </w:r>
      <w:r>
        <w:t>, hospital accompaniment, individual crisis intervention, court and law enforcement advocacy, support groups, date rape/dating violence prevention programs, community education and professional training.  Staff from a variety of educational backgrounds and experiences provide these services. We also depend on the assistance of a diverse group of volunteers to ensure that crisis services are available to clients 24 hours a day.</w:t>
      </w:r>
    </w:p>
    <w:p w:rsidR="00F37E58" w:rsidRDefault="00F37E58" w:rsidP="00F37E58">
      <w:pPr>
        <w:shd w:val="clear" w:color="auto" w:fill="FFFFFF"/>
        <w:spacing w:after="0" w:line="270" w:lineRule="atLeast"/>
      </w:pPr>
    </w:p>
    <w:p w:rsidR="00F37E58" w:rsidRDefault="00F37E58" w:rsidP="00F37E58">
      <w:pPr>
        <w:shd w:val="clear" w:color="auto" w:fill="FFFFFF"/>
        <w:spacing w:after="0" w:line="270" w:lineRule="atLeast"/>
      </w:pPr>
      <w:r>
        <w:t>If you are experiencing violence and abuse you are not a helpless victim of a crime.  You are strong and determined.  You are doing what you need to survive and make it to the next day. A day when you might decide to reach out for help.</w:t>
      </w:r>
    </w:p>
    <w:p w:rsidR="00F37E58" w:rsidRDefault="00F37E58" w:rsidP="00F37E58">
      <w:pPr>
        <w:shd w:val="clear" w:color="auto" w:fill="FFFFFF"/>
        <w:spacing w:after="0" w:line="270" w:lineRule="atLeast"/>
      </w:pPr>
    </w:p>
    <w:p w:rsidR="00F37E58" w:rsidRDefault="00F37E58" w:rsidP="00F37E58">
      <w:pPr>
        <w:shd w:val="clear" w:color="auto" w:fill="FFFFFF"/>
        <w:spacing w:after="0" w:line="270" w:lineRule="atLeast"/>
        <w:rPr>
          <w:b/>
        </w:rPr>
      </w:pPr>
      <w:r>
        <w:t>[</w:t>
      </w:r>
      <w:proofErr w:type="gramStart"/>
      <w:r>
        <w:t>insert</w:t>
      </w:r>
      <w:proofErr w:type="gramEnd"/>
      <w:r>
        <w:t xml:space="preserve"> infographic to similar to this one </w:t>
      </w:r>
      <w:r>
        <w:rPr>
          <w:rStyle w:val="Hyperlink"/>
          <w:color w:val="000000"/>
        </w:rPr>
        <w:t>https://www.rainn.org/about-rainn</w:t>
      </w:r>
      <w:r>
        <w:t>, Women Helping Women helps more than 12,000 people in our community each year]</w:t>
      </w:r>
    </w:p>
    <w:p w:rsidR="00F37E58" w:rsidRDefault="00F37E58" w:rsidP="00F37E58">
      <w:pPr>
        <w:spacing w:after="0" w:line="100" w:lineRule="atLeast"/>
        <w:rPr>
          <w:b/>
        </w:rPr>
      </w:pPr>
    </w:p>
    <w:p w:rsidR="00FF222B" w:rsidRPr="002315E7" w:rsidRDefault="00FF222B" w:rsidP="00F37E58">
      <w:pPr>
        <w:spacing w:after="0" w:line="100" w:lineRule="atLeast"/>
        <w:rPr>
          <w:b/>
          <w:color w:val="00B0F0"/>
        </w:rPr>
      </w:pPr>
      <w:r w:rsidRPr="002315E7">
        <w:rPr>
          <w:b/>
          <w:color w:val="00B0F0"/>
        </w:rPr>
        <w:t>[These are boxes below the text, image, etc. – see mockup]</w:t>
      </w:r>
    </w:p>
    <w:p w:rsidR="00F37E58" w:rsidRDefault="00F37E58" w:rsidP="00F37E58">
      <w:pPr>
        <w:spacing w:after="0" w:line="100" w:lineRule="atLeast"/>
        <w:rPr>
          <w:b/>
          <w:color w:val="808080"/>
        </w:rPr>
      </w:pPr>
      <w:r>
        <w:rPr>
          <w:b/>
          <w:color w:val="808080"/>
        </w:rPr>
        <w:t>About Gender-Based Violence</w:t>
      </w:r>
    </w:p>
    <w:p w:rsidR="00F37E58" w:rsidRDefault="00F37E58" w:rsidP="00F37E58">
      <w:pPr>
        <w:spacing w:after="0" w:line="100" w:lineRule="atLeast"/>
        <w:rPr>
          <w:b/>
          <w:color w:val="808080"/>
        </w:rPr>
      </w:pPr>
      <w:r>
        <w:rPr>
          <w:b/>
          <w:color w:val="808080"/>
        </w:rPr>
        <w:t>Services</w:t>
      </w:r>
    </w:p>
    <w:p w:rsidR="00F37E58" w:rsidRDefault="00F37E58" w:rsidP="00F37E58">
      <w:pPr>
        <w:spacing w:after="0" w:line="100" w:lineRule="atLeast"/>
        <w:rPr>
          <w:b/>
        </w:rPr>
      </w:pPr>
      <w:r>
        <w:rPr>
          <w:b/>
          <w:color w:val="808080"/>
        </w:rPr>
        <w:t>Work for WHW</w:t>
      </w:r>
    </w:p>
    <w:p w:rsidR="00F37E58" w:rsidRDefault="00F37E58" w:rsidP="00F37E58">
      <w:pPr>
        <w:tabs>
          <w:tab w:val="left" w:pos="1335"/>
        </w:tabs>
        <w:spacing w:after="0" w:line="100" w:lineRule="atLeast"/>
        <w:rPr>
          <w:b/>
        </w:rPr>
      </w:pPr>
      <w:r>
        <w:rPr>
          <w:b/>
        </w:rPr>
        <w:tab/>
      </w:r>
    </w:p>
    <w:p w:rsidR="00F37E58" w:rsidRDefault="00F37E58" w:rsidP="00F37E58">
      <w:pPr>
        <w:spacing w:after="0" w:line="100" w:lineRule="atLeast"/>
        <w:rPr>
          <w:b/>
        </w:rPr>
      </w:pPr>
      <w:r>
        <w:rPr>
          <w:b/>
        </w:rPr>
        <w:t>2.1</w:t>
      </w:r>
    </w:p>
    <w:p w:rsidR="00F37E58" w:rsidRDefault="00F37E58" w:rsidP="00F37E58">
      <w:pPr>
        <w:spacing w:after="0" w:line="100" w:lineRule="atLeast"/>
        <w:rPr>
          <w:b/>
        </w:rPr>
      </w:pPr>
      <w:r>
        <w:rPr>
          <w:b/>
        </w:rPr>
        <w:lastRenderedPageBreak/>
        <w:t>Vision and Mission</w:t>
      </w:r>
    </w:p>
    <w:p w:rsidR="00F37E58" w:rsidRDefault="00F37E58" w:rsidP="00F37E58">
      <w:pPr>
        <w:shd w:val="clear" w:color="auto" w:fill="FFFFFF"/>
        <w:spacing w:after="0" w:line="100" w:lineRule="atLeast"/>
        <w:rPr>
          <w:b/>
        </w:rPr>
      </w:pPr>
    </w:p>
    <w:p w:rsidR="00F37E58" w:rsidRDefault="00F37E58" w:rsidP="00F37E58">
      <w:pPr>
        <w:shd w:val="clear" w:color="auto" w:fill="FFFFFF"/>
        <w:spacing w:after="0" w:line="100" w:lineRule="atLeast"/>
      </w:pPr>
      <w:r>
        <w:rPr>
          <w:b/>
        </w:rPr>
        <w:t>Our Vision</w:t>
      </w:r>
    </w:p>
    <w:p w:rsidR="00F37E58" w:rsidRDefault="00F37E58" w:rsidP="00F37E58">
      <w:pPr>
        <w:shd w:val="clear" w:color="auto" w:fill="FFFFFF"/>
        <w:spacing w:after="0" w:line="270" w:lineRule="atLeast"/>
        <w:rPr>
          <w:b/>
        </w:rPr>
      </w:pPr>
      <w:r>
        <w:t>Women Helping Women takes an active role in empowering all survivors—regardless of background, sexual orientation and abilities—and transforming our community into one where sexual violence in any form is not tolerated.</w:t>
      </w:r>
    </w:p>
    <w:p w:rsidR="00F37E58" w:rsidRDefault="00F37E58" w:rsidP="00F37E58">
      <w:pPr>
        <w:shd w:val="clear" w:color="auto" w:fill="FFFFFF"/>
        <w:spacing w:after="0" w:line="100" w:lineRule="atLeast"/>
        <w:rPr>
          <w:b/>
        </w:rPr>
      </w:pPr>
    </w:p>
    <w:p w:rsidR="00F37E58" w:rsidRDefault="00F37E58" w:rsidP="00F37E58">
      <w:pPr>
        <w:shd w:val="clear" w:color="auto" w:fill="FFFFFF"/>
        <w:spacing w:after="0" w:line="100" w:lineRule="atLeast"/>
      </w:pPr>
      <w:r>
        <w:rPr>
          <w:b/>
        </w:rPr>
        <w:t>Our Mission</w:t>
      </w:r>
    </w:p>
    <w:p w:rsidR="00F37E58" w:rsidRDefault="00F37E58" w:rsidP="00F37E58">
      <w:pPr>
        <w:shd w:val="clear" w:color="auto" w:fill="FFFFFF"/>
        <w:spacing w:after="0" w:line="270" w:lineRule="atLeast"/>
      </w:pPr>
      <w:r>
        <w:t>We empower survivors of sexual assault, domestic violence and stalking. We accomplish this by providing advocacy, support, safety options and educational prevention programs that drive social change.</w:t>
      </w:r>
    </w:p>
    <w:p w:rsidR="00FF222B" w:rsidRDefault="002315E7" w:rsidP="002315E7">
      <w:pPr>
        <w:shd w:val="clear" w:color="auto" w:fill="FFFFFF"/>
        <w:tabs>
          <w:tab w:val="left" w:pos="1312"/>
        </w:tabs>
        <w:spacing w:after="0" w:line="270" w:lineRule="atLeast"/>
      </w:pPr>
      <w:r>
        <w:tab/>
      </w:r>
    </w:p>
    <w:p w:rsidR="00FF222B" w:rsidRDefault="00FF222B" w:rsidP="00FF222B">
      <w:pPr>
        <w:spacing w:after="0" w:line="100" w:lineRule="atLeast"/>
        <w:rPr>
          <w:b/>
        </w:rPr>
      </w:pPr>
      <w:r w:rsidRPr="002315E7">
        <w:rPr>
          <w:b/>
          <w:color w:val="00B0F0"/>
        </w:rPr>
        <w:t>[These are boxes below the text, image, etc. – see mockup]</w:t>
      </w:r>
    </w:p>
    <w:p w:rsidR="00F37E58" w:rsidRDefault="00F37E58" w:rsidP="00F37E58">
      <w:pPr>
        <w:spacing w:after="0" w:line="100" w:lineRule="atLeast"/>
        <w:rPr>
          <w:b/>
          <w:color w:val="808080"/>
        </w:rPr>
      </w:pPr>
      <w:r>
        <w:rPr>
          <w:b/>
          <w:color w:val="808080"/>
        </w:rPr>
        <w:t>About Gender-Based Violence</w:t>
      </w:r>
    </w:p>
    <w:p w:rsidR="00F37E58" w:rsidRDefault="00F37E58" w:rsidP="00F37E58">
      <w:pPr>
        <w:spacing w:after="0" w:line="100" w:lineRule="atLeast"/>
      </w:pPr>
      <w:r>
        <w:rPr>
          <w:b/>
          <w:color w:val="808080"/>
        </w:rPr>
        <w:t>Services</w:t>
      </w:r>
    </w:p>
    <w:p w:rsidR="00F37E58" w:rsidRDefault="00F37E58" w:rsidP="00F37E58">
      <w:pPr>
        <w:spacing w:after="0" w:line="100" w:lineRule="atLeast"/>
      </w:pPr>
    </w:p>
    <w:p w:rsidR="00F37E58" w:rsidRDefault="00F37E58" w:rsidP="00F37E58">
      <w:pPr>
        <w:spacing w:after="0" w:line="100" w:lineRule="atLeast"/>
        <w:rPr>
          <w:b/>
        </w:rPr>
      </w:pPr>
      <w:r>
        <w:rPr>
          <w:b/>
        </w:rPr>
        <w:t>2.2</w:t>
      </w:r>
    </w:p>
    <w:p w:rsidR="00F37E58" w:rsidRDefault="00F37E58" w:rsidP="00F37E58">
      <w:pPr>
        <w:spacing w:after="0" w:line="100" w:lineRule="atLeast"/>
        <w:rPr>
          <w:b/>
          <w:color w:val="FF0000"/>
        </w:rPr>
      </w:pPr>
      <w:r>
        <w:rPr>
          <w:b/>
        </w:rPr>
        <w:t xml:space="preserve">History </w:t>
      </w:r>
      <w:r>
        <w:rPr>
          <w:b/>
          <w:color w:val="FF0000"/>
        </w:rPr>
        <w:t>[this is way too long—I can cut but I’m not sure what you want to keep. My suggestions about what to do are below. I provided two options]</w:t>
      </w:r>
    </w:p>
    <w:p w:rsidR="00FF222B" w:rsidRDefault="00FF222B" w:rsidP="00F37E58">
      <w:pPr>
        <w:spacing w:after="0" w:line="100" w:lineRule="atLeast"/>
        <w:rPr>
          <w:b/>
          <w:color w:val="FF0000"/>
        </w:rPr>
      </w:pPr>
    </w:p>
    <w:p w:rsidR="00FF222B" w:rsidRPr="002315E7" w:rsidRDefault="00FF222B" w:rsidP="00F37E58">
      <w:pPr>
        <w:spacing w:after="0" w:line="100" w:lineRule="atLeast"/>
        <w:rPr>
          <w:b/>
          <w:color w:val="00B0F0"/>
        </w:rPr>
      </w:pPr>
      <w:r w:rsidRPr="002315E7">
        <w:rPr>
          <w:b/>
          <w:color w:val="00B0F0"/>
        </w:rPr>
        <w:t xml:space="preserve">[We will be replacing this with an infographic – use </w:t>
      </w:r>
      <w:r w:rsidR="002315E7">
        <w:rPr>
          <w:b/>
          <w:color w:val="00B0F0"/>
        </w:rPr>
        <w:t>this text for a placeholder</w:t>
      </w:r>
      <w:r w:rsidRPr="002315E7">
        <w:rPr>
          <w:b/>
          <w:color w:val="00B0F0"/>
        </w:rPr>
        <w:t>]</w:t>
      </w:r>
    </w:p>
    <w:p w:rsidR="00F37E58" w:rsidRDefault="00F37E58" w:rsidP="00F37E58">
      <w:pPr>
        <w:spacing w:after="0" w:line="100" w:lineRule="atLeast"/>
        <w:rPr>
          <w:b/>
        </w:rPr>
      </w:pPr>
      <w:r>
        <w:t>Women Helping Women was founded on the feminist belief that individuals within a community can and do provide effective support and counseling for each other. In October 1973, several University of Cincinnati graduate students pooled their resources to form a membership, and began to offer counseling services to women.</w:t>
      </w:r>
    </w:p>
    <w:p w:rsidR="00F37E58" w:rsidRDefault="00F37E58" w:rsidP="00F37E58">
      <w:pPr>
        <w:spacing w:after="0" w:line="100" w:lineRule="atLeast"/>
        <w:rPr>
          <w:b/>
        </w:rPr>
      </w:pPr>
    </w:p>
    <w:p w:rsidR="00F37E58" w:rsidRDefault="00F37E58" w:rsidP="00F37E58">
      <w:pPr>
        <w:spacing w:after="0" w:line="100" w:lineRule="atLeast"/>
        <w:rPr>
          <w:b/>
        </w:rPr>
      </w:pPr>
      <w:r>
        <w:rPr>
          <w:b/>
        </w:rPr>
        <w:t>WHW Timeline [it would be great to visually represent this with color]</w:t>
      </w:r>
    </w:p>
    <w:p w:rsidR="00F37E58" w:rsidRDefault="00F37E58" w:rsidP="004108DA">
      <w:pPr>
        <w:pStyle w:val="ListParagraph"/>
        <w:numPr>
          <w:ilvl w:val="0"/>
          <w:numId w:val="2"/>
        </w:numPr>
        <w:spacing w:after="0" w:line="100" w:lineRule="atLeast"/>
        <w:ind w:left="720"/>
        <w:rPr>
          <w:b/>
        </w:rPr>
      </w:pPr>
      <w:r>
        <w:rPr>
          <w:b/>
        </w:rPr>
        <w:t>1974</w:t>
      </w:r>
      <w:r>
        <w:t>: WHW was incorporated and granted tax-exempt status as a non-profit organization.</w:t>
      </w:r>
    </w:p>
    <w:p w:rsidR="00F37E58" w:rsidRDefault="00F37E58" w:rsidP="004108DA">
      <w:pPr>
        <w:pStyle w:val="ListParagraph"/>
        <w:numPr>
          <w:ilvl w:val="0"/>
          <w:numId w:val="3"/>
        </w:numPr>
        <w:spacing w:after="0" w:line="100" w:lineRule="atLeast"/>
        <w:ind w:left="720"/>
        <w:rPr>
          <w:b/>
        </w:rPr>
      </w:pPr>
      <w:r>
        <w:rPr>
          <w:b/>
        </w:rPr>
        <w:t>1975</w:t>
      </w:r>
      <w:r>
        <w:t>: A rape crisis program was initiated, and funding was secured through the Law Enforcement Assistance Administration.</w:t>
      </w:r>
    </w:p>
    <w:p w:rsidR="00F37E58" w:rsidRDefault="00F37E58" w:rsidP="004108DA">
      <w:pPr>
        <w:pStyle w:val="ListParagraph"/>
        <w:numPr>
          <w:ilvl w:val="0"/>
          <w:numId w:val="4"/>
        </w:numPr>
        <w:spacing w:after="0" w:line="100" w:lineRule="atLeast"/>
        <w:ind w:left="720"/>
        <w:rPr>
          <w:b/>
        </w:rPr>
      </w:pPr>
      <w:r>
        <w:rPr>
          <w:b/>
        </w:rPr>
        <w:t>1976</w:t>
      </w:r>
      <w:r>
        <w:t xml:space="preserve">: To accommodate program expansion, we moved to the YWCA Building at Ninth and Walnut.  </w:t>
      </w:r>
    </w:p>
    <w:p w:rsidR="00F37E58" w:rsidRDefault="00F37E58" w:rsidP="004108DA">
      <w:pPr>
        <w:pStyle w:val="ListParagraph"/>
        <w:numPr>
          <w:ilvl w:val="0"/>
          <w:numId w:val="5"/>
        </w:numPr>
        <w:spacing w:after="0" w:line="100" w:lineRule="atLeast"/>
        <w:ind w:left="720"/>
        <w:rPr>
          <w:b/>
        </w:rPr>
      </w:pPr>
      <w:r>
        <w:rPr>
          <w:b/>
        </w:rPr>
        <w:t>1981</w:t>
      </w:r>
      <w:r>
        <w:t xml:space="preserve">:  WHW moved its offices to the Barrister Building at 216 East Ninth Street, and that’s where we are today. </w:t>
      </w:r>
    </w:p>
    <w:p w:rsidR="00F37E58" w:rsidRDefault="00F37E58" w:rsidP="004108DA">
      <w:pPr>
        <w:pStyle w:val="ListParagraph"/>
        <w:numPr>
          <w:ilvl w:val="0"/>
          <w:numId w:val="6"/>
        </w:numPr>
        <w:spacing w:after="0" w:line="100" w:lineRule="atLeast"/>
        <w:ind w:left="720"/>
        <w:rPr>
          <w:b/>
        </w:rPr>
      </w:pPr>
      <w:r>
        <w:rPr>
          <w:b/>
        </w:rPr>
        <w:t>1994</w:t>
      </w:r>
      <w:r>
        <w:t xml:space="preserve">: WHW undertook a Capital Campaign to raise $250,000 to provide much-needed facility renovation and to update and finance computer systems and other equipment. </w:t>
      </w:r>
    </w:p>
    <w:p w:rsidR="00F37E58" w:rsidRDefault="00F37E58" w:rsidP="004108DA">
      <w:pPr>
        <w:pStyle w:val="ListParagraph"/>
        <w:numPr>
          <w:ilvl w:val="0"/>
          <w:numId w:val="7"/>
        </w:numPr>
        <w:spacing w:after="0" w:line="100" w:lineRule="atLeast"/>
        <w:ind w:left="720"/>
        <w:rPr>
          <w:b/>
        </w:rPr>
      </w:pPr>
      <w:r>
        <w:rPr>
          <w:b/>
        </w:rPr>
        <w:t>1995</w:t>
      </w:r>
      <w:r>
        <w:t xml:space="preserve">: Greater Cincinnati Foundation provided new monies for crisis intervention and support services to stalking victims. </w:t>
      </w:r>
    </w:p>
    <w:p w:rsidR="00F37E58" w:rsidRDefault="00F37E58" w:rsidP="004108DA">
      <w:pPr>
        <w:pStyle w:val="ListParagraph"/>
        <w:numPr>
          <w:ilvl w:val="0"/>
          <w:numId w:val="8"/>
        </w:numPr>
        <w:spacing w:after="0" w:line="100" w:lineRule="atLeast"/>
        <w:ind w:left="720"/>
        <w:rPr>
          <w:b/>
        </w:rPr>
      </w:pPr>
      <w:r>
        <w:rPr>
          <w:b/>
        </w:rPr>
        <w:t>1998</w:t>
      </w:r>
      <w:r>
        <w:t>: An outreach program was implemented to serve people with disabilities who have experienced sexual assault, domestic violence and/or stalking.</w:t>
      </w:r>
    </w:p>
    <w:p w:rsidR="00F37E58" w:rsidRDefault="00F37E58" w:rsidP="004108DA">
      <w:pPr>
        <w:pStyle w:val="ListParagraph"/>
        <w:numPr>
          <w:ilvl w:val="0"/>
          <w:numId w:val="9"/>
        </w:numPr>
        <w:spacing w:after="0" w:line="100" w:lineRule="atLeast"/>
        <w:ind w:left="720"/>
        <w:rPr>
          <w:b/>
        </w:rPr>
      </w:pPr>
      <w:r>
        <w:rPr>
          <w:b/>
        </w:rPr>
        <w:t>1999</w:t>
      </w:r>
      <w:r>
        <w:t xml:space="preserve">: WHW collaborated with the sexual assault law enforcement advocacy project with the City of Cincinnati Personal Crimes Unit. </w:t>
      </w:r>
    </w:p>
    <w:p w:rsidR="00F37E58" w:rsidRDefault="00F37E58" w:rsidP="004108DA">
      <w:pPr>
        <w:pStyle w:val="ListParagraph"/>
        <w:numPr>
          <w:ilvl w:val="0"/>
          <w:numId w:val="10"/>
        </w:numPr>
        <w:spacing w:after="0" w:line="100" w:lineRule="atLeast"/>
        <w:ind w:left="720"/>
        <w:rPr>
          <w:b/>
        </w:rPr>
      </w:pPr>
      <w:r>
        <w:rPr>
          <w:b/>
        </w:rPr>
        <w:t>2000</w:t>
      </w:r>
      <w:r>
        <w:t xml:space="preserve">: WHW was involved with the domestic violence law enforcement advocacy project with the City of Cincinnati Police Division and the Prosecutor’s Office Advocacy project with the City of Cincinnati Solicitor’s office. </w:t>
      </w:r>
    </w:p>
    <w:p w:rsidR="00F37E58" w:rsidRDefault="00F37E58" w:rsidP="004108DA">
      <w:pPr>
        <w:pStyle w:val="ListParagraph"/>
        <w:numPr>
          <w:ilvl w:val="0"/>
          <w:numId w:val="11"/>
        </w:numPr>
        <w:spacing w:after="0" w:line="100" w:lineRule="atLeast"/>
        <w:ind w:left="720"/>
        <w:rPr>
          <w:b/>
        </w:rPr>
      </w:pPr>
      <w:r>
        <w:rPr>
          <w:b/>
        </w:rPr>
        <w:t>2002</w:t>
      </w:r>
      <w:r>
        <w:t>: We worked with the Legal Aid project to assist domestic violence victims seeking assistance from Legal Aid.</w:t>
      </w:r>
    </w:p>
    <w:p w:rsidR="00F37E58" w:rsidRDefault="00F37E58" w:rsidP="004108DA">
      <w:pPr>
        <w:pStyle w:val="ListParagraph"/>
        <w:numPr>
          <w:ilvl w:val="0"/>
          <w:numId w:val="12"/>
        </w:numPr>
        <w:spacing w:after="0" w:line="100" w:lineRule="atLeast"/>
        <w:ind w:left="720"/>
      </w:pPr>
      <w:r>
        <w:rPr>
          <w:b/>
        </w:rPr>
        <w:lastRenderedPageBreak/>
        <w:t>2012</w:t>
      </w:r>
      <w:r>
        <w:t>: WHW acquired the Butler County Rape Crisis Program, when that program was at risk for elimination. Acquisition of the program ensured rape crisis services would continue without interruption in Butler County.*</w:t>
      </w:r>
    </w:p>
    <w:p w:rsidR="00F37E58" w:rsidRDefault="00F37E58" w:rsidP="00F37E58">
      <w:pPr>
        <w:spacing w:after="0" w:line="100" w:lineRule="atLeast"/>
      </w:pPr>
    </w:p>
    <w:p w:rsidR="00F37E58" w:rsidRDefault="00F37E58" w:rsidP="00F37E58">
      <w:pPr>
        <w:spacing w:after="0" w:line="100" w:lineRule="atLeast"/>
      </w:pPr>
      <w:r>
        <w:t>*Women Helping Women received support from the Ohio Attorney General’s Office, the Ohio Alliance to End Sexual Violence, Miami University’s Parent Fund, United Way of Greater Cincinnati and individuals and organizations throughout Butler and Hamilton counties which made continuation of rape crisis services in Butler County possible.</w:t>
      </w:r>
    </w:p>
    <w:p w:rsidR="00F37E58" w:rsidRDefault="00F37E58" w:rsidP="00F37E58">
      <w:pPr>
        <w:spacing w:after="0" w:line="100" w:lineRule="atLeast"/>
      </w:pPr>
    </w:p>
    <w:p w:rsidR="00F37E58" w:rsidRDefault="00E95189" w:rsidP="00F37E58">
      <w:pPr>
        <w:spacing w:after="0" w:line="100" w:lineRule="atLeast"/>
      </w:pPr>
      <w:r w:rsidRPr="002315E7">
        <w:rPr>
          <w:b/>
          <w:color w:val="00B0F0"/>
        </w:rPr>
        <w:t>[These are boxes below the text, image, etc. – see mockup]</w:t>
      </w:r>
    </w:p>
    <w:p w:rsidR="00F37E58" w:rsidRDefault="00F37E58" w:rsidP="00F37E58">
      <w:pPr>
        <w:spacing w:after="0" w:line="100" w:lineRule="atLeast"/>
        <w:rPr>
          <w:b/>
        </w:rPr>
      </w:pPr>
      <w:r>
        <w:rPr>
          <w:b/>
        </w:rPr>
        <w:t>About Gender-Based Violence</w:t>
      </w:r>
    </w:p>
    <w:p w:rsidR="00F37E58" w:rsidRDefault="00F37E58" w:rsidP="00F37E58">
      <w:pPr>
        <w:spacing w:after="0" w:line="100" w:lineRule="atLeast"/>
      </w:pPr>
      <w:r>
        <w:rPr>
          <w:b/>
        </w:rPr>
        <w:t>Services</w:t>
      </w:r>
    </w:p>
    <w:p w:rsidR="00F37E58" w:rsidRDefault="00F37E58" w:rsidP="00F37E58">
      <w:pPr>
        <w:spacing w:after="0" w:line="100" w:lineRule="atLeast"/>
      </w:pPr>
    </w:p>
    <w:p w:rsidR="00F37E58" w:rsidRDefault="00F37E58" w:rsidP="00F37E58">
      <w:pPr>
        <w:spacing w:after="0" w:line="100" w:lineRule="atLeast"/>
        <w:rPr>
          <w:b/>
        </w:rPr>
      </w:pPr>
      <w:r>
        <w:rPr>
          <w:b/>
        </w:rPr>
        <w:t>2.3</w:t>
      </w:r>
    </w:p>
    <w:p w:rsidR="00E95189" w:rsidRPr="002315E7" w:rsidRDefault="00E95189" w:rsidP="00F37E58">
      <w:pPr>
        <w:spacing w:after="0" w:line="100" w:lineRule="atLeast"/>
        <w:rPr>
          <w:b/>
          <w:color w:val="00B0F0"/>
        </w:rPr>
      </w:pPr>
      <w:r w:rsidRPr="002315E7">
        <w:rPr>
          <w:b/>
          <w:color w:val="00B0F0"/>
        </w:rPr>
        <w:t>[Add placeholder images for each board member]</w:t>
      </w:r>
    </w:p>
    <w:p w:rsidR="00E95189" w:rsidRDefault="00E95189" w:rsidP="00F37E58">
      <w:pPr>
        <w:spacing w:after="0" w:line="100" w:lineRule="atLeast"/>
        <w:rPr>
          <w:b/>
        </w:rPr>
      </w:pPr>
    </w:p>
    <w:p w:rsidR="00F37E58" w:rsidRDefault="00F37E58" w:rsidP="00F37E58">
      <w:pPr>
        <w:spacing w:after="0" w:line="100" w:lineRule="atLeast"/>
        <w:rPr>
          <w:b/>
        </w:rPr>
      </w:pPr>
      <w:r>
        <w:rPr>
          <w:b/>
        </w:rPr>
        <w:t xml:space="preserve">2016 Board of Trustees </w:t>
      </w:r>
      <w:r>
        <w:rPr>
          <w:b/>
          <w:color w:val="FF0000"/>
        </w:rPr>
        <w:t>[Does this need to be updated, says 2015 currently?]</w:t>
      </w:r>
    </w:p>
    <w:p w:rsidR="00F37E58" w:rsidRDefault="00F37E58" w:rsidP="00F37E58">
      <w:pPr>
        <w:spacing w:after="0" w:line="100" w:lineRule="atLeast"/>
        <w:rPr>
          <w:b/>
        </w:rPr>
      </w:pPr>
      <w:r>
        <w:rPr>
          <w:b/>
        </w:rPr>
        <w:t xml:space="preserve">Susan B. </w:t>
      </w:r>
      <w:proofErr w:type="spellStart"/>
      <w:r>
        <w:rPr>
          <w:b/>
        </w:rPr>
        <w:t>Baggott</w:t>
      </w:r>
      <w:proofErr w:type="spellEnd"/>
      <w:r>
        <w:rPr>
          <w:b/>
        </w:rPr>
        <w:t>, </w:t>
      </w:r>
      <w:r>
        <w:rPr>
          <w:b/>
          <w:i/>
        </w:rPr>
        <w:t>President</w:t>
      </w:r>
      <w:r>
        <w:rPr>
          <w:b/>
        </w:rPr>
        <w:br/>
      </w:r>
      <w:r>
        <w:t>Consultant</w:t>
      </w:r>
      <w:r>
        <w:br/>
        <w:t xml:space="preserve">Power </w:t>
      </w:r>
      <w:proofErr w:type="gramStart"/>
      <w:r>
        <w:t>Within</w:t>
      </w:r>
      <w:proofErr w:type="gramEnd"/>
      <w:r>
        <w:t xml:space="preserve"> Consulting, LLC</w:t>
      </w:r>
    </w:p>
    <w:p w:rsidR="00F37E58" w:rsidRDefault="00F37E58" w:rsidP="00F37E58">
      <w:pPr>
        <w:spacing w:after="0" w:line="100" w:lineRule="atLeast"/>
        <w:rPr>
          <w:b/>
        </w:rPr>
      </w:pPr>
      <w:r>
        <w:rPr>
          <w:b/>
        </w:rPr>
        <w:t xml:space="preserve">Jenny </w:t>
      </w:r>
      <w:proofErr w:type="spellStart"/>
      <w:r>
        <w:rPr>
          <w:b/>
        </w:rPr>
        <w:t>Neyer</w:t>
      </w:r>
      <w:proofErr w:type="spellEnd"/>
      <w:r>
        <w:rPr>
          <w:b/>
        </w:rPr>
        <w:t xml:space="preserve"> Berg, </w:t>
      </w:r>
      <w:r>
        <w:rPr>
          <w:b/>
          <w:i/>
        </w:rPr>
        <w:t>Treasurer</w:t>
      </w:r>
      <w:r>
        <w:rPr>
          <w:b/>
        </w:rPr>
        <w:br/>
      </w:r>
      <w:r>
        <w:t>Executive Director</w:t>
      </w:r>
      <w:r>
        <w:br/>
        <w:t>Leadership Council of Human Services Executives</w:t>
      </w:r>
    </w:p>
    <w:p w:rsidR="00F37E58" w:rsidRDefault="00F37E58" w:rsidP="00F37E58">
      <w:pPr>
        <w:spacing w:after="0" w:line="100" w:lineRule="atLeast"/>
        <w:rPr>
          <w:b/>
        </w:rPr>
      </w:pPr>
      <w:r>
        <w:rPr>
          <w:b/>
        </w:rPr>
        <w:t>Lisa M. Cecil</w:t>
      </w:r>
      <w:r>
        <w:rPr>
          <w:b/>
        </w:rPr>
        <w:br/>
      </w:r>
      <w:r>
        <w:t>Partner</w:t>
      </w:r>
      <w:r>
        <w:br/>
      </w:r>
      <w:proofErr w:type="spellStart"/>
      <w:r>
        <w:t>Locey</w:t>
      </w:r>
      <w:proofErr w:type="spellEnd"/>
      <w:r>
        <w:t>, Cecil &amp; Associates, Ltd.</w:t>
      </w:r>
    </w:p>
    <w:p w:rsidR="00F37E58" w:rsidRDefault="00F37E58" w:rsidP="00F37E58">
      <w:pPr>
        <w:spacing w:after="0" w:line="100" w:lineRule="atLeast"/>
        <w:rPr>
          <w:b/>
        </w:rPr>
      </w:pPr>
      <w:r>
        <w:rPr>
          <w:b/>
        </w:rPr>
        <w:t>Sheila S. Cohen, Ph. D</w:t>
      </w:r>
      <w:proofErr w:type="gramStart"/>
      <w:r>
        <w:rPr>
          <w:b/>
        </w:rPr>
        <w:t>.</w:t>
      </w:r>
      <w:proofErr w:type="gramEnd"/>
      <w:r>
        <w:rPr>
          <w:b/>
        </w:rPr>
        <w:br/>
      </w:r>
      <w:r>
        <w:t>Child Psychologist</w:t>
      </w:r>
      <w:r>
        <w:br/>
        <w:t>Bridgepointe Psychological Counseling Center</w:t>
      </w:r>
    </w:p>
    <w:p w:rsidR="00F37E58" w:rsidRDefault="00F37E58" w:rsidP="00F37E58">
      <w:pPr>
        <w:spacing w:after="0" w:line="100" w:lineRule="atLeast"/>
        <w:rPr>
          <w:b/>
        </w:rPr>
      </w:pPr>
      <w:r>
        <w:rPr>
          <w:b/>
        </w:rPr>
        <w:t>Tracy M. Cole</w:t>
      </w:r>
      <w:r>
        <w:rPr>
          <w:b/>
        </w:rPr>
        <w:br/>
      </w:r>
      <w:r>
        <w:t>Director of Curriculum &amp; eLearning</w:t>
      </w:r>
      <w:r>
        <w:br/>
        <w:t>Oak Hills School District</w:t>
      </w:r>
    </w:p>
    <w:p w:rsidR="00F37E58" w:rsidRDefault="00F37E58" w:rsidP="00F37E58">
      <w:pPr>
        <w:spacing w:after="0" w:line="100" w:lineRule="atLeast"/>
        <w:rPr>
          <w:b/>
        </w:rPr>
      </w:pPr>
      <w:r>
        <w:rPr>
          <w:b/>
        </w:rPr>
        <w:t>Tim Collier</w:t>
      </w:r>
      <w:r>
        <w:rPr>
          <w:b/>
        </w:rPr>
        <w:br/>
      </w:r>
      <w:r>
        <w:t>RN, Cardiac Step Down Unit</w:t>
      </w:r>
      <w:r>
        <w:br/>
        <w:t>University of Cincinnati Medical Center</w:t>
      </w:r>
    </w:p>
    <w:p w:rsidR="00F37E58" w:rsidRDefault="00F37E58" w:rsidP="00F37E58">
      <w:pPr>
        <w:spacing w:after="0" w:line="100" w:lineRule="atLeast"/>
        <w:rPr>
          <w:b/>
        </w:rPr>
      </w:pPr>
      <w:r>
        <w:rPr>
          <w:b/>
        </w:rPr>
        <w:t>Cindy M. Combs</w:t>
      </w:r>
      <w:r>
        <w:rPr>
          <w:b/>
        </w:rPr>
        <w:br/>
      </w:r>
      <w:r>
        <w:t>Assistant Chief of Police, retired</w:t>
      </w:r>
      <w:r>
        <w:br/>
        <w:t>Cincinnati Police Department</w:t>
      </w:r>
    </w:p>
    <w:p w:rsidR="00F37E58" w:rsidRDefault="00F37E58" w:rsidP="00F37E58">
      <w:pPr>
        <w:spacing w:after="0" w:line="100" w:lineRule="atLeast"/>
        <w:rPr>
          <w:b/>
        </w:rPr>
      </w:pPr>
      <w:r>
        <w:rPr>
          <w:b/>
        </w:rPr>
        <w:t xml:space="preserve">Joan </w:t>
      </w:r>
      <w:proofErr w:type="spellStart"/>
      <w:r>
        <w:rPr>
          <w:b/>
        </w:rPr>
        <w:t>Erhardt</w:t>
      </w:r>
      <w:proofErr w:type="spellEnd"/>
      <w:r>
        <w:rPr>
          <w:b/>
        </w:rPr>
        <w:br/>
      </w:r>
      <w:r>
        <w:t>Organizational Development Consultant</w:t>
      </w:r>
      <w:r>
        <w:br/>
        <w:t>Bertha Newton Street Consulting</w:t>
      </w:r>
    </w:p>
    <w:p w:rsidR="00F37E58" w:rsidRDefault="00F37E58" w:rsidP="00F37E58">
      <w:pPr>
        <w:spacing w:after="0" w:line="100" w:lineRule="atLeast"/>
        <w:rPr>
          <w:b/>
        </w:rPr>
      </w:pPr>
      <w:r>
        <w:rPr>
          <w:b/>
        </w:rPr>
        <w:t>Ellen W. Feld, MD</w:t>
      </w:r>
      <w:r>
        <w:rPr>
          <w:b/>
        </w:rPr>
        <w:br/>
      </w:r>
      <w:r>
        <w:t>Obstetrics &amp; Gynecology</w:t>
      </w:r>
      <w:r>
        <w:br/>
        <w:t>Associates in Women’s Health</w:t>
      </w:r>
    </w:p>
    <w:p w:rsidR="00F37E58" w:rsidRDefault="00F37E58" w:rsidP="00F37E58">
      <w:pPr>
        <w:spacing w:after="0" w:line="100" w:lineRule="atLeast"/>
        <w:rPr>
          <w:b/>
        </w:rPr>
      </w:pPr>
      <w:r>
        <w:rPr>
          <w:b/>
        </w:rPr>
        <w:t>Tina Freson</w:t>
      </w:r>
      <w:r>
        <w:rPr>
          <w:b/>
        </w:rPr>
        <w:br/>
      </w:r>
      <w:r>
        <w:t>Senior Relationship Associate</w:t>
      </w:r>
      <w:r>
        <w:br/>
        <w:t>KeyBank</w:t>
      </w:r>
    </w:p>
    <w:p w:rsidR="00F37E58" w:rsidRDefault="00F37E58" w:rsidP="00F37E58">
      <w:pPr>
        <w:spacing w:after="0" w:line="100" w:lineRule="atLeast"/>
        <w:rPr>
          <w:b/>
        </w:rPr>
      </w:pPr>
      <w:r>
        <w:rPr>
          <w:b/>
        </w:rPr>
        <w:lastRenderedPageBreak/>
        <w:t xml:space="preserve">Melanie Garner, </w:t>
      </w:r>
      <w:r>
        <w:rPr>
          <w:b/>
          <w:i/>
        </w:rPr>
        <w:t>1st Vice President</w:t>
      </w:r>
      <w:r>
        <w:rPr>
          <w:b/>
        </w:rPr>
        <w:br/>
      </w:r>
      <w:r>
        <w:t>Community Volunteer</w:t>
      </w:r>
    </w:p>
    <w:p w:rsidR="00F37E58" w:rsidRDefault="00F37E58" w:rsidP="00F37E58">
      <w:pPr>
        <w:spacing w:after="0" w:line="100" w:lineRule="atLeast"/>
        <w:rPr>
          <w:b/>
        </w:rPr>
      </w:pPr>
      <w:r>
        <w:rPr>
          <w:b/>
        </w:rPr>
        <w:t xml:space="preserve">Susan </w:t>
      </w:r>
      <w:proofErr w:type="spellStart"/>
      <w:r>
        <w:rPr>
          <w:b/>
        </w:rPr>
        <w:t>Kurz</w:t>
      </w:r>
      <w:proofErr w:type="spellEnd"/>
      <w:r>
        <w:rPr>
          <w:b/>
        </w:rPr>
        <w:br/>
      </w:r>
      <w:r>
        <w:t>Director of Client Services</w:t>
      </w:r>
      <w:r>
        <w:br/>
        <w:t xml:space="preserve">Keating </w:t>
      </w:r>
      <w:proofErr w:type="spellStart"/>
      <w:r>
        <w:t>Muething</w:t>
      </w:r>
      <w:proofErr w:type="spellEnd"/>
      <w:r>
        <w:t xml:space="preserve"> </w:t>
      </w:r>
      <w:proofErr w:type="spellStart"/>
      <w:r>
        <w:t>Klekamp</w:t>
      </w:r>
      <w:proofErr w:type="spellEnd"/>
      <w:r>
        <w:t xml:space="preserve"> PLL</w:t>
      </w:r>
    </w:p>
    <w:p w:rsidR="00F37E58" w:rsidRDefault="00F37E58" w:rsidP="00F37E58">
      <w:pPr>
        <w:spacing w:after="0" w:line="100" w:lineRule="atLeast"/>
        <w:rPr>
          <w:b/>
        </w:rPr>
      </w:pPr>
      <w:r>
        <w:rPr>
          <w:b/>
        </w:rPr>
        <w:t>Dayna T. Newkirk</w:t>
      </w:r>
      <w:r>
        <w:rPr>
          <w:b/>
        </w:rPr>
        <w:br/>
      </w:r>
      <w:r>
        <w:t>Director of Constituent Relations</w:t>
      </w:r>
      <w:r>
        <w:br/>
      </w:r>
      <w:proofErr w:type="gramStart"/>
      <w:r>
        <w:t>The</w:t>
      </w:r>
      <w:proofErr w:type="gramEnd"/>
      <w:r>
        <w:t xml:space="preserve"> Christ College of Nursing and Health Sciences</w:t>
      </w:r>
    </w:p>
    <w:p w:rsidR="00F37E58" w:rsidRDefault="00F37E58" w:rsidP="00F37E58">
      <w:pPr>
        <w:spacing w:after="0" w:line="100" w:lineRule="atLeast"/>
        <w:rPr>
          <w:b/>
        </w:rPr>
      </w:pPr>
      <w:r>
        <w:rPr>
          <w:b/>
        </w:rPr>
        <w:t>Lori A. Ross</w:t>
      </w:r>
      <w:r>
        <w:rPr>
          <w:b/>
        </w:rPr>
        <w:br/>
      </w:r>
      <w:r>
        <w:t>Associate General Counsel</w:t>
      </w:r>
      <w:r>
        <w:br/>
        <w:t>University of Cincinnati</w:t>
      </w:r>
    </w:p>
    <w:p w:rsidR="00F37E58" w:rsidRDefault="00F37E58" w:rsidP="00F37E58">
      <w:pPr>
        <w:spacing w:after="0" w:line="100" w:lineRule="atLeast"/>
        <w:rPr>
          <w:b/>
        </w:rPr>
      </w:pPr>
      <w:r>
        <w:rPr>
          <w:b/>
        </w:rPr>
        <w:t xml:space="preserve">Brian </w:t>
      </w:r>
      <w:proofErr w:type="spellStart"/>
      <w:r>
        <w:rPr>
          <w:b/>
        </w:rPr>
        <w:t>Savino</w:t>
      </w:r>
      <w:proofErr w:type="spellEnd"/>
      <w:r>
        <w:rPr>
          <w:b/>
        </w:rPr>
        <w:br/>
      </w:r>
      <w:r>
        <w:t>Business Relationship Manager</w:t>
      </w:r>
      <w:r>
        <w:br/>
        <w:t>KeyBank</w:t>
      </w:r>
    </w:p>
    <w:p w:rsidR="00F37E58" w:rsidRDefault="00F37E58" w:rsidP="00F37E58">
      <w:pPr>
        <w:spacing w:after="0" w:line="100" w:lineRule="atLeast"/>
        <w:rPr>
          <w:b/>
        </w:rPr>
      </w:pPr>
      <w:r>
        <w:rPr>
          <w:b/>
        </w:rPr>
        <w:t xml:space="preserve">Elaine </w:t>
      </w:r>
      <w:proofErr w:type="spellStart"/>
      <w:r>
        <w:rPr>
          <w:b/>
        </w:rPr>
        <w:t>Suess</w:t>
      </w:r>
      <w:proofErr w:type="spellEnd"/>
      <w:r>
        <w:rPr>
          <w:b/>
        </w:rPr>
        <w:t>, CLTMC</w:t>
      </w:r>
      <w:r>
        <w:rPr>
          <w:b/>
        </w:rPr>
        <w:br/>
      </w:r>
      <w:r>
        <w:t>President</w:t>
      </w:r>
      <w:r>
        <w:br/>
      </w:r>
      <w:proofErr w:type="spellStart"/>
      <w:r>
        <w:t>Beyondbeing</w:t>
      </w:r>
      <w:proofErr w:type="spellEnd"/>
      <w:r>
        <w:t xml:space="preserve"> Leadership Coaching</w:t>
      </w:r>
      <w:r>
        <w:rPr>
          <w:b/>
        </w:rPr>
        <w:t xml:space="preserve"> </w:t>
      </w:r>
    </w:p>
    <w:p w:rsidR="00F37E58" w:rsidRDefault="00F37E58" w:rsidP="00F37E58">
      <w:pPr>
        <w:spacing w:after="0" w:line="100" w:lineRule="atLeast"/>
        <w:rPr>
          <w:b/>
        </w:rPr>
      </w:pPr>
      <w:r>
        <w:rPr>
          <w:b/>
        </w:rPr>
        <w:t>Alicia B. Townsend</w:t>
      </w:r>
      <w:r>
        <w:rPr>
          <w:b/>
        </w:rPr>
        <w:br/>
      </w:r>
      <w:r>
        <w:t>Vice President, Community Affairs Manager</w:t>
      </w:r>
      <w:r>
        <w:br/>
        <w:t>U.S. Bank</w:t>
      </w:r>
    </w:p>
    <w:p w:rsidR="00F37E58" w:rsidRDefault="00F37E58" w:rsidP="00F37E58">
      <w:pPr>
        <w:spacing w:after="0" w:line="100" w:lineRule="atLeast"/>
        <w:rPr>
          <w:b/>
        </w:rPr>
      </w:pPr>
      <w:r>
        <w:rPr>
          <w:b/>
        </w:rPr>
        <w:t>Lynnette B. Vinson</w:t>
      </w:r>
      <w:r>
        <w:rPr>
          <w:b/>
        </w:rPr>
        <w:br/>
      </w:r>
      <w:r>
        <w:t>Beauty Care/Skin Care Packaging Americas</w:t>
      </w:r>
      <w:r>
        <w:br/>
        <w:t>Procter and Gamble</w:t>
      </w:r>
    </w:p>
    <w:p w:rsidR="00F37E58" w:rsidRDefault="00F37E58" w:rsidP="00F37E58">
      <w:pPr>
        <w:spacing w:after="0" w:line="100" w:lineRule="atLeast"/>
        <w:rPr>
          <w:b/>
        </w:rPr>
      </w:pPr>
      <w:r>
        <w:rPr>
          <w:b/>
        </w:rPr>
        <w:t xml:space="preserve">Cynthia </w:t>
      </w:r>
      <w:proofErr w:type="spellStart"/>
      <w:r>
        <w:rPr>
          <w:b/>
        </w:rPr>
        <w:t>Yozwiak</w:t>
      </w:r>
      <w:proofErr w:type="spellEnd"/>
      <w:r>
        <w:rPr>
          <w:b/>
        </w:rPr>
        <w:br/>
      </w:r>
      <w:r>
        <w:t>Sr. Financial Advisor</w:t>
      </w:r>
      <w:r>
        <w:br/>
        <w:t>Merrill Lynch</w:t>
      </w:r>
    </w:p>
    <w:p w:rsidR="00F37E58" w:rsidRDefault="00F37E58" w:rsidP="00F37E58">
      <w:pPr>
        <w:spacing w:after="0" w:line="100" w:lineRule="atLeast"/>
        <w:rPr>
          <w:b/>
        </w:rPr>
      </w:pPr>
      <w:r>
        <w:rPr>
          <w:b/>
        </w:rPr>
        <w:t>Board Police Liaison</w:t>
      </w:r>
    </w:p>
    <w:p w:rsidR="00F37E58" w:rsidRDefault="00F37E58" w:rsidP="00F37E58">
      <w:pPr>
        <w:spacing w:after="0" w:line="100" w:lineRule="atLeast"/>
        <w:rPr>
          <w:b/>
        </w:rPr>
      </w:pPr>
      <w:r>
        <w:rPr>
          <w:b/>
        </w:rPr>
        <w:t>Captain Eliot K. Isaac</w:t>
      </w:r>
      <w:r>
        <w:rPr>
          <w:b/>
        </w:rPr>
        <w:br/>
      </w:r>
      <w:r>
        <w:t>Criminal Investigation Section</w:t>
      </w:r>
      <w:r>
        <w:br/>
        <w:t>Cincinnati Police Department</w:t>
      </w:r>
    </w:p>
    <w:p w:rsidR="00F37E58" w:rsidRDefault="00F37E58" w:rsidP="00F37E58">
      <w:pPr>
        <w:spacing w:after="0" w:line="100" w:lineRule="atLeast"/>
        <w:rPr>
          <w:b/>
        </w:rPr>
      </w:pPr>
      <w:r>
        <w:rPr>
          <w:b/>
        </w:rPr>
        <w:t>Honorary Board of Trustees</w:t>
      </w:r>
    </w:p>
    <w:p w:rsidR="00F37E58" w:rsidRDefault="00F37E58" w:rsidP="00F37E58">
      <w:pPr>
        <w:spacing w:after="0" w:line="100" w:lineRule="atLeast"/>
        <w:rPr>
          <w:b/>
        </w:rPr>
      </w:pPr>
      <w:r>
        <w:rPr>
          <w:b/>
        </w:rPr>
        <w:t>Susan E. Arnold</w:t>
      </w:r>
      <w:r>
        <w:rPr>
          <w:b/>
        </w:rPr>
        <w:br/>
      </w:r>
      <w:r>
        <w:t xml:space="preserve">Vice Chairman, </w:t>
      </w:r>
      <w:r>
        <w:rPr>
          <w:i/>
        </w:rPr>
        <w:t>retired</w:t>
      </w:r>
      <w:r>
        <w:br/>
        <w:t>The Procter &amp; Gamble Company</w:t>
      </w:r>
    </w:p>
    <w:p w:rsidR="00F37E58" w:rsidRPr="00761914" w:rsidRDefault="00F37E58" w:rsidP="00F37E58">
      <w:pPr>
        <w:spacing w:after="0" w:line="100" w:lineRule="atLeast"/>
        <w:rPr>
          <w:color w:val="00B0F0"/>
        </w:rPr>
      </w:pPr>
      <w:r>
        <w:rPr>
          <w:b/>
        </w:rPr>
        <w:t>Roxanne Qualls</w:t>
      </w:r>
      <w:r>
        <w:rPr>
          <w:b/>
        </w:rPr>
        <w:br/>
      </w:r>
      <w:r>
        <w:t>Former City Council Member</w:t>
      </w:r>
      <w:r>
        <w:br/>
        <w:t>City of Cincinnati</w:t>
      </w:r>
    </w:p>
    <w:p w:rsidR="00E95189" w:rsidRPr="00761914" w:rsidRDefault="00E95189" w:rsidP="00F37E58">
      <w:pPr>
        <w:spacing w:after="0" w:line="100" w:lineRule="atLeast"/>
        <w:rPr>
          <w:color w:val="00B0F0"/>
        </w:rPr>
      </w:pPr>
    </w:p>
    <w:p w:rsidR="00E95189" w:rsidRDefault="00E95189" w:rsidP="00F37E58">
      <w:pPr>
        <w:spacing w:after="0" w:line="100" w:lineRule="atLeast"/>
        <w:rPr>
          <w:b/>
        </w:rPr>
      </w:pPr>
      <w:r w:rsidRPr="00761914">
        <w:rPr>
          <w:b/>
          <w:color w:val="00B0F0"/>
        </w:rPr>
        <w:t>[These are boxes below the text, image, etc. – see mockup]</w:t>
      </w:r>
    </w:p>
    <w:p w:rsidR="00F37E58" w:rsidRDefault="00F37E58" w:rsidP="00F37E58">
      <w:pPr>
        <w:spacing w:after="0" w:line="100" w:lineRule="atLeast"/>
        <w:rPr>
          <w:b/>
        </w:rPr>
      </w:pPr>
      <w:r>
        <w:rPr>
          <w:b/>
        </w:rPr>
        <w:t>About Gender-Based Violence</w:t>
      </w:r>
    </w:p>
    <w:p w:rsidR="00F37E58" w:rsidRDefault="00F37E58" w:rsidP="00F37E58">
      <w:pPr>
        <w:spacing w:after="0" w:line="100" w:lineRule="atLeast"/>
      </w:pPr>
      <w:r>
        <w:rPr>
          <w:b/>
        </w:rPr>
        <w:t>Services</w:t>
      </w:r>
    </w:p>
    <w:p w:rsidR="00F37E58" w:rsidRDefault="00F37E58" w:rsidP="00F37E58">
      <w:pPr>
        <w:spacing w:after="0" w:line="100" w:lineRule="atLeast"/>
      </w:pPr>
    </w:p>
    <w:p w:rsidR="00F37E58" w:rsidRDefault="00F37E58" w:rsidP="00F37E58">
      <w:pPr>
        <w:spacing w:after="0" w:line="100" w:lineRule="atLeast"/>
        <w:rPr>
          <w:b/>
        </w:rPr>
      </w:pPr>
      <w:r>
        <w:rPr>
          <w:b/>
        </w:rPr>
        <w:t>2.4</w:t>
      </w:r>
    </w:p>
    <w:p w:rsidR="00F37E58" w:rsidRDefault="00F37E58" w:rsidP="00F37E58">
      <w:pPr>
        <w:spacing w:after="0" w:line="100" w:lineRule="atLeast"/>
        <w:rPr>
          <w:b/>
          <w:color w:val="FF0000"/>
        </w:rPr>
      </w:pPr>
      <w:r>
        <w:rPr>
          <w:b/>
        </w:rPr>
        <w:t>Leadership</w:t>
      </w:r>
    </w:p>
    <w:p w:rsidR="00F37E58" w:rsidRDefault="00F37E58" w:rsidP="00F37E58">
      <w:pPr>
        <w:spacing w:after="0" w:line="100" w:lineRule="atLeast"/>
        <w:rPr>
          <w:b/>
        </w:rPr>
      </w:pPr>
      <w:r>
        <w:rPr>
          <w:b/>
          <w:color w:val="FF0000"/>
        </w:rPr>
        <w:t>[Kristin to fill in]</w:t>
      </w:r>
    </w:p>
    <w:p w:rsidR="00F37E58" w:rsidRDefault="00F37E58" w:rsidP="00F37E58">
      <w:pPr>
        <w:spacing w:after="0" w:line="100" w:lineRule="atLeast"/>
        <w:rPr>
          <w:b/>
        </w:rPr>
      </w:pPr>
    </w:p>
    <w:p w:rsidR="002867A9" w:rsidRDefault="002867A9" w:rsidP="00F37E58">
      <w:pPr>
        <w:spacing w:after="0" w:line="100" w:lineRule="atLeast"/>
        <w:rPr>
          <w:b/>
        </w:rPr>
      </w:pPr>
      <w:r w:rsidRPr="002315E7">
        <w:rPr>
          <w:b/>
          <w:color w:val="00B0F0"/>
        </w:rPr>
        <w:t>[These are boxes below the text, image, etc. – see mockup]</w:t>
      </w:r>
    </w:p>
    <w:p w:rsidR="00F37E58" w:rsidRDefault="00F37E58" w:rsidP="00F37E58">
      <w:pPr>
        <w:spacing w:after="0" w:line="100" w:lineRule="atLeast"/>
        <w:rPr>
          <w:b/>
          <w:color w:val="808080"/>
        </w:rPr>
      </w:pPr>
      <w:r>
        <w:rPr>
          <w:b/>
          <w:color w:val="808080"/>
        </w:rPr>
        <w:t>About Gender-Based Violence</w:t>
      </w:r>
    </w:p>
    <w:p w:rsidR="00F37E58" w:rsidRDefault="00F37E58" w:rsidP="00F37E58">
      <w:pPr>
        <w:spacing w:after="0" w:line="100" w:lineRule="atLeast"/>
        <w:rPr>
          <w:color w:val="808080"/>
        </w:rPr>
      </w:pPr>
      <w:r>
        <w:rPr>
          <w:b/>
          <w:color w:val="808080"/>
        </w:rPr>
        <w:lastRenderedPageBreak/>
        <w:t>Services</w:t>
      </w:r>
    </w:p>
    <w:p w:rsidR="00F37E58" w:rsidRDefault="00F37E58" w:rsidP="00F37E58">
      <w:pPr>
        <w:spacing w:after="0" w:line="100" w:lineRule="atLeast"/>
        <w:rPr>
          <w:color w:val="808080"/>
        </w:rPr>
      </w:pPr>
    </w:p>
    <w:p w:rsidR="00F37E58" w:rsidRDefault="00F37E58" w:rsidP="00F37E58">
      <w:pPr>
        <w:spacing w:after="0" w:line="100" w:lineRule="atLeast"/>
        <w:rPr>
          <w:b/>
        </w:rPr>
      </w:pPr>
      <w:r>
        <w:rPr>
          <w:b/>
        </w:rPr>
        <w:t>2.5</w:t>
      </w:r>
    </w:p>
    <w:p w:rsidR="00F37E58" w:rsidRDefault="00F37E58" w:rsidP="00F37E58">
      <w:pPr>
        <w:spacing w:after="0" w:line="100" w:lineRule="atLeast"/>
        <w:rPr>
          <w:b/>
        </w:rPr>
      </w:pPr>
      <w:r>
        <w:rPr>
          <w:b/>
        </w:rPr>
        <w:t>Financials</w:t>
      </w:r>
    </w:p>
    <w:p w:rsidR="00F37E58" w:rsidRDefault="00F37E58" w:rsidP="00F37E58">
      <w:pPr>
        <w:spacing w:after="0" w:line="100" w:lineRule="atLeast"/>
        <w:rPr>
          <w:b/>
        </w:rPr>
      </w:pPr>
    </w:p>
    <w:p w:rsidR="00F37E58" w:rsidRDefault="00F37E58" w:rsidP="00F37E58">
      <w:pPr>
        <w:pStyle w:val="NormalWeb"/>
        <w:spacing w:before="0" w:after="0"/>
        <w:rPr>
          <w:rStyle w:val="Hyperlink"/>
          <w:rFonts w:ascii="Calibri" w:hAnsi="Calibri"/>
          <w:color w:val="000000"/>
          <w:sz w:val="22"/>
        </w:rPr>
      </w:pPr>
      <w:r>
        <w:rPr>
          <w:rFonts w:ascii="Calibri" w:hAnsi="Calibri"/>
          <w:sz w:val="22"/>
        </w:rPr>
        <w:t>Audit Reports:</w:t>
      </w:r>
    </w:p>
    <w:p w:rsidR="00F37E58" w:rsidRPr="002315E7" w:rsidRDefault="00F37E58" w:rsidP="00F37E58">
      <w:pPr>
        <w:pStyle w:val="NormalWeb"/>
        <w:spacing w:before="0" w:after="0"/>
        <w:rPr>
          <w:rStyle w:val="Hyperlink"/>
          <w:rFonts w:ascii="Calibri" w:hAnsi="Calibri"/>
          <w:color w:val="00B0F0"/>
          <w:sz w:val="22"/>
        </w:rPr>
      </w:pPr>
      <w:r>
        <w:rPr>
          <w:rStyle w:val="Hyperlink"/>
          <w:rFonts w:ascii="Calibri" w:hAnsi="Calibri"/>
          <w:color w:val="000000"/>
          <w:sz w:val="22"/>
        </w:rPr>
        <w:t>2012 Women Helping Women audit report</w:t>
      </w:r>
      <w:r w:rsidR="002867A9">
        <w:rPr>
          <w:rStyle w:val="Hyperlink"/>
          <w:rFonts w:ascii="Calibri" w:hAnsi="Calibri"/>
          <w:color w:val="00000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rPr>
          <w:rStyle w:val="Hyperlink"/>
          <w:rFonts w:ascii="Calibri" w:hAnsi="Calibri"/>
          <w:color w:val="000000"/>
          <w:sz w:val="22"/>
        </w:rPr>
      </w:pPr>
      <w:r>
        <w:rPr>
          <w:rStyle w:val="Hyperlink"/>
          <w:rFonts w:ascii="Calibri" w:hAnsi="Calibri"/>
          <w:color w:val="000000"/>
          <w:sz w:val="22"/>
        </w:rPr>
        <w:t>2013 Women Helping Women audit report</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rPr>
          <w:rStyle w:val="Hyperlink"/>
          <w:rFonts w:ascii="Calibri" w:hAnsi="Calibri"/>
          <w:color w:val="000000"/>
          <w:sz w:val="22"/>
        </w:rPr>
      </w:pPr>
      <w:r>
        <w:rPr>
          <w:rStyle w:val="Hyperlink"/>
          <w:rFonts w:ascii="Calibri" w:hAnsi="Calibri"/>
          <w:color w:val="000000"/>
          <w:sz w:val="22"/>
        </w:rPr>
        <w:t>2014 Women Helping Women audit report</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pPr>
      <w:r>
        <w:rPr>
          <w:rStyle w:val="Hyperlink"/>
          <w:rFonts w:ascii="Calibri" w:hAnsi="Calibri"/>
          <w:color w:val="000000"/>
          <w:sz w:val="22"/>
        </w:rPr>
        <w:t>2015 Women Helping Women audit report</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rPr>
          <w:rFonts w:ascii="Calibri" w:hAnsi="Calibri"/>
          <w:sz w:val="22"/>
        </w:rPr>
      </w:pPr>
      <w:r>
        <w:rPr>
          <w:rFonts w:ascii="Calibri" w:hAnsi="Calibri"/>
          <w:sz w:val="22"/>
        </w:rPr>
        <w:t> </w:t>
      </w:r>
    </w:p>
    <w:p w:rsidR="00F37E58" w:rsidRDefault="00F37E58" w:rsidP="00F37E58">
      <w:pPr>
        <w:pStyle w:val="NormalWeb"/>
        <w:spacing w:before="0" w:after="0"/>
        <w:rPr>
          <w:rStyle w:val="Hyperlink"/>
          <w:color w:val="000000"/>
        </w:rPr>
      </w:pPr>
      <w:r>
        <w:rPr>
          <w:rFonts w:ascii="Calibri" w:hAnsi="Calibri"/>
          <w:sz w:val="22"/>
        </w:rPr>
        <w:t>990s:</w:t>
      </w:r>
    </w:p>
    <w:p w:rsidR="00F37E58" w:rsidRDefault="00F37E58" w:rsidP="00F37E58">
      <w:pPr>
        <w:pStyle w:val="NormalWeb"/>
        <w:spacing w:before="0" w:after="0"/>
        <w:rPr>
          <w:rStyle w:val="Hyperlink"/>
          <w:rFonts w:ascii="Calibri" w:hAnsi="Calibri"/>
          <w:color w:val="000000"/>
          <w:sz w:val="22"/>
        </w:rPr>
      </w:pPr>
      <w:r>
        <w:rPr>
          <w:rStyle w:val="Hyperlink"/>
          <w:rFonts w:ascii="Calibri" w:hAnsi="Calibri"/>
          <w:color w:val="000000"/>
          <w:sz w:val="22"/>
        </w:rPr>
        <w:t>2012 – IRS Form 990</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rPr>
          <w:rStyle w:val="Hyperlink"/>
          <w:rFonts w:ascii="Calibri" w:hAnsi="Calibri"/>
          <w:color w:val="000000"/>
          <w:sz w:val="22"/>
        </w:rPr>
      </w:pPr>
      <w:r>
        <w:rPr>
          <w:rStyle w:val="Hyperlink"/>
          <w:rFonts w:ascii="Calibri" w:hAnsi="Calibri"/>
          <w:color w:val="000000"/>
          <w:sz w:val="22"/>
        </w:rPr>
        <w:t>2013 – IRS Form 990</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rPr>
          <w:rStyle w:val="Hyperlink"/>
          <w:rFonts w:ascii="Calibri" w:hAnsi="Calibri"/>
          <w:color w:val="000000"/>
          <w:sz w:val="22"/>
        </w:rPr>
      </w:pPr>
      <w:r>
        <w:rPr>
          <w:rStyle w:val="Hyperlink"/>
          <w:rFonts w:ascii="Calibri" w:hAnsi="Calibri"/>
          <w:color w:val="000000"/>
          <w:sz w:val="22"/>
        </w:rPr>
        <w:t>2014 – IRS Form 990</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rPr>
          <w:b/>
        </w:rPr>
      </w:pPr>
      <w:r>
        <w:rPr>
          <w:rStyle w:val="Hyperlink"/>
          <w:rFonts w:ascii="Calibri" w:hAnsi="Calibri"/>
          <w:color w:val="000000"/>
          <w:sz w:val="22"/>
        </w:rPr>
        <w:t>2015 – IRS Form 990</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spacing w:after="0" w:line="100" w:lineRule="atLeast"/>
        <w:rPr>
          <w:b/>
        </w:rPr>
      </w:pPr>
    </w:p>
    <w:p w:rsidR="00F37E58" w:rsidRDefault="00F37E58" w:rsidP="00F37E58">
      <w:pPr>
        <w:spacing w:after="0" w:line="100" w:lineRule="atLeast"/>
      </w:pPr>
      <w:r>
        <w:t xml:space="preserve">To access all of the agency’s IRS Form 990 click </w:t>
      </w:r>
      <w:r>
        <w:rPr>
          <w:rStyle w:val="Hyperlink"/>
        </w:rPr>
        <w:t>www.guidestar.org</w:t>
      </w:r>
      <w:r>
        <w:t>. Follow the directions at the site if you need to register.</w:t>
      </w:r>
    </w:p>
    <w:p w:rsidR="00F37E58" w:rsidRDefault="00F37E58" w:rsidP="00F37E58">
      <w:pPr>
        <w:pStyle w:val="NormalWeb"/>
        <w:spacing w:before="0" w:after="0"/>
        <w:rPr>
          <w:rFonts w:ascii="Calibri" w:hAnsi="Calibri"/>
          <w:sz w:val="22"/>
        </w:rPr>
      </w:pPr>
      <w:r>
        <w:rPr>
          <w:rFonts w:ascii="Calibri" w:hAnsi="Calibri"/>
          <w:sz w:val="22"/>
        </w:rPr>
        <w:t> </w:t>
      </w:r>
    </w:p>
    <w:p w:rsidR="00F37E58" w:rsidRDefault="00F37E58" w:rsidP="00F37E58">
      <w:pPr>
        <w:pStyle w:val="NormalWeb"/>
        <w:spacing w:before="0" w:after="0"/>
        <w:rPr>
          <w:rStyle w:val="Hyperlink"/>
          <w:color w:val="000000"/>
        </w:rPr>
      </w:pPr>
      <w:r>
        <w:rPr>
          <w:rFonts w:ascii="Calibri" w:hAnsi="Calibri"/>
          <w:sz w:val="22"/>
        </w:rPr>
        <w:t xml:space="preserve">Annual Reports: </w:t>
      </w:r>
      <w:r>
        <w:rPr>
          <w:rFonts w:ascii="Calibri" w:hAnsi="Calibri"/>
          <w:b/>
          <w:sz w:val="22"/>
        </w:rPr>
        <w:t>(add other annual reports here)</w:t>
      </w:r>
    </w:p>
    <w:p w:rsidR="00F37E58" w:rsidRDefault="00F37E58" w:rsidP="00F37E58">
      <w:pPr>
        <w:pStyle w:val="NormalWeb"/>
        <w:spacing w:before="0" w:after="0"/>
      </w:pPr>
      <w:r>
        <w:rPr>
          <w:rStyle w:val="Hyperlink"/>
          <w:rFonts w:ascii="Calibri" w:hAnsi="Calibri"/>
          <w:color w:val="000000"/>
          <w:sz w:val="22"/>
        </w:rPr>
        <w:t>2009 Annual Report</w:t>
      </w:r>
      <w:r w:rsidR="002867A9" w:rsidRPr="002315E7">
        <w:rPr>
          <w:rStyle w:val="Hyperlink"/>
          <w:rFonts w:ascii="Calibri" w:hAnsi="Calibri"/>
          <w:color w:val="00B0F0"/>
          <w:sz w:val="22"/>
        </w:rPr>
        <w:t xml:space="preserve"> </w:t>
      </w:r>
      <w:r w:rsidR="002867A9" w:rsidRPr="002315E7">
        <w:rPr>
          <w:rStyle w:val="Hyperlink"/>
          <w:rFonts w:ascii="Calibri" w:hAnsi="Calibri"/>
          <w:color w:val="00B0F0"/>
          <w:sz w:val="22"/>
        </w:rPr>
        <w:t>[link – pdf – open in new tab]</w:t>
      </w:r>
    </w:p>
    <w:p w:rsidR="00F37E58" w:rsidRDefault="00F37E58" w:rsidP="00F37E58">
      <w:pPr>
        <w:pStyle w:val="NormalWeb"/>
        <w:spacing w:before="0" w:after="0"/>
        <w:rPr>
          <w:rFonts w:ascii="Calibri" w:hAnsi="Calibri"/>
          <w:sz w:val="22"/>
        </w:rPr>
      </w:pPr>
      <w:r>
        <w:rPr>
          <w:rFonts w:ascii="Calibri" w:hAnsi="Calibri"/>
          <w:sz w:val="22"/>
        </w:rPr>
        <w:t> </w:t>
      </w:r>
    </w:p>
    <w:p w:rsidR="00F37E58" w:rsidRDefault="00F37E58" w:rsidP="00F37E58">
      <w:pPr>
        <w:pStyle w:val="NormalWeb"/>
        <w:spacing w:before="0" w:after="0"/>
        <w:rPr>
          <w:b/>
        </w:rPr>
      </w:pPr>
      <w:r>
        <w:rPr>
          <w:rFonts w:ascii="Calibri" w:hAnsi="Calibri"/>
          <w:sz w:val="22"/>
        </w:rPr>
        <w:t xml:space="preserve">WHW’s Governing Documents and Conflict of Interest Policy are available to the public. Please email </w:t>
      </w:r>
      <w:r>
        <w:rPr>
          <w:rStyle w:val="Hyperlink"/>
          <w:rFonts w:ascii="Calibri" w:hAnsi="Calibri"/>
          <w:color w:val="000000"/>
          <w:sz w:val="22"/>
        </w:rPr>
        <w:t>kshrimplin@womenhelpingwomen.org</w:t>
      </w:r>
      <w:r>
        <w:rPr>
          <w:rFonts w:ascii="Calibri" w:hAnsi="Calibri"/>
          <w:sz w:val="22"/>
        </w:rPr>
        <w:t xml:space="preserve"> for a copy.</w:t>
      </w:r>
    </w:p>
    <w:p w:rsidR="00F37E58" w:rsidRPr="002315E7" w:rsidRDefault="00F37E58" w:rsidP="00F37E58">
      <w:pPr>
        <w:spacing w:after="0" w:line="100" w:lineRule="atLeast"/>
        <w:rPr>
          <w:b/>
          <w:color w:val="00B0F0"/>
        </w:rPr>
      </w:pPr>
    </w:p>
    <w:p w:rsidR="002867A9" w:rsidRDefault="002867A9" w:rsidP="00F37E58">
      <w:pPr>
        <w:spacing w:after="0" w:line="100" w:lineRule="atLeast"/>
        <w:rPr>
          <w:b/>
        </w:rPr>
      </w:pPr>
      <w:r w:rsidRPr="002315E7">
        <w:rPr>
          <w:b/>
          <w:color w:val="00B0F0"/>
        </w:rPr>
        <w:t>[These are boxes below the text, image, etc. – see mockup]</w:t>
      </w:r>
      <w:r w:rsidRPr="002315E7">
        <w:rPr>
          <w:b/>
          <w:color w:val="00B0F0"/>
        </w:rPr>
        <w:t xml:space="preserve"> </w:t>
      </w:r>
    </w:p>
    <w:p w:rsidR="00F37E58" w:rsidRDefault="00F37E58" w:rsidP="00F37E58">
      <w:pPr>
        <w:spacing w:after="0" w:line="100" w:lineRule="atLeast"/>
        <w:rPr>
          <w:b/>
          <w:color w:val="808080"/>
        </w:rPr>
      </w:pPr>
      <w:r>
        <w:rPr>
          <w:b/>
          <w:color w:val="808080"/>
        </w:rPr>
        <w:t>About Gender-Based Violence</w:t>
      </w:r>
    </w:p>
    <w:p w:rsidR="00F37E58" w:rsidRDefault="00F37E58" w:rsidP="00F37E58">
      <w:pPr>
        <w:spacing w:after="0" w:line="100" w:lineRule="atLeast"/>
        <w:rPr>
          <w:b/>
          <w:color w:val="808080"/>
        </w:rPr>
      </w:pPr>
      <w:r>
        <w:rPr>
          <w:b/>
          <w:color w:val="808080"/>
        </w:rPr>
        <w:t>Services</w:t>
      </w:r>
    </w:p>
    <w:p w:rsidR="00F37E58" w:rsidRDefault="00F37E58" w:rsidP="00F37E58">
      <w:pPr>
        <w:spacing w:after="0" w:line="100" w:lineRule="atLeast"/>
        <w:rPr>
          <w:b/>
          <w:color w:val="808080"/>
        </w:rPr>
      </w:pPr>
    </w:p>
    <w:p w:rsidR="00F37E58" w:rsidRDefault="00F37E58" w:rsidP="00F37E58">
      <w:pPr>
        <w:spacing w:after="0" w:line="100" w:lineRule="atLeast"/>
        <w:rPr>
          <w:b/>
        </w:rPr>
      </w:pPr>
      <w:r>
        <w:rPr>
          <w:b/>
        </w:rPr>
        <w:t>3.0</w:t>
      </w:r>
    </w:p>
    <w:p w:rsidR="00F37E58" w:rsidRDefault="00F37E58" w:rsidP="00F37E58">
      <w:pPr>
        <w:spacing w:after="0" w:line="100" w:lineRule="atLeast"/>
        <w:rPr>
          <w:b/>
        </w:rPr>
      </w:pPr>
    </w:p>
    <w:p w:rsidR="00F37E58" w:rsidRDefault="00F37E58" w:rsidP="00F37E58">
      <w:pPr>
        <w:spacing w:after="0" w:line="100" w:lineRule="atLeast"/>
      </w:pPr>
      <w:r>
        <w:rPr>
          <w:b/>
        </w:rPr>
        <w:t xml:space="preserve">About Gender-Based Violence </w:t>
      </w:r>
    </w:p>
    <w:p w:rsidR="00F37E58" w:rsidRDefault="00F37E58" w:rsidP="00F37E58">
      <w:pPr>
        <w:spacing w:after="0"/>
      </w:pPr>
    </w:p>
    <w:p w:rsidR="00F37E58" w:rsidRDefault="00F37E58" w:rsidP="00F37E58">
      <w:pPr>
        <w:spacing w:after="0"/>
      </w:pPr>
      <w:r>
        <w:t xml:space="preserve">Violence against women is a persistent and universal problem occurring in every culture and social group. Around the world, at least one in every three women has been beaten, coerced into sex, or otherwise abused in her lifetime most often by someone she knows, including a member of her own family, an employer or a coworker. Violence against women has been called “the most pervasive yet least recognized human rights abuse in the world.” </w:t>
      </w:r>
    </w:p>
    <w:p w:rsidR="00F37E58" w:rsidRDefault="00F37E58" w:rsidP="00F37E58">
      <w:pPr>
        <w:spacing w:after="0"/>
      </w:pPr>
    </w:p>
    <w:p w:rsidR="00F37E58" w:rsidRDefault="00F37E58" w:rsidP="00F37E58">
      <w:pPr>
        <w:spacing w:after="0"/>
      </w:pPr>
      <w:r>
        <w:t xml:space="preserve">Accordingly, the Second World Conference on Human Rights in Vienna in 1993 and the Fourth World Conference on Women in 1994 gave priority to this issue, which jeopardizes women’s lives, bodies, psychological integrity and freedom. It is important to retain the 'gender-based' aspect of the concept as this highlights the fact that violence against women is an expression of power inequalities between </w:t>
      </w:r>
      <w:r>
        <w:lastRenderedPageBreak/>
        <w:t>women and men.</w:t>
      </w:r>
      <w:r>
        <w:rPr>
          <w:rStyle w:val="FootnoteReference"/>
        </w:rPr>
        <w:footnoteReference w:id="1"/>
      </w:r>
      <w:r>
        <w:t xml:space="preserve"> </w:t>
      </w:r>
      <w:r w:rsidR="00081EDD" w:rsidRPr="002315E7">
        <w:rPr>
          <w:color w:val="00B0F0"/>
        </w:rPr>
        <w:t xml:space="preserve"> [</w:t>
      </w:r>
      <w:proofErr w:type="gramStart"/>
      <w:r w:rsidR="00081EDD" w:rsidRPr="002315E7">
        <w:rPr>
          <w:color w:val="00B0F0"/>
        </w:rPr>
        <w:t>see</w:t>
      </w:r>
      <w:proofErr w:type="gramEnd"/>
      <w:r w:rsidR="00081EDD" w:rsidRPr="002315E7">
        <w:rPr>
          <w:color w:val="00B0F0"/>
        </w:rPr>
        <w:t xml:space="preserve"> footnote at the bottom of this page and make sure it shows up in About Gender-Based Violence]</w:t>
      </w:r>
    </w:p>
    <w:p w:rsidR="00F37E58" w:rsidRDefault="00F37E58" w:rsidP="00F37E58">
      <w:pPr>
        <w:spacing w:after="0"/>
      </w:pPr>
    </w:p>
    <w:p w:rsidR="00F37E58" w:rsidRDefault="00F37E58" w:rsidP="00F37E58">
      <w:pPr>
        <w:spacing w:after="0"/>
        <w:rPr>
          <w:b/>
        </w:rPr>
      </w:pPr>
      <w:r>
        <w:t xml:space="preserve">At Women Helping Women, we focus crisis intervention and prevention advocacy on three areas of gender-based violence: </w:t>
      </w:r>
      <w:r>
        <w:rPr>
          <w:b/>
          <w:color w:val="808080"/>
        </w:rPr>
        <w:t xml:space="preserve">sexual assault, domestic violence, and stalking </w:t>
      </w:r>
      <w:r>
        <w:rPr>
          <w:b/>
          <w:color w:val="808000"/>
        </w:rPr>
        <w:t>(link to pages below)</w:t>
      </w:r>
      <w:r>
        <w:t>. Although survivors of gender-based violence are predominantly women, we extend all of our support services to men and the LGBTQ community.</w:t>
      </w:r>
    </w:p>
    <w:p w:rsidR="00F37E58" w:rsidRPr="002315E7" w:rsidRDefault="00F37E58" w:rsidP="00F37E58">
      <w:pPr>
        <w:spacing w:after="0" w:line="100" w:lineRule="atLeast"/>
        <w:rPr>
          <w:b/>
          <w:color w:val="00B0F0"/>
        </w:rPr>
      </w:pPr>
    </w:p>
    <w:p w:rsidR="002867A9" w:rsidRPr="002315E7" w:rsidRDefault="002867A9" w:rsidP="002867A9">
      <w:pPr>
        <w:spacing w:after="0" w:line="100" w:lineRule="atLeast"/>
        <w:rPr>
          <w:b/>
          <w:color w:val="00B0F0"/>
        </w:rPr>
      </w:pPr>
      <w:r w:rsidRPr="002315E7">
        <w:rPr>
          <w:b/>
          <w:color w:val="00B0F0"/>
        </w:rPr>
        <w:t xml:space="preserve">[These are boxes </w:t>
      </w:r>
      <w:r w:rsidR="00081EDD" w:rsidRPr="002315E7">
        <w:rPr>
          <w:b/>
          <w:color w:val="00B0F0"/>
        </w:rPr>
        <w:t>including</w:t>
      </w:r>
      <w:r w:rsidRPr="002315E7">
        <w:rPr>
          <w:b/>
          <w:color w:val="00B0F0"/>
        </w:rPr>
        <w:t xml:space="preserve"> image, etc. – see mockup] </w:t>
      </w:r>
    </w:p>
    <w:p w:rsidR="002867A9" w:rsidRDefault="002867A9" w:rsidP="00F37E58">
      <w:pPr>
        <w:spacing w:after="0" w:line="100" w:lineRule="atLeast"/>
        <w:rPr>
          <w:b/>
        </w:rPr>
      </w:pPr>
    </w:p>
    <w:p w:rsidR="00F37E58" w:rsidRDefault="00F37E58" w:rsidP="00F37E58">
      <w:pPr>
        <w:spacing w:after="0" w:line="100" w:lineRule="atLeast"/>
        <w:rPr>
          <w:b/>
          <w:color w:val="808080"/>
        </w:rPr>
      </w:pPr>
      <w:r>
        <w:rPr>
          <w:b/>
          <w:color w:val="808080"/>
        </w:rPr>
        <w:t>Sexual Assault</w:t>
      </w:r>
    </w:p>
    <w:p w:rsidR="00F37E58" w:rsidRDefault="00F37E58" w:rsidP="00F37E58">
      <w:pPr>
        <w:spacing w:after="0" w:line="100" w:lineRule="atLeast"/>
        <w:rPr>
          <w:b/>
          <w:color w:val="808080"/>
        </w:rPr>
      </w:pPr>
      <w:r>
        <w:rPr>
          <w:b/>
          <w:color w:val="808080"/>
        </w:rPr>
        <w:t>Domestic Violence</w:t>
      </w:r>
    </w:p>
    <w:p w:rsidR="00F37E58" w:rsidRDefault="00F37E58" w:rsidP="00F37E58">
      <w:pPr>
        <w:spacing w:after="0" w:line="100" w:lineRule="atLeast"/>
        <w:rPr>
          <w:b/>
          <w:color w:val="808080"/>
        </w:rPr>
      </w:pPr>
      <w:r>
        <w:rPr>
          <w:b/>
          <w:color w:val="808080"/>
        </w:rPr>
        <w:t>Stalking</w:t>
      </w:r>
    </w:p>
    <w:p w:rsidR="00F37E58" w:rsidRDefault="00F37E58" w:rsidP="00F37E58">
      <w:pPr>
        <w:spacing w:after="0" w:line="100" w:lineRule="atLeast"/>
        <w:rPr>
          <w:b/>
          <w:color w:val="808080"/>
        </w:rPr>
      </w:pPr>
      <w:r>
        <w:rPr>
          <w:b/>
          <w:color w:val="808080"/>
        </w:rPr>
        <w:t>Teen Dating Violence</w:t>
      </w:r>
    </w:p>
    <w:p w:rsidR="00F37E58" w:rsidRDefault="00F37E58" w:rsidP="00F37E58">
      <w:pPr>
        <w:spacing w:after="0" w:line="100" w:lineRule="atLeast"/>
        <w:rPr>
          <w:b/>
          <w:color w:val="808080"/>
        </w:rPr>
      </w:pPr>
      <w:r>
        <w:rPr>
          <w:b/>
          <w:color w:val="808080"/>
        </w:rPr>
        <w:t>Help a Survivor</w:t>
      </w:r>
    </w:p>
    <w:p w:rsidR="00F37E58" w:rsidRDefault="00F37E58" w:rsidP="00F37E58">
      <w:pPr>
        <w:spacing w:after="0" w:line="100" w:lineRule="atLeast"/>
        <w:rPr>
          <w:b/>
          <w:color w:val="808080"/>
        </w:rPr>
      </w:pPr>
      <w:r>
        <w:rPr>
          <w:b/>
          <w:color w:val="808080"/>
        </w:rPr>
        <w:t>Prevention and Education</w:t>
      </w:r>
    </w:p>
    <w:p w:rsidR="00F37E58" w:rsidRDefault="00F37E58" w:rsidP="00F37E58">
      <w:pPr>
        <w:spacing w:after="0" w:line="100" w:lineRule="atLeast"/>
        <w:rPr>
          <w:b/>
          <w:color w:val="808080"/>
        </w:rPr>
      </w:pPr>
      <w:r>
        <w:rPr>
          <w:b/>
          <w:color w:val="808080"/>
        </w:rPr>
        <w:t>Hotline Info</w:t>
      </w:r>
    </w:p>
    <w:p w:rsidR="00F37E58" w:rsidRDefault="00F37E58" w:rsidP="00F37E58">
      <w:pPr>
        <w:spacing w:after="0" w:line="100" w:lineRule="atLeast"/>
        <w:rPr>
          <w:b/>
          <w:color w:val="808080"/>
        </w:rPr>
      </w:pPr>
    </w:p>
    <w:p w:rsidR="00F37E58" w:rsidRDefault="00F37E58" w:rsidP="00F37E58">
      <w:pPr>
        <w:spacing w:after="0" w:line="100" w:lineRule="atLeast"/>
        <w:rPr>
          <w:b/>
        </w:rPr>
      </w:pPr>
      <w:r>
        <w:rPr>
          <w:b/>
        </w:rPr>
        <w:t>3.1</w:t>
      </w:r>
    </w:p>
    <w:p w:rsidR="00F37E58" w:rsidRDefault="00F37E58" w:rsidP="00F37E58">
      <w:pPr>
        <w:spacing w:after="0" w:line="100" w:lineRule="atLeast"/>
      </w:pPr>
      <w:r>
        <w:rPr>
          <w:b/>
        </w:rPr>
        <w:t>Sexual Assault</w:t>
      </w:r>
    </w:p>
    <w:p w:rsidR="00F37E58" w:rsidRDefault="00F37E58" w:rsidP="00F37E58">
      <w:pPr>
        <w:pStyle w:val="NormalWeb"/>
        <w:spacing w:before="0" w:after="0"/>
        <w:rPr>
          <w:rFonts w:ascii="Calibri" w:hAnsi="Calibri"/>
          <w:sz w:val="22"/>
        </w:rPr>
      </w:pPr>
      <w:r>
        <w:rPr>
          <w:rFonts w:ascii="Calibri" w:hAnsi="Calibri"/>
          <w:sz w:val="22"/>
        </w:rPr>
        <w:t>Sexual assault is any forced or coerced sexual activity committed against a person’s will or without consent. Rape is a form of sexual assault that includes but is not limited to forced vaginal, anal and oral penetration.</w:t>
      </w:r>
    </w:p>
    <w:p w:rsidR="00F37E58" w:rsidRDefault="00F37E58" w:rsidP="00F37E58">
      <w:pPr>
        <w:pStyle w:val="NormalWeb"/>
        <w:spacing w:before="0" w:after="0"/>
        <w:rPr>
          <w:rFonts w:ascii="Calibri" w:hAnsi="Calibri"/>
          <w:b/>
          <w:sz w:val="22"/>
        </w:rPr>
      </w:pPr>
      <w:r>
        <w:rPr>
          <w:rFonts w:ascii="Calibri" w:hAnsi="Calibri"/>
          <w:sz w:val="22"/>
        </w:rPr>
        <w:t>Rape and sexual assault are crimes of violence with sex used as a weapon that can be committed by strangers, friends, relatives, dates, partners and spouses.</w:t>
      </w:r>
    </w:p>
    <w:p w:rsidR="00F37E58" w:rsidRDefault="00F37E58" w:rsidP="00F37E58">
      <w:pPr>
        <w:pStyle w:val="NormalWeb"/>
        <w:spacing w:before="0" w:after="0"/>
        <w:rPr>
          <w:rFonts w:ascii="Calibri" w:hAnsi="Calibri"/>
        </w:rPr>
      </w:pPr>
      <w:r>
        <w:rPr>
          <w:rFonts w:ascii="Calibri" w:hAnsi="Calibri"/>
          <w:b/>
          <w:sz w:val="22"/>
        </w:rPr>
        <w:t>Sexual Assault has many forms:</w:t>
      </w:r>
    </w:p>
    <w:p w:rsidR="00F37E58" w:rsidRDefault="00F37E58" w:rsidP="004108DA">
      <w:pPr>
        <w:pStyle w:val="ListParagraph"/>
        <w:numPr>
          <w:ilvl w:val="0"/>
          <w:numId w:val="13"/>
        </w:numPr>
        <w:spacing w:after="0" w:line="100" w:lineRule="atLeast"/>
        <w:ind w:left="720"/>
      </w:pPr>
      <w:r>
        <w:t>Physical force: holding down, beating up the survivor or using a weapon.</w:t>
      </w:r>
    </w:p>
    <w:p w:rsidR="00F37E58" w:rsidRDefault="00F37E58" w:rsidP="004108DA">
      <w:pPr>
        <w:pStyle w:val="ListParagraph"/>
        <w:numPr>
          <w:ilvl w:val="0"/>
          <w:numId w:val="14"/>
        </w:numPr>
        <w:spacing w:after="0" w:line="100" w:lineRule="atLeast"/>
        <w:ind w:left="720"/>
      </w:pPr>
      <w:r>
        <w:t>Threat of force: threatening to hurt the survivor or using physical size/strength to intimidate.</w:t>
      </w:r>
    </w:p>
    <w:p w:rsidR="00F37E58" w:rsidRDefault="00F37E58" w:rsidP="004108DA">
      <w:pPr>
        <w:pStyle w:val="ListParagraph"/>
        <w:numPr>
          <w:ilvl w:val="0"/>
          <w:numId w:val="15"/>
        </w:numPr>
        <w:spacing w:after="0" w:line="100" w:lineRule="atLeast"/>
        <w:ind w:left="720"/>
      </w:pPr>
      <w:r>
        <w:t>Drugs or Alcohol: getting the survivor drunk, putting a drug in the survivor’s drink or taking advantage of the fact that someone is too drunk or high to consent to having sex.</w:t>
      </w:r>
    </w:p>
    <w:p w:rsidR="00F37E58" w:rsidRDefault="00F37E58" w:rsidP="004108DA">
      <w:pPr>
        <w:pStyle w:val="NormalWeb"/>
        <w:numPr>
          <w:ilvl w:val="0"/>
          <w:numId w:val="16"/>
        </w:numPr>
        <w:spacing w:before="0" w:after="0"/>
        <w:rPr>
          <w:rFonts w:ascii="Calibri" w:hAnsi="Calibri"/>
          <w:sz w:val="22"/>
        </w:rPr>
      </w:pPr>
    </w:p>
    <w:p w:rsidR="00F37E58" w:rsidRDefault="00F37E58" w:rsidP="004108DA">
      <w:pPr>
        <w:pStyle w:val="NormalWeb"/>
        <w:numPr>
          <w:ilvl w:val="0"/>
          <w:numId w:val="17"/>
        </w:numPr>
        <w:spacing w:before="0" w:after="0"/>
        <w:rPr>
          <w:rFonts w:ascii="Calibri" w:hAnsi="Calibri"/>
        </w:rPr>
      </w:pPr>
      <w:r>
        <w:rPr>
          <w:rFonts w:ascii="Calibri" w:hAnsi="Calibri"/>
          <w:sz w:val="22"/>
        </w:rPr>
        <w:t>Remember:</w:t>
      </w:r>
    </w:p>
    <w:p w:rsidR="00F37E58" w:rsidRDefault="00F37E58" w:rsidP="004108DA">
      <w:pPr>
        <w:pStyle w:val="ListParagraph"/>
        <w:numPr>
          <w:ilvl w:val="0"/>
          <w:numId w:val="18"/>
        </w:numPr>
        <w:spacing w:after="0" w:line="100" w:lineRule="atLeast"/>
        <w:ind w:left="720"/>
      </w:pPr>
      <w:r>
        <w:t>The assault was not your fault. You are the survivor of a crime.</w:t>
      </w:r>
    </w:p>
    <w:p w:rsidR="00F37E58" w:rsidRDefault="00F37E58" w:rsidP="004108DA">
      <w:pPr>
        <w:pStyle w:val="ListParagraph"/>
        <w:numPr>
          <w:ilvl w:val="0"/>
          <w:numId w:val="19"/>
        </w:numPr>
        <w:spacing w:after="0" w:line="100" w:lineRule="atLeast"/>
        <w:ind w:left="720"/>
      </w:pPr>
      <w:r>
        <w:t>Any reaction or feeling after an assault is normal.</w:t>
      </w:r>
    </w:p>
    <w:p w:rsidR="00F37E58" w:rsidRDefault="00F37E58" w:rsidP="004108DA">
      <w:pPr>
        <w:pStyle w:val="ListParagraph"/>
        <w:numPr>
          <w:ilvl w:val="0"/>
          <w:numId w:val="20"/>
        </w:numPr>
        <w:spacing w:after="0" w:line="100" w:lineRule="atLeast"/>
        <w:ind w:left="720"/>
      </w:pPr>
      <w:r>
        <w:t>Sexual assault is a major crisis. Take good care of yourself.</w:t>
      </w:r>
    </w:p>
    <w:p w:rsidR="00F37E58" w:rsidRDefault="00F37E58" w:rsidP="004108DA">
      <w:pPr>
        <w:pStyle w:val="ListParagraph"/>
        <w:numPr>
          <w:ilvl w:val="0"/>
          <w:numId w:val="21"/>
        </w:numPr>
        <w:spacing w:after="0" w:line="100" w:lineRule="atLeast"/>
        <w:ind w:left="720"/>
      </w:pPr>
      <w:r>
        <w:t>People often lack understanding about the issues of sexual assault. Don’t be surprised if people’s responses to your assault seem insensitive.</w:t>
      </w:r>
    </w:p>
    <w:p w:rsidR="00F37E58" w:rsidRDefault="00F37E58" w:rsidP="004108DA">
      <w:pPr>
        <w:pStyle w:val="ListParagraph"/>
        <w:numPr>
          <w:ilvl w:val="0"/>
          <w:numId w:val="22"/>
        </w:numPr>
        <w:spacing w:after="0" w:line="100" w:lineRule="atLeast"/>
        <w:ind w:left="720"/>
      </w:pPr>
      <w:r>
        <w:t>Ask for help. You are not alone.</w:t>
      </w:r>
    </w:p>
    <w:p w:rsidR="00F37E58" w:rsidRDefault="00F37E58" w:rsidP="004108DA">
      <w:pPr>
        <w:pStyle w:val="ListParagraph"/>
        <w:numPr>
          <w:ilvl w:val="0"/>
          <w:numId w:val="23"/>
        </w:numPr>
        <w:spacing w:after="0" w:line="100" w:lineRule="atLeast"/>
        <w:ind w:left="720"/>
      </w:pPr>
      <w:r>
        <w:t>You have every right to be upset. Take time to understand and deal with your feelings.</w:t>
      </w:r>
    </w:p>
    <w:p w:rsidR="00F37E58" w:rsidRDefault="00F37E58" w:rsidP="004108DA">
      <w:pPr>
        <w:pStyle w:val="ListParagraph"/>
        <w:numPr>
          <w:ilvl w:val="0"/>
          <w:numId w:val="24"/>
        </w:numPr>
        <w:spacing w:after="0" w:line="100" w:lineRule="atLeast"/>
        <w:ind w:left="720"/>
      </w:pPr>
      <w:r>
        <w:t>Find a caring person and talk about your experience or call Women Helping Women.</w:t>
      </w:r>
    </w:p>
    <w:p w:rsidR="00F37E58" w:rsidRDefault="00F37E58" w:rsidP="004108DA">
      <w:pPr>
        <w:pStyle w:val="Heading3"/>
        <w:numPr>
          <w:ilvl w:val="0"/>
          <w:numId w:val="25"/>
        </w:numPr>
        <w:spacing w:before="0" w:after="0"/>
        <w:rPr>
          <w:rFonts w:ascii="Calibri" w:hAnsi="Calibri"/>
          <w:sz w:val="22"/>
        </w:rPr>
      </w:pPr>
    </w:p>
    <w:p w:rsidR="00081EDD" w:rsidRDefault="00F37E58" w:rsidP="004108DA">
      <w:pPr>
        <w:pStyle w:val="Heading3"/>
        <w:numPr>
          <w:ilvl w:val="0"/>
          <w:numId w:val="26"/>
        </w:numPr>
        <w:spacing w:before="0" w:after="0"/>
        <w:rPr>
          <w:rFonts w:ascii="Calibri" w:hAnsi="Calibri"/>
          <w:sz w:val="22"/>
        </w:rPr>
      </w:pPr>
      <w:r>
        <w:rPr>
          <w:rFonts w:ascii="Calibri" w:hAnsi="Calibri"/>
          <w:sz w:val="22"/>
        </w:rPr>
        <w:t>How You Might Feel</w:t>
      </w:r>
    </w:p>
    <w:p w:rsidR="00F37E58" w:rsidRPr="00081EDD" w:rsidRDefault="00F37E58" w:rsidP="00761914"/>
    <w:p w:rsidR="00F37E58" w:rsidRDefault="00F37E58" w:rsidP="00F37E58">
      <w:pPr>
        <w:pStyle w:val="NormalWeb"/>
        <w:spacing w:before="0" w:after="0"/>
        <w:rPr>
          <w:rFonts w:ascii="Calibri" w:hAnsi="Calibri"/>
          <w:sz w:val="22"/>
        </w:rPr>
      </w:pPr>
      <w:r>
        <w:rPr>
          <w:rFonts w:ascii="Calibri" w:hAnsi="Calibri"/>
          <w:sz w:val="22"/>
        </w:rPr>
        <w:t>There is no typical sexual assault or rape survivor, nor is there a typical response to sexual assault. Survivors of rape or sexual assault may experience numbness, confusion, difficulty concentrating, withdrawal, denial, nightmares, flashbacks, rage, anger, revenge, depression, difficulty eating or sleeping, extreme and unexplainable fear, guilt and self-blame.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Shock</w:t>
      </w:r>
      <w:r>
        <w:rPr>
          <w:rFonts w:ascii="Calibri" w:hAnsi="Calibri"/>
          <w:sz w:val="22"/>
        </w:rPr>
        <w:br/>
        <w:t>Feelings of shock and confusion are common. Survivors often express that they can’t believe what has happened to them.</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Problems coping</w:t>
      </w:r>
      <w:r>
        <w:rPr>
          <w:rFonts w:ascii="Calibri" w:hAnsi="Calibri"/>
          <w:sz w:val="22"/>
        </w:rPr>
        <w:br/>
        <w:t>Attempts to end the anxiety and confusion are often made by rationalizing the rape. Survivors might try to forget about the rape and appear outwardly that everything is fine.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Crisis</w:t>
      </w:r>
      <w:r>
        <w:rPr>
          <w:rFonts w:ascii="Calibri" w:hAnsi="Calibri"/>
          <w:sz w:val="22"/>
        </w:rPr>
        <w:br/>
        <w:t>Insomnia fear and nightmares may be experienced in this stage. This can mean that feelings about the sexual assault are surfacing.</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Realization</w:t>
      </w:r>
      <w:r>
        <w:rPr>
          <w:rFonts w:ascii="Calibri" w:hAnsi="Calibri"/>
          <w:sz w:val="22"/>
        </w:rPr>
        <w:br/>
        <w:t>Anxiety and fear about rape decrease. Energy returns. It may take months or years to heal from the impact of a sexual assault.</w:t>
      </w:r>
    </w:p>
    <w:p w:rsidR="00F37E58" w:rsidRDefault="00F37E58" w:rsidP="00F37E58">
      <w:pPr>
        <w:pStyle w:val="NormalWeb"/>
        <w:spacing w:before="0" w:after="0"/>
        <w:rPr>
          <w:rFonts w:ascii="Calibri" w:hAnsi="Calibri"/>
          <w:b/>
          <w:sz w:val="22"/>
        </w:rPr>
      </w:pPr>
      <w:r>
        <w:rPr>
          <w:rFonts w:ascii="Calibri" w:hAnsi="Calibri"/>
          <w:sz w:val="22"/>
        </w:rPr>
        <w:t>There are many areas of concern after a sexual assault. With support, a person who has experienced an assault can heal. Women Helping Women can help you understand and clarify these concerns, which may include medical, legal, emotional or family issues.</w:t>
      </w:r>
    </w:p>
    <w:p w:rsidR="00F37E58" w:rsidRDefault="00F37E58" w:rsidP="00F37E58">
      <w:pPr>
        <w:pStyle w:val="NormalWeb"/>
        <w:spacing w:before="0" w:after="0"/>
        <w:rPr>
          <w:rFonts w:ascii="Calibri" w:hAnsi="Calibri"/>
          <w:b/>
          <w:sz w:val="22"/>
        </w:rPr>
      </w:pPr>
    </w:p>
    <w:p w:rsidR="00081EDD" w:rsidRDefault="00081EDD" w:rsidP="00F37E58">
      <w:pPr>
        <w:pStyle w:val="NormalWeb"/>
        <w:spacing w:before="0" w:after="0"/>
        <w:rPr>
          <w:rFonts w:ascii="Calibri" w:hAnsi="Calibri"/>
          <w:b/>
          <w:sz w:val="22"/>
        </w:rPr>
      </w:pPr>
      <w:r w:rsidRPr="002315E7">
        <w:rPr>
          <w:rFonts w:ascii="Calibri" w:hAnsi="Calibri"/>
          <w:b/>
          <w:color w:val="00B0F0"/>
          <w:sz w:val="22"/>
        </w:rPr>
        <w:t>[This section needs to stand out]</w:t>
      </w:r>
    </w:p>
    <w:p w:rsidR="00F37E58" w:rsidRDefault="00F37E58" w:rsidP="00F37E58">
      <w:pPr>
        <w:pStyle w:val="NormalWeb"/>
        <w:spacing w:before="0" w:after="0"/>
        <w:rPr>
          <w:rFonts w:ascii="Calibri" w:hAnsi="Calibri"/>
          <w:sz w:val="22"/>
        </w:rPr>
      </w:pPr>
      <w:r>
        <w:rPr>
          <w:rFonts w:ascii="Calibri" w:hAnsi="Calibri"/>
          <w:b/>
          <w:sz w:val="22"/>
        </w:rPr>
        <w:t>Get Help Now</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b/>
        </w:rPr>
      </w:pPr>
      <w:r>
        <w:rPr>
          <w:rFonts w:ascii="Calibri" w:hAnsi="Calibri"/>
          <w:sz w:val="22"/>
        </w:rPr>
        <w:t xml:space="preserve">If you are in an abusive relationship, </w:t>
      </w:r>
      <w:r>
        <w:rPr>
          <w:rFonts w:ascii="Calibri" w:hAnsi="Calibri"/>
          <w:b/>
          <w:sz w:val="22"/>
        </w:rPr>
        <w:t>call our 24-hour hotline at 513.381.5610.</w:t>
      </w:r>
    </w:p>
    <w:p w:rsidR="00F37E58" w:rsidRDefault="00F37E58" w:rsidP="00F37E58">
      <w:pPr>
        <w:spacing w:after="0" w:line="100" w:lineRule="atLeast"/>
        <w:rPr>
          <w:b/>
        </w:rPr>
      </w:pPr>
    </w:p>
    <w:p w:rsidR="00F37E58" w:rsidRDefault="00F37E58" w:rsidP="00F37E58">
      <w:pPr>
        <w:spacing w:after="0" w:line="100" w:lineRule="atLeast"/>
        <w:rPr>
          <w:b/>
        </w:rPr>
      </w:pPr>
      <w:r>
        <w:rPr>
          <w:b/>
        </w:rPr>
        <w:t>If you are in immediate danger, dial 911.</w:t>
      </w:r>
    </w:p>
    <w:p w:rsidR="00F37E58" w:rsidRDefault="00F37E58" w:rsidP="00F37E58">
      <w:pPr>
        <w:spacing w:after="0" w:line="100" w:lineRule="atLeast"/>
        <w:rPr>
          <w:b/>
        </w:rPr>
      </w:pPr>
    </w:p>
    <w:p w:rsidR="00F37E58" w:rsidRDefault="00F37E58" w:rsidP="00F37E58">
      <w:pPr>
        <w:spacing w:after="0" w:line="100" w:lineRule="atLeast"/>
        <w:rPr>
          <w:b/>
        </w:rPr>
      </w:pPr>
      <w:r>
        <w:rPr>
          <w:b/>
        </w:rPr>
        <w:t>3.2</w:t>
      </w:r>
    </w:p>
    <w:p w:rsidR="00F37E58" w:rsidRDefault="00F37E58" w:rsidP="00F37E58">
      <w:pPr>
        <w:spacing w:after="0" w:line="100" w:lineRule="atLeast"/>
        <w:rPr>
          <w:b/>
        </w:rPr>
      </w:pPr>
    </w:p>
    <w:p w:rsidR="00F37E58" w:rsidRDefault="00F37E58" w:rsidP="00F37E58">
      <w:pPr>
        <w:spacing w:after="0" w:line="100" w:lineRule="atLeast"/>
      </w:pPr>
      <w:r>
        <w:rPr>
          <w:b/>
        </w:rPr>
        <w:t>Domestic Violence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Domestic violence is the use of physical, sexual, threatening or emotional force to frighten, intimidate and control an intimate partner. Domestic violence is a pattern of abusive behavior that occurs over time. This abuse often escalates and may become worse with time.</w:t>
      </w:r>
    </w:p>
    <w:p w:rsidR="00F37E58" w:rsidRDefault="00F37E58" w:rsidP="00F37E58">
      <w:pPr>
        <w:pStyle w:val="NormalWeb"/>
        <w:spacing w:before="0" w:after="0"/>
        <w:rPr>
          <w:rFonts w:ascii="Calibri" w:hAnsi="Calibri"/>
          <w:sz w:val="22"/>
        </w:rPr>
      </w:pPr>
      <w:r>
        <w:rPr>
          <w:rFonts w:ascii="Calibri" w:hAnsi="Calibri"/>
          <w:sz w:val="22"/>
        </w:rPr>
        <w:t>Abusive partners use combinations of behavior to control a survivor. Even if you have never experienced physical harm by a partner, but are afraid and controlled by your partner’s actions (shouting, throwing things or threats), you are being abused.</w:t>
      </w:r>
    </w:p>
    <w:p w:rsidR="00F37E58" w:rsidRDefault="00F37E58" w:rsidP="00F37E58">
      <w:pPr>
        <w:pStyle w:val="NormalWeb"/>
        <w:spacing w:before="0" w:after="0"/>
        <w:rPr>
          <w:rFonts w:ascii="Calibri" w:hAnsi="Calibri"/>
          <w:sz w:val="22"/>
        </w:rPr>
      </w:pPr>
      <w:r>
        <w:rPr>
          <w:rFonts w:ascii="Calibri" w:hAnsi="Calibri"/>
          <w:sz w:val="22"/>
        </w:rPr>
        <w:t>This type of violence can occur among heterosexual or same-sex couples and does not require sexual intimacy.</w:t>
      </w:r>
    </w:p>
    <w:p w:rsidR="00F37E58" w:rsidRDefault="00F37E58" w:rsidP="004108DA">
      <w:pPr>
        <w:pStyle w:val="Heading3"/>
        <w:numPr>
          <w:ilvl w:val="0"/>
          <w:numId w:val="27"/>
        </w:numPr>
        <w:spacing w:before="0" w:after="0"/>
        <w:rPr>
          <w:rFonts w:ascii="Calibri" w:hAnsi="Calibri"/>
          <w:sz w:val="22"/>
        </w:rPr>
      </w:pPr>
    </w:p>
    <w:p w:rsidR="00F37E58" w:rsidRDefault="00F37E58" w:rsidP="004108DA">
      <w:pPr>
        <w:pStyle w:val="Heading3"/>
        <w:numPr>
          <w:ilvl w:val="0"/>
          <w:numId w:val="28"/>
        </w:numPr>
        <w:spacing w:before="0" w:after="0"/>
        <w:rPr>
          <w:rFonts w:ascii="Calibri" w:hAnsi="Calibri"/>
          <w:sz w:val="22"/>
        </w:rPr>
      </w:pPr>
      <w:r>
        <w:rPr>
          <w:rFonts w:ascii="Calibri" w:hAnsi="Calibri"/>
          <w:sz w:val="22"/>
        </w:rPr>
        <w:t>It’s Not Your Fault</w:t>
      </w:r>
    </w:p>
    <w:p w:rsidR="00F37E58" w:rsidRDefault="00F37E58" w:rsidP="00F37E58">
      <w:pPr>
        <w:pStyle w:val="NormalWeb"/>
        <w:spacing w:before="0" w:after="0"/>
        <w:rPr>
          <w:rFonts w:ascii="Calibri" w:hAnsi="Calibri"/>
          <w:sz w:val="22"/>
        </w:rPr>
      </w:pPr>
      <w:r>
        <w:rPr>
          <w:rFonts w:ascii="Calibri" w:hAnsi="Calibri"/>
          <w:sz w:val="22"/>
        </w:rPr>
        <w:lastRenderedPageBreak/>
        <w:t xml:space="preserve">“Abused” describes what has happened to you – not who you are. This term tends to imply that someone in an abusive relationship is a victim, weak or helpless. The truth is that many people in abusive relationships have great inner strength and are often there for others, including children. No matter what a controlling or abusive partner tells you (“If you had done this right, I would not have hurt you”), being abused is not your fault- the abuser is responsible. Partner violence is not acceptable and it is not something you have to deal with alone. Whether you have limited finances, no family or friends to whom you can turn to for help, are afraid for your safety or simply think you could never make it “on your own,” </w:t>
      </w:r>
    </w:p>
    <w:p w:rsidR="00F37E58" w:rsidRDefault="00F37E58" w:rsidP="004108DA">
      <w:pPr>
        <w:pStyle w:val="Heading3"/>
        <w:numPr>
          <w:ilvl w:val="0"/>
          <w:numId w:val="29"/>
        </w:numPr>
        <w:spacing w:before="0" w:after="0"/>
        <w:rPr>
          <w:rFonts w:ascii="Calibri" w:hAnsi="Calibri"/>
          <w:sz w:val="22"/>
        </w:rPr>
      </w:pPr>
    </w:p>
    <w:p w:rsidR="00F37E58" w:rsidRDefault="00F37E58" w:rsidP="004108DA">
      <w:pPr>
        <w:pStyle w:val="Heading3"/>
        <w:numPr>
          <w:ilvl w:val="0"/>
          <w:numId w:val="30"/>
        </w:numPr>
        <w:spacing w:before="0" w:after="0"/>
        <w:rPr>
          <w:rFonts w:ascii="Calibri" w:hAnsi="Calibri"/>
        </w:rPr>
      </w:pPr>
      <w:r>
        <w:rPr>
          <w:rFonts w:ascii="Calibri" w:hAnsi="Calibri"/>
          <w:sz w:val="22"/>
        </w:rPr>
        <w:t>The Statistics</w:t>
      </w:r>
    </w:p>
    <w:p w:rsidR="00F37E58" w:rsidRDefault="00F37E58" w:rsidP="004108DA">
      <w:pPr>
        <w:pStyle w:val="ListParagraph"/>
        <w:numPr>
          <w:ilvl w:val="0"/>
          <w:numId w:val="31"/>
        </w:numPr>
        <w:spacing w:after="0" w:line="100" w:lineRule="atLeast"/>
        <w:ind w:left="720"/>
      </w:pPr>
      <w:r>
        <w:t>1 in 3 women and 1 in 4 men have been victims of [some form of] physical violence by an intimate partner within their lifetime.</w:t>
      </w:r>
      <w:r>
        <w:rPr>
          <w:rStyle w:val="Hyperlink"/>
          <w:color w:val="000000"/>
          <w:vertAlign w:val="superscript"/>
        </w:rPr>
        <w:t>1</w:t>
      </w:r>
      <w:r>
        <w:t xml:space="preserve"> </w:t>
      </w:r>
    </w:p>
    <w:p w:rsidR="00F37E58" w:rsidRDefault="00F37E58" w:rsidP="004108DA">
      <w:pPr>
        <w:pStyle w:val="ListParagraph"/>
        <w:numPr>
          <w:ilvl w:val="0"/>
          <w:numId w:val="32"/>
        </w:numPr>
        <w:spacing w:after="0" w:line="100" w:lineRule="atLeast"/>
        <w:ind w:left="720"/>
      </w:pPr>
      <w:r>
        <w:t>Every 9 seconds in the US a woman is assaulted or beaten.</w:t>
      </w:r>
    </w:p>
    <w:p w:rsidR="00F37E58" w:rsidRDefault="00F37E58" w:rsidP="004108DA">
      <w:pPr>
        <w:pStyle w:val="ListParagraph"/>
        <w:numPr>
          <w:ilvl w:val="0"/>
          <w:numId w:val="33"/>
        </w:numPr>
        <w:spacing w:after="0" w:line="100" w:lineRule="atLeast"/>
        <w:ind w:left="720"/>
      </w:pPr>
      <w:r>
        <w:t>Domestic violence is most common among women between the ages of 18-24.</w:t>
      </w:r>
    </w:p>
    <w:p w:rsidR="00F37E58" w:rsidRDefault="00F37E58" w:rsidP="004108DA">
      <w:pPr>
        <w:pStyle w:val="ListParagraph"/>
        <w:numPr>
          <w:ilvl w:val="0"/>
          <w:numId w:val="34"/>
        </w:numPr>
        <w:spacing w:after="0" w:line="100" w:lineRule="atLeast"/>
        <w:ind w:left="720"/>
      </w:pPr>
      <w:r>
        <w:t xml:space="preserve">1.3 million </w:t>
      </w:r>
      <w:proofErr w:type="gramStart"/>
      <w:r>
        <w:t>women</w:t>
      </w:r>
      <w:proofErr w:type="gramEnd"/>
      <w:r>
        <w:t xml:space="preserve"> are survivors of domestic violence each year.</w:t>
      </w:r>
    </w:p>
    <w:p w:rsidR="00F37E58" w:rsidRDefault="00F37E58" w:rsidP="004108DA">
      <w:pPr>
        <w:pStyle w:val="ListParagraph"/>
        <w:numPr>
          <w:ilvl w:val="0"/>
          <w:numId w:val="35"/>
        </w:numPr>
        <w:spacing w:after="0" w:line="100" w:lineRule="atLeast"/>
        <w:ind w:left="720"/>
      </w:pPr>
      <w:r>
        <w:t>85% of domestic violence survivors are women.</w:t>
      </w:r>
    </w:p>
    <w:p w:rsidR="00F37E58" w:rsidRDefault="00F37E58" w:rsidP="004108DA">
      <w:pPr>
        <w:pStyle w:val="ListParagraph"/>
        <w:numPr>
          <w:ilvl w:val="0"/>
          <w:numId w:val="36"/>
        </w:numPr>
        <w:spacing w:after="0" w:line="100" w:lineRule="atLeast"/>
        <w:ind w:left="720"/>
        <w:rPr>
          <w:b/>
        </w:rPr>
      </w:pPr>
      <w:r>
        <w:t>Sexual assault or forced sex occurs in approximately 40-45% of abusive relationships.</w:t>
      </w:r>
    </w:p>
    <w:p w:rsidR="00081EDD" w:rsidRDefault="00081EDD" w:rsidP="00F37E58">
      <w:pPr>
        <w:pStyle w:val="NormalWeb"/>
        <w:spacing w:before="0" w:after="0"/>
        <w:ind w:left="720"/>
        <w:rPr>
          <w:rFonts w:ascii="Calibri" w:hAnsi="Calibri"/>
          <w:b/>
          <w:sz w:val="22"/>
        </w:rPr>
      </w:pPr>
    </w:p>
    <w:p w:rsidR="00081EDD" w:rsidRPr="004714D2" w:rsidRDefault="00081EDD" w:rsidP="00F37E58">
      <w:pPr>
        <w:pStyle w:val="NormalWeb"/>
        <w:spacing w:before="0" w:after="0"/>
        <w:ind w:left="720"/>
        <w:rPr>
          <w:rFonts w:ascii="Calibri" w:hAnsi="Calibri"/>
          <w:b/>
          <w:color w:val="00B0F0"/>
          <w:sz w:val="22"/>
        </w:rPr>
      </w:pPr>
    </w:p>
    <w:p w:rsidR="00081EDD" w:rsidRPr="004714D2" w:rsidRDefault="00081EDD" w:rsidP="00F37E58">
      <w:pPr>
        <w:pStyle w:val="NormalWeb"/>
        <w:spacing w:before="0" w:after="0"/>
        <w:rPr>
          <w:rFonts w:ascii="Calibri" w:hAnsi="Calibri"/>
          <w:b/>
          <w:color w:val="00B0F0"/>
          <w:sz w:val="22"/>
        </w:rPr>
      </w:pPr>
      <w:r w:rsidRPr="004714D2">
        <w:rPr>
          <w:rFonts w:ascii="Calibri" w:hAnsi="Calibri"/>
          <w:b/>
          <w:color w:val="00B0F0"/>
          <w:sz w:val="22"/>
        </w:rPr>
        <w:t>[This needs to stand out]</w:t>
      </w:r>
    </w:p>
    <w:p w:rsidR="00F37E58" w:rsidRDefault="00F37E58" w:rsidP="00F37E58">
      <w:pPr>
        <w:pStyle w:val="NormalWeb"/>
        <w:spacing w:before="0" w:after="0"/>
        <w:rPr>
          <w:rFonts w:ascii="Calibri" w:hAnsi="Calibri"/>
          <w:sz w:val="22"/>
        </w:rPr>
      </w:pPr>
      <w:r>
        <w:rPr>
          <w:rFonts w:ascii="Calibri" w:hAnsi="Calibri"/>
          <w:b/>
          <w:sz w:val="22"/>
        </w:rPr>
        <w:t>Get Help Now</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b/>
        </w:rPr>
      </w:pPr>
      <w:r>
        <w:rPr>
          <w:rFonts w:ascii="Calibri" w:hAnsi="Calibri"/>
          <w:sz w:val="22"/>
        </w:rPr>
        <w:t xml:space="preserve">If you are in an abusive relationship, </w:t>
      </w:r>
      <w:r>
        <w:rPr>
          <w:rFonts w:ascii="Calibri" w:hAnsi="Calibri"/>
          <w:b/>
          <w:sz w:val="22"/>
        </w:rPr>
        <w:t>call our 24-hour hotline at 513.381.5610.</w:t>
      </w:r>
    </w:p>
    <w:p w:rsidR="00F37E58" w:rsidRDefault="00F37E58" w:rsidP="00F37E58">
      <w:pPr>
        <w:spacing w:after="0" w:line="100" w:lineRule="atLeast"/>
        <w:rPr>
          <w:b/>
        </w:rPr>
      </w:pPr>
    </w:p>
    <w:p w:rsidR="00F37E58" w:rsidRDefault="00F37E58" w:rsidP="00F37E58">
      <w:pPr>
        <w:spacing w:after="0" w:line="100" w:lineRule="atLeast"/>
        <w:rPr>
          <w:b/>
        </w:rPr>
      </w:pPr>
      <w:r>
        <w:rPr>
          <w:b/>
        </w:rPr>
        <w:t>If you are in immediate danger, dial 911.</w:t>
      </w:r>
    </w:p>
    <w:p w:rsidR="00F37E58" w:rsidRPr="004714D2" w:rsidRDefault="00F37E58" w:rsidP="00F37E58">
      <w:pPr>
        <w:spacing w:after="0" w:line="100" w:lineRule="atLeast"/>
        <w:rPr>
          <w:b/>
          <w:color w:val="00B0F0"/>
        </w:rPr>
      </w:pPr>
    </w:p>
    <w:p w:rsidR="00081EDD" w:rsidRPr="004714D2" w:rsidRDefault="00081EDD" w:rsidP="00081EDD">
      <w:pPr>
        <w:spacing w:after="0" w:line="100" w:lineRule="atLeast"/>
        <w:rPr>
          <w:b/>
          <w:color w:val="00B0F0"/>
        </w:rPr>
      </w:pPr>
      <w:r w:rsidRPr="004714D2">
        <w:rPr>
          <w:b/>
          <w:color w:val="00B0F0"/>
        </w:rPr>
        <w:t xml:space="preserve">[These are boxes including image, etc. – see mockup] </w:t>
      </w:r>
    </w:p>
    <w:p w:rsidR="00F37E58" w:rsidRDefault="00F37E58" w:rsidP="00F37E58">
      <w:pPr>
        <w:spacing w:after="0" w:line="100" w:lineRule="atLeast"/>
        <w:rPr>
          <w:b/>
          <w:color w:val="808080"/>
        </w:rPr>
      </w:pPr>
      <w:r>
        <w:rPr>
          <w:b/>
          <w:color w:val="808080"/>
        </w:rPr>
        <w:t>Sexual Assault</w:t>
      </w:r>
    </w:p>
    <w:p w:rsidR="00F37E58" w:rsidRDefault="00F37E58" w:rsidP="00F37E58">
      <w:pPr>
        <w:spacing w:after="0" w:line="100" w:lineRule="atLeast"/>
        <w:rPr>
          <w:b/>
          <w:color w:val="808080"/>
        </w:rPr>
      </w:pPr>
      <w:r>
        <w:rPr>
          <w:b/>
          <w:color w:val="808080"/>
        </w:rPr>
        <w:t>Stalking</w:t>
      </w:r>
    </w:p>
    <w:p w:rsidR="00F37E58" w:rsidRDefault="00F37E58" w:rsidP="00F37E58">
      <w:pPr>
        <w:spacing w:after="0" w:line="100" w:lineRule="atLeast"/>
        <w:rPr>
          <w:b/>
          <w:color w:val="808080"/>
        </w:rPr>
      </w:pPr>
      <w:r>
        <w:rPr>
          <w:b/>
          <w:color w:val="808080"/>
        </w:rPr>
        <w:t>Teen Dating Violence</w:t>
      </w:r>
    </w:p>
    <w:p w:rsidR="00F37E58" w:rsidRDefault="00F37E58" w:rsidP="00F37E58">
      <w:pPr>
        <w:spacing w:after="0" w:line="100" w:lineRule="atLeast"/>
        <w:rPr>
          <w:b/>
          <w:color w:val="808080"/>
        </w:rPr>
      </w:pPr>
      <w:r>
        <w:rPr>
          <w:b/>
          <w:color w:val="808080"/>
        </w:rPr>
        <w:t>Help a Survivor</w:t>
      </w:r>
    </w:p>
    <w:p w:rsidR="00F37E58" w:rsidRDefault="00F37E58" w:rsidP="00F37E58">
      <w:pPr>
        <w:spacing w:after="0" w:line="100" w:lineRule="atLeast"/>
        <w:rPr>
          <w:b/>
          <w:color w:val="808080"/>
        </w:rPr>
      </w:pPr>
      <w:r>
        <w:rPr>
          <w:b/>
          <w:color w:val="808080"/>
        </w:rPr>
        <w:t>Prevention and Education</w:t>
      </w:r>
    </w:p>
    <w:p w:rsidR="00F37E58" w:rsidRDefault="00F37E58" w:rsidP="00F37E58">
      <w:pPr>
        <w:spacing w:after="0" w:line="100" w:lineRule="atLeast"/>
        <w:rPr>
          <w:b/>
        </w:rPr>
      </w:pPr>
      <w:r>
        <w:rPr>
          <w:b/>
          <w:color w:val="808080"/>
        </w:rPr>
        <w:t>Hotline Info</w:t>
      </w:r>
    </w:p>
    <w:p w:rsidR="00F37E58" w:rsidRDefault="00F37E58" w:rsidP="00F37E58">
      <w:pPr>
        <w:spacing w:after="0" w:line="100" w:lineRule="atLeast"/>
        <w:rPr>
          <w:b/>
        </w:rPr>
      </w:pPr>
    </w:p>
    <w:p w:rsidR="00F37E58" w:rsidRDefault="00F37E58" w:rsidP="00F37E58">
      <w:pPr>
        <w:spacing w:after="0" w:line="100" w:lineRule="atLeast"/>
        <w:rPr>
          <w:b/>
        </w:rPr>
      </w:pPr>
      <w:r>
        <w:rPr>
          <w:b/>
        </w:rPr>
        <w:t>3.3</w:t>
      </w:r>
    </w:p>
    <w:p w:rsidR="00F37E58" w:rsidRDefault="00F37E58" w:rsidP="00F37E58">
      <w:pPr>
        <w:spacing w:after="0" w:line="100" w:lineRule="atLeast"/>
        <w:rPr>
          <w:b/>
        </w:rPr>
      </w:pPr>
    </w:p>
    <w:p w:rsidR="00F37E58" w:rsidRDefault="00F37E58" w:rsidP="00F37E58">
      <w:pPr>
        <w:spacing w:after="0" w:line="100" w:lineRule="atLeast"/>
      </w:pPr>
      <w:r>
        <w:rPr>
          <w:b/>
        </w:rPr>
        <w:t>Stalking</w:t>
      </w:r>
    </w:p>
    <w:p w:rsidR="00F37E58" w:rsidRDefault="00F37E58" w:rsidP="00F37E58">
      <w:pPr>
        <w:pStyle w:val="NormalWeb"/>
        <w:spacing w:before="0" w:after="0"/>
        <w:rPr>
          <w:rFonts w:ascii="Calibri" w:hAnsi="Calibri"/>
          <w:sz w:val="22"/>
        </w:rPr>
      </w:pPr>
      <w:r>
        <w:rPr>
          <w:rFonts w:ascii="Calibri" w:hAnsi="Calibri"/>
          <w:sz w:val="22"/>
        </w:rPr>
        <w:t>In Ohio, the Menacing by Stalking law states “No person, by engaging in a pattern of conduct, shall knowingly cause another to believe that the offender will cause physical harm to the other person or cause mental distress to the other person.”</w:t>
      </w:r>
    </w:p>
    <w:p w:rsidR="00F37E58" w:rsidRDefault="00F37E58" w:rsidP="00F37E58">
      <w:pPr>
        <w:pStyle w:val="NormalWeb"/>
        <w:spacing w:before="0" w:after="0"/>
        <w:rPr>
          <w:rFonts w:ascii="Calibri" w:hAnsi="Calibri"/>
          <w:sz w:val="22"/>
        </w:rPr>
      </w:pPr>
      <w:r>
        <w:rPr>
          <w:rFonts w:ascii="Calibri" w:hAnsi="Calibri"/>
          <w:sz w:val="22"/>
        </w:rPr>
        <w:t>A pattern of conduct means two or more actions or incidents closely related in time, whether or not there has been a prior conviction based on any of those actions or incidents.</w:t>
      </w:r>
    </w:p>
    <w:p w:rsidR="00F37E58" w:rsidRDefault="00F37E58" w:rsidP="004108DA">
      <w:pPr>
        <w:pStyle w:val="Heading3"/>
        <w:numPr>
          <w:ilvl w:val="0"/>
          <w:numId w:val="37"/>
        </w:numPr>
        <w:spacing w:before="0" w:after="0"/>
        <w:rPr>
          <w:rFonts w:ascii="Calibri" w:hAnsi="Calibri"/>
          <w:sz w:val="22"/>
        </w:rPr>
      </w:pPr>
    </w:p>
    <w:p w:rsidR="00F37E58" w:rsidRDefault="00F37E58" w:rsidP="004108DA">
      <w:pPr>
        <w:pStyle w:val="Heading3"/>
        <w:numPr>
          <w:ilvl w:val="0"/>
          <w:numId w:val="38"/>
        </w:numPr>
        <w:spacing w:before="0" w:after="0"/>
        <w:rPr>
          <w:rFonts w:ascii="Calibri" w:hAnsi="Calibri"/>
        </w:rPr>
      </w:pPr>
      <w:r>
        <w:rPr>
          <w:rFonts w:ascii="Calibri" w:hAnsi="Calibri"/>
          <w:sz w:val="22"/>
        </w:rPr>
        <w:t>How You Might Feel</w:t>
      </w:r>
    </w:p>
    <w:p w:rsidR="00F37E58" w:rsidRDefault="00F37E58" w:rsidP="004108DA">
      <w:pPr>
        <w:numPr>
          <w:ilvl w:val="0"/>
          <w:numId w:val="39"/>
        </w:numPr>
        <w:spacing w:after="0" w:line="100" w:lineRule="atLeast"/>
      </w:pPr>
      <w:r>
        <w:t>The survivor may not believe there is a problem.</w:t>
      </w:r>
    </w:p>
    <w:p w:rsidR="00F37E58" w:rsidRDefault="00F37E58" w:rsidP="004108DA">
      <w:pPr>
        <w:numPr>
          <w:ilvl w:val="0"/>
          <w:numId w:val="40"/>
        </w:numPr>
        <w:spacing w:after="0" w:line="100" w:lineRule="atLeast"/>
      </w:pPr>
      <w:r>
        <w:t>The survivor tries to bargain with the stalker to stop the behavior.</w:t>
      </w:r>
    </w:p>
    <w:p w:rsidR="00F37E58" w:rsidRDefault="00F37E58" w:rsidP="004108DA">
      <w:pPr>
        <w:numPr>
          <w:ilvl w:val="0"/>
          <w:numId w:val="41"/>
        </w:numPr>
        <w:spacing w:after="0" w:line="100" w:lineRule="atLeast"/>
      </w:pPr>
      <w:r>
        <w:t>The survivor may blame him/herself.</w:t>
      </w:r>
    </w:p>
    <w:p w:rsidR="00F37E58" w:rsidRDefault="00F37E58" w:rsidP="004108DA">
      <w:pPr>
        <w:numPr>
          <w:ilvl w:val="0"/>
          <w:numId w:val="42"/>
        </w:numPr>
        <w:spacing w:after="0" w:line="100" w:lineRule="atLeast"/>
      </w:pPr>
      <w:r>
        <w:lastRenderedPageBreak/>
        <w:t>Feelings of anxiety, fear, exhaustion, depression, and/or anger may occur.</w:t>
      </w:r>
    </w:p>
    <w:p w:rsidR="00F37E58" w:rsidRDefault="00F37E58" w:rsidP="004108DA">
      <w:pPr>
        <w:pStyle w:val="NormalWeb"/>
        <w:numPr>
          <w:ilvl w:val="0"/>
          <w:numId w:val="43"/>
        </w:numPr>
        <w:spacing w:before="0" w:after="0"/>
        <w:rPr>
          <w:rFonts w:ascii="Calibri" w:hAnsi="Calibri"/>
          <w:sz w:val="22"/>
        </w:rPr>
      </w:pPr>
      <w:r>
        <w:rPr>
          <w:rFonts w:ascii="Calibri" w:hAnsi="Calibri"/>
          <w:sz w:val="22"/>
        </w:rPr>
        <w:t>These feelings are normal reactions to being stalked. You can improve your ability to cope by documenting the events, taking safety measures, seeking legal help and getting support from friends and Women Helping Women.</w:t>
      </w:r>
    </w:p>
    <w:p w:rsidR="00F37E58" w:rsidRDefault="00F37E58" w:rsidP="004108DA">
      <w:pPr>
        <w:pStyle w:val="Heading3"/>
        <w:numPr>
          <w:ilvl w:val="0"/>
          <w:numId w:val="44"/>
        </w:numPr>
        <w:spacing w:before="0" w:after="0"/>
        <w:rPr>
          <w:rFonts w:ascii="Calibri" w:hAnsi="Calibri"/>
          <w:sz w:val="22"/>
        </w:rPr>
      </w:pPr>
    </w:p>
    <w:p w:rsidR="00F37E58" w:rsidRDefault="00F37E58" w:rsidP="004108DA">
      <w:pPr>
        <w:pStyle w:val="Heading3"/>
        <w:numPr>
          <w:ilvl w:val="0"/>
          <w:numId w:val="45"/>
        </w:numPr>
        <w:spacing w:before="0" w:after="0"/>
        <w:rPr>
          <w:rFonts w:ascii="Calibri" w:hAnsi="Calibri"/>
          <w:sz w:val="22"/>
        </w:rPr>
      </w:pPr>
      <w:r>
        <w:rPr>
          <w:rFonts w:ascii="Calibri" w:hAnsi="Calibri"/>
          <w:sz w:val="22"/>
        </w:rPr>
        <w:t>The Statistics</w:t>
      </w:r>
    </w:p>
    <w:p w:rsidR="00F37E58" w:rsidRDefault="00F37E58" w:rsidP="00F37E58">
      <w:pPr>
        <w:pStyle w:val="NormalWeb"/>
        <w:spacing w:before="0" w:after="0"/>
        <w:rPr>
          <w:rFonts w:ascii="Calibri" w:hAnsi="Calibri"/>
          <w:sz w:val="22"/>
        </w:rPr>
      </w:pPr>
      <w:r>
        <w:rPr>
          <w:rFonts w:ascii="Calibri" w:hAnsi="Calibri"/>
          <w:sz w:val="22"/>
        </w:rPr>
        <w:t>The majority of stalking survivors are ordinary people. Stalking survivors can be a member of your own family, your best friend, a co-worker or even you.</w:t>
      </w:r>
    </w:p>
    <w:p w:rsidR="00F37E58" w:rsidRDefault="00F37E58" w:rsidP="00F37E58">
      <w:pPr>
        <w:pStyle w:val="NormalWeb"/>
        <w:spacing w:before="0" w:after="0"/>
        <w:rPr>
          <w:rFonts w:ascii="Calibri" w:hAnsi="Calibri"/>
          <w:sz w:val="22"/>
        </w:rPr>
      </w:pPr>
    </w:p>
    <w:p w:rsidR="00F37E58" w:rsidRDefault="00F37E58" w:rsidP="004108DA">
      <w:pPr>
        <w:numPr>
          <w:ilvl w:val="0"/>
          <w:numId w:val="46"/>
        </w:numPr>
        <w:spacing w:after="0" w:line="100" w:lineRule="atLeast"/>
      </w:pPr>
      <w:r>
        <w:t>200,000 cases of stalking occur each year.</w:t>
      </w:r>
    </w:p>
    <w:p w:rsidR="00F37E58" w:rsidRDefault="00F37E58" w:rsidP="004108DA">
      <w:pPr>
        <w:numPr>
          <w:ilvl w:val="0"/>
          <w:numId w:val="47"/>
        </w:numPr>
        <w:spacing w:after="0" w:line="100" w:lineRule="atLeast"/>
      </w:pPr>
      <w:r>
        <w:t>One in 20 women will become a victim of stalking in their lifetime.</w:t>
      </w:r>
    </w:p>
    <w:p w:rsidR="00F37E58" w:rsidRDefault="00F37E58" w:rsidP="004108DA">
      <w:pPr>
        <w:numPr>
          <w:ilvl w:val="0"/>
          <w:numId w:val="48"/>
        </w:numPr>
        <w:spacing w:after="0" w:line="100" w:lineRule="atLeast"/>
      </w:pPr>
      <w:r>
        <w:t>Men are also stalking survivors.</w:t>
      </w:r>
    </w:p>
    <w:p w:rsidR="00F37E58" w:rsidRDefault="00F37E58" w:rsidP="004108DA">
      <w:pPr>
        <w:pStyle w:val="NormalWeb"/>
        <w:numPr>
          <w:ilvl w:val="0"/>
          <w:numId w:val="49"/>
        </w:numPr>
        <w:spacing w:before="0" w:after="0"/>
        <w:rPr>
          <w:rFonts w:ascii="Calibri" w:hAnsi="Calibri"/>
        </w:rPr>
      </w:pPr>
      <w:r>
        <w:rPr>
          <w:rFonts w:ascii="Calibri" w:hAnsi="Calibri"/>
          <w:sz w:val="22"/>
        </w:rPr>
        <w:t>Stalkers Are</w:t>
      </w:r>
    </w:p>
    <w:p w:rsidR="00F37E58" w:rsidRDefault="00F37E58" w:rsidP="004108DA">
      <w:pPr>
        <w:numPr>
          <w:ilvl w:val="0"/>
          <w:numId w:val="50"/>
        </w:numPr>
        <w:spacing w:after="0" w:line="100" w:lineRule="atLeast"/>
      </w:pPr>
      <w:r>
        <w:t>1/3 ex-spouses or partners.</w:t>
      </w:r>
    </w:p>
    <w:p w:rsidR="00F37E58" w:rsidRDefault="00F37E58" w:rsidP="004108DA">
      <w:pPr>
        <w:numPr>
          <w:ilvl w:val="0"/>
          <w:numId w:val="51"/>
        </w:numPr>
        <w:spacing w:after="0" w:line="100" w:lineRule="atLeast"/>
      </w:pPr>
      <w:r>
        <w:t>1/3 acquaintances.</w:t>
      </w:r>
    </w:p>
    <w:p w:rsidR="00F37E58" w:rsidRDefault="00F37E58" w:rsidP="004108DA">
      <w:pPr>
        <w:numPr>
          <w:ilvl w:val="0"/>
          <w:numId w:val="52"/>
        </w:numPr>
        <w:spacing w:after="0" w:line="100" w:lineRule="atLeast"/>
        <w:rPr>
          <w:b/>
        </w:rPr>
      </w:pPr>
      <w:r>
        <w:t>1/3 strangers.</w:t>
      </w:r>
    </w:p>
    <w:p w:rsidR="00F37E58" w:rsidRPr="004714D2" w:rsidRDefault="00F37E58" w:rsidP="00F37E58">
      <w:pPr>
        <w:pStyle w:val="NormalWeb"/>
        <w:spacing w:before="0" w:after="0"/>
        <w:rPr>
          <w:rFonts w:ascii="Calibri" w:hAnsi="Calibri"/>
          <w:b/>
          <w:color w:val="00B0F0"/>
          <w:sz w:val="22"/>
        </w:rPr>
      </w:pPr>
    </w:p>
    <w:p w:rsidR="00081EDD" w:rsidRDefault="00081EDD" w:rsidP="00F37E58">
      <w:pPr>
        <w:pStyle w:val="NormalWeb"/>
        <w:spacing w:before="0" w:after="0"/>
        <w:rPr>
          <w:rFonts w:ascii="Calibri" w:hAnsi="Calibri"/>
          <w:b/>
          <w:sz w:val="22"/>
        </w:rPr>
      </w:pPr>
      <w:r w:rsidRPr="004714D2">
        <w:rPr>
          <w:rFonts w:ascii="Calibri" w:hAnsi="Calibri"/>
          <w:b/>
          <w:color w:val="00B0F0"/>
          <w:sz w:val="22"/>
        </w:rPr>
        <w:t>[This needs to stand out]</w:t>
      </w:r>
    </w:p>
    <w:p w:rsidR="00F37E58" w:rsidRDefault="00F37E58" w:rsidP="00F37E58">
      <w:pPr>
        <w:pStyle w:val="NormalWeb"/>
        <w:spacing w:before="0" w:after="0"/>
        <w:rPr>
          <w:rFonts w:ascii="Calibri" w:hAnsi="Calibri"/>
          <w:sz w:val="22"/>
        </w:rPr>
      </w:pPr>
      <w:r>
        <w:rPr>
          <w:rFonts w:ascii="Calibri" w:hAnsi="Calibri"/>
          <w:b/>
          <w:sz w:val="22"/>
        </w:rPr>
        <w:t>Get Help Now</w:t>
      </w:r>
    </w:p>
    <w:p w:rsidR="00F37E58" w:rsidRDefault="00F37E58" w:rsidP="00F37E58">
      <w:pPr>
        <w:pStyle w:val="NormalWeb"/>
        <w:spacing w:before="0" w:after="0"/>
        <w:rPr>
          <w:b/>
        </w:rPr>
      </w:pPr>
      <w:r>
        <w:rPr>
          <w:rFonts w:ascii="Calibri" w:hAnsi="Calibri"/>
          <w:sz w:val="22"/>
        </w:rPr>
        <w:t xml:space="preserve">If you are in an abusive relationship, </w:t>
      </w:r>
      <w:r>
        <w:rPr>
          <w:rFonts w:ascii="Calibri" w:hAnsi="Calibri"/>
          <w:b/>
          <w:sz w:val="22"/>
        </w:rPr>
        <w:t>call our 24-hour hotline at 513.381.5610.</w:t>
      </w:r>
    </w:p>
    <w:p w:rsidR="00F37E58" w:rsidRDefault="00F37E58" w:rsidP="00F37E58">
      <w:pPr>
        <w:spacing w:after="0" w:line="100" w:lineRule="atLeast"/>
        <w:rPr>
          <w:b/>
        </w:rPr>
      </w:pPr>
    </w:p>
    <w:p w:rsidR="00F37E58" w:rsidRDefault="00F37E58" w:rsidP="00F37E58">
      <w:pPr>
        <w:spacing w:after="0" w:line="100" w:lineRule="atLeast"/>
        <w:rPr>
          <w:b/>
        </w:rPr>
      </w:pPr>
      <w:r>
        <w:rPr>
          <w:b/>
        </w:rPr>
        <w:t>If you are in immediate danger, dial 911.</w:t>
      </w:r>
    </w:p>
    <w:p w:rsidR="00F37E58" w:rsidRPr="004714D2" w:rsidRDefault="00F37E58" w:rsidP="00F37E58">
      <w:pPr>
        <w:spacing w:after="0" w:line="100" w:lineRule="atLeast"/>
        <w:rPr>
          <w:b/>
          <w:color w:val="00B0F0"/>
        </w:rPr>
      </w:pPr>
    </w:p>
    <w:p w:rsidR="00081EDD" w:rsidRPr="004714D2" w:rsidRDefault="00081EDD" w:rsidP="00081EDD">
      <w:pPr>
        <w:spacing w:after="0" w:line="100" w:lineRule="atLeast"/>
        <w:rPr>
          <w:b/>
          <w:color w:val="00B0F0"/>
        </w:rPr>
      </w:pPr>
      <w:r w:rsidRPr="004714D2">
        <w:rPr>
          <w:b/>
          <w:color w:val="00B0F0"/>
        </w:rPr>
        <w:t xml:space="preserve">[These are boxes including image, etc. – see mockup] </w:t>
      </w:r>
    </w:p>
    <w:p w:rsidR="00081EDD" w:rsidRDefault="00081EDD" w:rsidP="00F37E58">
      <w:pPr>
        <w:spacing w:after="0" w:line="100" w:lineRule="atLeast"/>
        <w:rPr>
          <w:b/>
        </w:rPr>
      </w:pPr>
    </w:p>
    <w:p w:rsidR="00F37E58" w:rsidRDefault="00F37E58" w:rsidP="00F37E58">
      <w:pPr>
        <w:spacing w:after="0" w:line="100" w:lineRule="atLeast"/>
        <w:rPr>
          <w:b/>
          <w:color w:val="808080"/>
        </w:rPr>
      </w:pPr>
      <w:r>
        <w:rPr>
          <w:b/>
          <w:color w:val="808080"/>
        </w:rPr>
        <w:t>Sexual Assault</w:t>
      </w:r>
    </w:p>
    <w:p w:rsidR="00F37E58" w:rsidRDefault="00F37E58" w:rsidP="00F37E58">
      <w:pPr>
        <w:spacing w:after="0" w:line="100" w:lineRule="atLeast"/>
        <w:rPr>
          <w:b/>
          <w:color w:val="808080"/>
        </w:rPr>
      </w:pPr>
      <w:r>
        <w:rPr>
          <w:b/>
          <w:color w:val="808080"/>
        </w:rPr>
        <w:t>Domestic Violence</w:t>
      </w:r>
    </w:p>
    <w:p w:rsidR="00F37E58" w:rsidRDefault="00F37E58" w:rsidP="00F37E58">
      <w:pPr>
        <w:spacing w:after="0" w:line="100" w:lineRule="atLeast"/>
        <w:rPr>
          <w:b/>
          <w:color w:val="808080"/>
        </w:rPr>
      </w:pPr>
      <w:r>
        <w:rPr>
          <w:b/>
          <w:color w:val="808080"/>
        </w:rPr>
        <w:t>Teen Dating Violence</w:t>
      </w:r>
    </w:p>
    <w:p w:rsidR="00F37E58" w:rsidRDefault="00F37E58" w:rsidP="00F37E58">
      <w:pPr>
        <w:spacing w:after="0" w:line="100" w:lineRule="atLeast"/>
        <w:rPr>
          <w:b/>
          <w:color w:val="808080"/>
        </w:rPr>
      </w:pPr>
      <w:r>
        <w:rPr>
          <w:b/>
          <w:color w:val="808080"/>
        </w:rPr>
        <w:t>Help a Survivor</w:t>
      </w:r>
    </w:p>
    <w:p w:rsidR="00F37E58" w:rsidRDefault="00F37E58" w:rsidP="00F37E58">
      <w:pPr>
        <w:spacing w:after="0" w:line="100" w:lineRule="atLeast"/>
        <w:rPr>
          <w:b/>
          <w:color w:val="808080"/>
        </w:rPr>
      </w:pPr>
      <w:r>
        <w:rPr>
          <w:b/>
          <w:color w:val="808080"/>
        </w:rPr>
        <w:t>Prevention and Education</w:t>
      </w:r>
    </w:p>
    <w:p w:rsidR="00F37E58" w:rsidRDefault="00F37E58" w:rsidP="00F37E58">
      <w:pPr>
        <w:spacing w:after="0" w:line="100" w:lineRule="atLeast"/>
        <w:rPr>
          <w:b/>
        </w:rPr>
      </w:pPr>
      <w:r>
        <w:rPr>
          <w:b/>
          <w:color w:val="808080"/>
        </w:rPr>
        <w:t>Hotline Info</w:t>
      </w:r>
    </w:p>
    <w:p w:rsidR="00F37E58" w:rsidRDefault="00F37E58" w:rsidP="00F37E58">
      <w:pPr>
        <w:spacing w:after="0" w:line="100" w:lineRule="atLeast"/>
        <w:rPr>
          <w:b/>
        </w:rPr>
      </w:pPr>
    </w:p>
    <w:p w:rsidR="00F37E58" w:rsidRDefault="00F37E58" w:rsidP="00F37E58">
      <w:pPr>
        <w:spacing w:after="0" w:line="100" w:lineRule="atLeast"/>
        <w:rPr>
          <w:b/>
        </w:rPr>
      </w:pPr>
      <w:r>
        <w:rPr>
          <w:b/>
        </w:rPr>
        <w:t>3.4</w:t>
      </w:r>
    </w:p>
    <w:p w:rsidR="00F37E58" w:rsidRDefault="00F37E58" w:rsidP="00F37E58">
      <w:pPr>
        <w:spacing w:after="0" w:line="100" w:lineRule="atLeast"/>
        <w:rPr>
          <w:b/>
        </w:rPr>
      </w:pPr>
    </w:p>
    <w:p w:rsidR="00F37E58" w:rsidRDefault="00F37E58" w:rsidP="00F37E58">
      <w:pPr>
        <w:spacing w:after="0" w:line="100" w:lineRule="atLeast"/>
      </w:pPr>
      <w:r>
        <w:rPr>
          <w:b/>
        </w:rPr>
        <w:t>Teen Dating Violence</w:t>
      </w:r>
    </w:p>
    <w:p w:rsidR="00F37E58" w:rsidRDefault="00F37E58" w:rsidP="00F37E58">
      <w:pPr>
        <w:pStyle w:val="NormalWeb"/>
        <w:spacing w:before="0" w:after="0"/>
        <w:rPr>
          <w:rFonts w:ascii="Calibri" w:hAnsi="Calibri"/>
          <w:sz w:val="22"/>
        </w:rPr>
      </w:pPr>
      <w:r>
        <w:rPr>
          <w:rFonts w:ascii="Calibri" w:hAnsi="Calibri"/>
          <w:sz w:val="22"/>
        </w:rPr>
        <w:t xml:space="preserve">Dating Violence is the leading cause of injury to women. 1 in 3 high school relationships involve abuse. That means you or someone you know, whether you </w:t>
      </w:r>
      <w:r>
        <w:rPr>
          <w:rStyle w:val="Emphasis"/>
          <w:rFonts w:ascii="Calibri" w:hAnsi="Calibri"/>
          <w:sz w:val="22"/>
        </w:rPr>
        <w:t xml:space="preserve">know </w:t>
      </w:r>
      <w:r>
        <w:rPr>
          <w:rFonts w:ascii="Calibri" w:hAnsi="Calibri"/>
          <w:sz w:val="22"/>
        </w:rPr>
        <w:t>it or not. Abuse can be verbal/emotional, physical and or sexual.  Teens are the most at-risk age group for abuse. Everyone has a right to feel safe in their relationship! Spread the word, and help us end dating violence.</w:t>
      </w:r>
    </w:p>
    <w:p w:rsidR="00F37E58" w:rsidRDefault="00F37E58" w:rsidP="004108DA">
      <w:pPr>
        <w:pStyle w:val="Heading3"/>
        <w:numPr>
          <w:ilvl w:val="0"/>
          <w:numId w:val="53"/>
        </w:numPr>
        <w:spacing w:before="0" w:after="0"/>
        <w:rPr>
          <w:rFonts w:ascii="Calibri" w:hAnsi="Calibri"/>
          <w:sz w:val="22"/>
        </w:rPr>
      </w:pPr>
    </w:p>
    <w:p w:rsidR="00F37E58" w:rsidRDefault="00F37E58" w:rsidP="004108DA">
      <w:pPr>
        <w:pStyle w:val="Heading3"/>
        <w:numPr>
          <w:ilvl w:val="0"/>
          <w:numId w:val="54"/>
        </w:numPr>
        <w:spacing w:before="0" w:after="0"/>
        <w:rPr>
          <w:rFonts w:ascii="Calibri" w:hAnsi="Calibri"/>
          <w:sz w:val="22"/>
        </w:rPr>
      </w:pPr>
      <w:r>
        <w:rPr>
          <w:rFonts w:ascii="Calibri" w:hAnsi="Calibri"/>
          <w:sz w:val="22"/>
        </w:rPr>
        <w:t>What you should know</w:t>
      </w:r>
    </w:p>
    <w:p w:rsidR="00F37E58" w:rsidRDefault="00F37E58" w:rsidP="00F37E58">
      <w:pPr>
        <w:pStyle w:val="NormalWeb"/>
        <w:spacing w:before="0" w:after="0"/>
        <w:rPr>
          <w:rFonts w:ascii="Calibri" w:hAnsi="Calibri"/>
          <w:sz w:val="22"/>
        </w:rPr>
      </w:pPr>
      <w:r>
        <w:rPr>
          <w:rFonts w:ascii="Calibri" w:hAnsi="Calibri"/>
          <w:sz w:val="22"/>
        </w:rPr>
        <w:t>If you recognize some or all of these warning signs in your own relationship, understand that the behavior is not okay, or excusable. You always deserve to be treated equally, and have a right to feel safe in your relationships.</w:t>
      </w:r>
    </w:p>
    <w:p w:rsidR="00F37E58" w:rsidRDefault="00F37E58" w:rsidP="00F37E58">
      <w:pPr>
        <w:pStyle w:val="NormalWeb"/>
        <w:spacing w:before="0" w:after="0"/>
        <w:rPr>
          <w:rFonts w:ascii="Calibri" w:hAnsi="Calibri"/>
          <w:sz w:val="22"/>
        </w:rPr>
      </w:pPr>
      <w:bookmarkStart w:id="1" w:name="red-flags"/>
      <w:bookmarkEnd w:id="1"/>
      <w:r>
        <w:rPr>
          <w:rFonts w:ascii="Calibri" w:hAnsi="Calibri"/>
          <w:sz w:val="22"/>
        </w:rPr>
        <w:br/>
        <w:t xml:space="preserve">Warning Signs </w:t>
      </w:r>
    </w:p>
    <w:p w:rsidR="00F37E58" w:rsidRDefault="00F37E58" w:rsidP="00F37E58">
      <w:pPr>
        <w:pStyle w:val="NormalWeb"/>
        <w:spacing w:before="0" w:after="0"/>
        <w:rPr>
          <w:rFonts w:ascii="Calibri" w:hAnsi="Calibri"/>
          <w:sz w:val="22"/>
        </w:rPr>
      </w:pPr>
    </w:p>
    <w:p w:rsidR="00F37E58" w:rsidRDefault="00F37E58" w:rsidP="004108DA">
      <w:pPr>
        <w:pStyle w:val="NormalWeb"/>
        <w:numPr>
          <w:ilvl w:val="0"/>
          <w:numId w:val="55"/>
        </w:numPr>
        <w:spacing w:before="0" w:after="0"/>
        <w:rPr>
          <w:rFonts w:ascii="Calibri" w:hAnsi="Calibri"/>
          <w:sz w:val="22"/>
        </w:rPr>
      </w:pPr>
      <w:r>
        <w:rPr>
          <w:rFonts w:ascii="Calibri" w:hAnsi="Calibri"/>
          <w:sz w:val="22"/>
        </w:rPr>
        <w:lastRenderedPageBreak/>
        <w:t>Attempts to control you</w:t>
      </w:r>
    </w:p>
    <w:p w:rsidR="00F37E58" w:rsidRDefault="00F37E58" w:rsidP="004108DA">
      <w:pPr>
        <w:pStyle w:val="NormalWeb"/>
        <w:numPr>
          <w:ilvl w:val="0"/>
          <w:numId w:val="56"/>
        </w:numPr>
        <w:spacing w:before="0" w:after="0"/>
        <w:rPr>
          <w:rFonts w:ascii="Calibri" w:hAnsi="Calibri"/>
          <w:sz w:val="22"/>
        </w:rPr>
      </w:pPr>
      <w:r>
        <w:rPr>
          <w:rFonts w:ascii="Calibri" w:hAnsi="Calibri"/>
          <w:sz w:val="22"/>
        </w:rPr>
        <w:t>Extreme jealousy or accuses you of cheating</w:t>
      </w:r>
    </w:p>
    <w:p w:rsidR="00F37E58" w:rsidRDefault="00F37E58" w:rsidP="004108DA">
      <w:pPr>
        <w:pStyle w:val="NormalWeb"/>
        <w:numPr>
          <w:ilvl w:val="0"/>
          <w:numId w:val="57"/>
        </w:numPr>
        <w:spacing w:before="0" w:after="0"/>
        <w:rPr>
          <w:rFonts w:ascii="Calibri" w:hAnsi="Calibri"/>
          <w:sz w:val="22"/>
        </w:rPr>
      </w:pPr>
      <w:r>
        <w:rPr>
          <w:rFonts w:ascii="Calibri" w:hAnsi="Calibri"/>
          <w:sz w:val="22"/>
        </w:rPr>
        <w:t>Expects you to check-in all the time (or calls and/or texts you constantly)</w:t>
      </w:r>
    </w:p>
    <w:p w:rsidR="00F37E58" w:rsidRDefault="00F37E58" w:rsidP="004108DA">
      <w:pPr>
        <w:pStyle w:val="NormalWeb"/>
        <w:numPr>
          <w:ilvl w:val="0"/>
          <w:numId w:val="58"/>
        </w:numPr>
        <w:spacing w:before="0" w:after="0"/>
        <w:rPr>
          <w:rFonts w:ascii="Calibri" w:hAnsi="Calibri"/>
          <w:sz w:val="22"/>
        </w:rPr>
      </w:pPr>
      <w:r>
        <w:rPr>
          <w:rFonts w:ascii="Calibri" w:hAnsi="Calibri"/>
          <w:sz w:val="22"/>
        </w:rPr>
        <w:t>Embarrasses you or puts you down (shares inappropriate information about you)</w:t>
      </w:r>
    </w:p>
    <w:p w:rsidR="00F37E58" w:rsidRDefault="00F37E58" w:rsidP="004108DA">
      <w:pPr>
        <w:pStyle w:val="NormalWeb"/>
        <w:numPr>
          <w:ilvl w:val="0"/>
          <w:numId w:val="59"/>
        </w:numPr>
        <w:spacing w:before="0" w:after="0"/>
        <w:rPr>
          <w:rFonts w:ascii="Calibri" w:hAnsi="Calibri"/>
          <w:sz w:val="22"/>
        </w:rPr>
      </w:pPr>
      <w:r>
        <w:rPr>
          <w:rFonts w:ascii="Calibri" w:hAnsi="Calibri"/>
          <w:sz w:val="22"/>
        </w:rPr>
        <w:t>Makes you feel like you don’t have a right to say no</w:t>
      </w:r>
    </w:p>
    <w:p w:rsidR="00F37E58" w:rsidRDefault="00F37E58" w:rsidP="004108DA">
      <w:pPr>
        <w:pStyle w:val="NormalWeb"/>
        <w:numPr>
          <w:ilvl w:val="0"/>
          <w:numId w:val="60"/>
        </w:numPr>
        <w:spacing w:before="0" w:after="0"/>
        <w:rPr>
          <w:rFonts w:ascii="Calibri" w:hAnsi="Calibri"/>
          <w:sz w:val="22"/>
        </w:rPr>
      </w:pPr>
      <w:r>
        <w:rPr>
          <w:rFonts w:ascii="Calibri" w:hAnsi="Calibri"/>
          <w:sz w:val="22"/>
        </w:rPr>
        <w:t>Isolates you from family or friends</w:t>
      </w:r>
    </w:p>
    <w:p w:rsidR="00F37E58" w:rsidRDefault="00F37E58" w:rsidP="004108DA">
      <w:pPr>
        <w:pStyle w:val="NormalWeb"/>
        <w:numPr>
          <w:ilvl w:val="0"/>
          <w:numId w:val="61"/>
        </w:numPr>
        <w:spacing w:before="0" w:after="0"/>
        <w:rPr>
          <w:rFonts w:ascii="Calibri" w:hAnsi="Calibri"/>
          <w:sz w:val="22"/>
        </w:rPr>
      </w:pPr>
      <w:r>
        <w:rPr>
          <w:rFonts w:ascii="Calibri" w:hAnsi="Calibri"/>
          <w:sz w:val="22"/>
        </w:rPr>
        <w:t>Pressures, threatens or forces unwanted sexual activity</w:t>
      </w:r>
    </w:p>
    <w:p w:rsidR="00F37E58" w:rsidRDefault="00F37E58" w:rsidP="004108DA">
      <w:pPr>
        <w:pStyle w:val="NormalWeb"/>
        <w:numPr>
          <w:ilvl w:val="0"/>
          <w:numId w:val="62"/>
        </w:numPr>
        <w:spacing w:before="0" w:after="0"/>
        <w:rPr>
          <w:rFonts w:ascii="Calibri" w:hAnsi="Calibri"/>
          <w:b/>
          <w:sz w:val="22"/>
        </w:rPr>
      </w:pPr>
      <w:r>
        <w:rPr>
          <w:rFonts w:ascii="Calibri" w:hAnsi="Calibri"/>
          <w:sz w:val="22"/>
        </w:rPr>
        <w:t>Scares you by acting violently, yelling, breaking or throwing things, hitting and/or kicking</w:t>
      </w:r>
    </w:p>
    <w:p w:rsidR="00F37E58" w:rsidRPr="004714D2" w:rsidRDefault="00F37E58" w:rsidP="00F37E58">
      <w:pPr>
        <w:pStyle w:val="NormalWeb"/>
        <w:spacing w:before="0" w:after="0"/>
        <w:rPr>
          <w:rFonts w:ascii="Calibri" w:hAnsi="Calibri"/>
          <w:b/>
          <w:color w:val="00B0F0"/>
          <w:sz w:val="22"/>
        </w:rPr>
      </w:pPr>
    </w:p>
    <w:p w:rsidR="00081EDD" w:rsidRPr="004714D2" w:rsidRDefault="00081EDD" w:rsidP="00F37E58">
      <w:pPr>
        <w:pStyle w:val="NormalWeb"/>
        <w:spacing w:before="0" w:after="0"/>
        <w:rPr>
          <w:rFonts w:ascii="Calibri" w:hAnsi="Calibri"/>
          <w:b/>
          <w:color w:val="00B0F0"/>
          <w:sz w:val="22"/>
        </w:rPr>
      </w:pPr>
      <w:r w:rsidRPr="004714D2">
        <w:rPr>
          <w:rFonts w:ascii="Calibri" w:hAnsi="Calibri"/>
          <w:b/>
          <w:color w:val="00B0F0"/>
          <w:sz w:val="22"/>
        </w:rPr>
        <w:t>[This needs to stand out]</w:t>
      </w:r>
    </w:p>
    <w:p w:rsidR="00081EDD" w:rsidRDefault="00081EDD" w:rsidP="00F37E58">
      <w:pPr>
        <w:pStyle w:val="NormalWeb"/>
        <w:spacing w:before="0" w:after="0"/>
        <w:rPr>
          <w:rFonts w:ascii="Calibri" w:hAnsi="Calibri"/>
          <w:b/>
          <w:sz w:val="22"/>
        </w:rPr>
      </w:pPr>
    </w:p>
    <w:p w:rsidR="00F37E58" w:rsidRDefault="00F37E58" w:rsidP="00F37E58">
      <w:pPr>
        <w:pStyle w:val="NormalWeb"/>
        <w:spacing w:before="0" w:after="0"/>
        <w:rPr>
          <w:rFonts w:ascii="Calibri" w:hAnsi="Calibri"/>
          <w:sz w:val="22"/>
        </w:rPr>
      </w:pPr>
      <w:r>
        <w:rPr>
          <w:rFonts w:ascii="Calibri" w:hAnsi="Calibri"/>
          <w:b/>
          <w:sz w:val="22"/>
        </w:rPr>
        <w:t>Get Help Now</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b/>
        </w:rPr>
      </w:pPr>
      <w:r>
        <w:rPr>
          <w:rFonts w:ascii="Calibri" w:hAnsi="Calibri"/>
          <w:sz w:val="22"/>
        </w:rPr>
        <w:t xml:space="preserve">For help or more information </w:t>
      </w:r>
      <w:r>
        <w:rPr>
          <w:rFonts w:ascii="Calibri" w:hAnsi="Calibri"/>
          <w:b/>
          <w:sz w:val="22"/>
        </w:rPr>
        <w:t>call our 24-hour hotline at 513.381.5610.</w:t>
      </w:r>
    </w:p>
    <w:p w:rsidR="00F37E58" w:rsidRDefault="00F37E58" w:rsidP="00F37E58">
      <w:pPr>
        <w:spacing w:after="0" w:line="100" w:lineRule="atLeast"/>
        <w:rPr>
          <w:b/>
        </w:rPr>
      </w:pPr>
    </w:p>
    <w:p w:rsidR="00F37E58" w:rsidRDefault="00F37E58" w:rsidP="00F37E58">
      <w:pPr>
        <w:spacing w:after="0" w:line="100" w:lineRule="atLeast"/>
        <w:rPr>
          <w:b/>
        </w:rPr>
      </w:pPr>
      <w:r>
        <w:rPr>
          <w:b/>
        </w:rPr>
        <w:t>If you are in immediate danger, dial 911.</w:t>
      </w:r>
    </w:p>
    <w:p w:rsidR="00F37E58" w:rsidRPr="004714D2" w:rsidRDefault="00F37E58" w:rsidP="00F37E58">
      <w:pPr>
        <w:spacing w:after="0" w:line="100" w:lineRule="atLeast"/>
        <w:rPr>
          <w:b/>
          <w:color w:val="00B0F0"/>
        </w:rPr>
      </w:pPr>
    </w:p>
    <w:p w:rsidR="00081EDD" w:rsidRPr="004714D2" w:rsidRDefault="00081EDD" w:rsidP="00081EDD">
      <w:pPr>
        <w:spacing w:after="0" w:line="100" w:lineRule="atLeast"/>
        <w:rPr>
          <w:b/>
          <w:color w:val="00B0F0"/>
        </w:rPr>
      </w:pPr>
      <w:r w:rsidRPr="004714D2">
        <w:rPr>
          <w:b/>
          <w:color w:val="00B0F0"/>
        </w:rPr>
        <w:t xml:space="preserve">[These are boxes including image, etc. – see mockup] </w:t>
      </w:r>
    </w:p>
    <w:p w:rsidR="00081EDD" w:rsidRPr="004714D2" w:rsidRDefault="00081EDD" w:rsidP="00081EDD">
      <w:pPr>
        <w:spacing w:after="0" w:line="100" w:lineRule="atLeast"/>
        <w:rPr>
          <w:b/>
          <w:color w:val="00B0F0"/>
        </w:rPr>
      </w:pPr>
    </w:p>
    <w:p w:rsidR="00081EDD" w:rsidRDefault="00081EDD" w:rsidP="00F37E58">
      <w:pPr>
        <w:spacing w:after="0" w:line="100" w:lineRule="atLeast"/>
        <w:rPr>
          <w:b/>
        </w:rPr>
      </w:pPr>
    </w:p>
    <w:p w:rsidR="00F37E58" w:rsidRDefault="00F37E58" w:rsidP="00F37E58">
      <w:pPr>
        <w:spacing w:after="0" w:line="100" w:lineRule="atLeast"/>
        <w:rPr>
          <w:b/>
          <w:color w:val="808080"/>
        </w:rPr>
      </w:pPr>
      <w:r>
        <w:rPr>
          <w:b/>
          <w:color w:val="808080"/>
        </w:rPr>
        <w:t>Sexual Assault</w:t>
      </w:r>
    </w:p>
    <w:p w:rsidR="00F37E58" w:rsidRDefault="00F37E58" w:rsidP="00F37E58">
      <w:pPr>
        <w:spacing w:after="0" w:line="100" w:lineRule="atLeast"/>
        <w:rPr>
          <w:b/>
          <w:color w:val="808080"/>
        </w:rPr>
      </w:pPr>
      <w:r>
        <w:rPr>
          <w:b/>
          <w:color w:val="808080"/>
        </w:rPr>
        <w:t>Domestic Violence</w:t>
      </w:r>
    </w:p>
    <w:p w:rsidR="00F37E58" w:rsidRDefault="00F37E58" w:rsidP="00F37E58">
      <w:pPr>
        <w:spacing w:after="0" w:line="100" w:lineRule="atLeast"/>
        <w:rPr>
          <w:b/>
          <w:color w:val="808080"/>
        </w:rPr>
      </w:pPr>
      <w:r>
        <w:rPr>
          <w:b/>
          <w:color w:val="808080"/>
        </w:rPr>
        <w:t>Stalking</w:t>
      </w:r>
    </w:p>
    <w:p w:rsidR="00F37E58" w:rsidRDefault="00F37E58" w:rsidP="00F37E58">
      <w:pPr>
        <w:spacing w:after="0" w:line="100" w:lineRule="atLeast"/>
        <w:rPr>
          <w:b/>
          <w:color w:val="808080"/>
        </w:rPr>
      </w:pPr>
      <w:r>
        <w:rPr>
          <w:b/>
          <w:color w:val="808080"/>
        </w:rPr>
        <w:t>Help a Survivor</w:t>
      </w:r>
    </w:p>
    <w:p w:rsidR="00F37E58" w:rsidRDefault="00F37E58" w:rsidP="00F37E58">
      <w:pPr>
        <w:spacing w:after="0" w:line="100" w:lineRule="atLeast"/>
        <w:rPr>
          <w:b/>
          <w:color w:val="808080"/>
        </w:rPr>
      </w:pPr>
      <w:r>
        <w:rPr>
          <w:b/>
          <w:color w:val="808080"/>
        </w:rPr>
        <w:t>Prevention and Education</w:t>
      </w:r>
    </w:p>
    <w:p w:rsidR="00F37E58" w:rsidRDefault="00F37E58" w:rsidP="00F37E58">
      <w:pPr>
        <w:spacing w:after="0" w:line="100" w:lineRule="atLeast"/>
        <w:rPr>
          <w:b/>
        </w:rPr>
      </w:pPr>
      <w:r>
        <w:rPr>
          <w:b/>
          <w:color w:val="808080"/>
        </w:rPr>
        <w:t>Hotline Info</w:t>
      </w:r>
    </w:p>
    <w:p w:rsidR="00F37E58" w:rsidRDefault="00F37E58" w:rsidP="00F37E58">
      <w:pPr>
        <w:spacing w:after="0" w:line="100" w:lineRule="atLeast"/>
        <w:rPr>
          <w:b/>
        </w:rPr>
      </w:pPr>
    </w:p>
    <w:p w:rsidR="00F37E58" w:rsidRDefault="00F37E58" w:rsidP="00F37E58">
      <w:pPr>
        <w:spacing w:after="0" w:line="100" w:lineRule="atLeast"/>
        <w:rPr>
          <w:b/>
        </w:rPr>
      </w:pPr>
      <w:r>
        <w:rPr>
          <w:b/>
        </w:rPr>
        <w:t>3.5</w:t>
      </w:r>
    </w:p>
    <w:p w:rsidR="00F37E58" w:rsidRDefault="00F37E58" w:rsidP="00F37E58">
      <w:pPr>
        <w:spacing w:after="0" w:line="100" w:lineRule="atLeast"/>
        <w:rPr>
          <w:b/>
        </w:rPr>
      </w:pPr>
    </w:p>
    <w:p w:rsidR="00F37E58" w:rsidRDefault="00F37E58" w:rsidP="00F37E58">
      <w:pPr>
        <w:spacing w:after="0" w:line="100" w:lineRule="atLeast"/>
        <w:rPr>
          <w:b/>
        </w:rPr>
      </w:pPr>
      <w:r>
        <w:rPr>
          <w:b/>
        </w:rPr>
        <w:t xml:space="preserve">Help a Survivor </w:t>
      </w:r>
    </w:p>
    <w:p w:rsidR="00F37E58" w:rsidRDefault="00F37E58" w:rsidP="00F37E58">
      <w:pPr>
        <w:spacing w:after="0" w:line="100" w:lineRule="atLeast"/>
        <w:rPr>
          <w:b/>
        </w:rPr>
      </w:pPr>
    </w:p>
    <w:p w:rsidR="00F37E58" w:rsidRDefault="00F37E58" w:rsidP="00F37E58">
      <w:pPr>
        <w:spacing w:after="0" w:line="100" w:lineRule="atLeast"/>
      </w:pPr>
      <w:r>
        <w:rPr>
          <w:b/>
        </w:rPr>
        <w:t>What Should I Do?</w:t>
      </w:r>
    </w:p>
    <w:p w:rsidR="00F37E58" w:rsidRDefault="00F37E58" w:rsidP="00F37E58">
      <w:pPr>
        <w:pStyle w:val="NormalWeb"/>
        <w:spacing w:before="0" w:after="0"/>
        <w:rPr>
          <w:rFonts w:ascii="Calibri" w:hAnsi="Calibri"/>
          <w:sz w:val="22"/>
        </w:rPr>
      </w:pPr>
      <w:r>
        <w:rPr>
          <w:rFonts w:ascii="Calibri" w:hAnsi="Calibri"/>
          <w:sz w:val="22"/>
        </w:rPr>
        <w:t>Often times, it is difficult to know “when” or “if” it is appropriate to reach out to a suspected victim of domestic violence.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The answer is…ALWAYS!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The violence will not end until someone takes action to stop it. In addition, your support and encouragement can be of tremendous value to a family member or friend involved in an abusive relationship.</w:t>
      </w:r>
    </w:p>
    <w:p w:rsidR="00F37E58" w:rsidRDefault="00F37E58" w:rsidP="00F37E58">
      <w:pPr>
        <w:pStyle w:val="NormalWeb"/>
        <w:spacing w:before="0" w:after="0"/>
        <w:rPr>
          <w:rFonts w:ascii="Calibri" w:hAnsi="Calibri"/>
          <w:sz w:val="22"/>
        </w:rPr>
      </w:pPr>
    </w:p>
    <w:p w:rsidR="00F37E58" w:rsidRDefault="00F37E58" w:rsidP="004108DA">
      <w:pPr>
        <w:pStyle w:val="Heading3"/>
        <w:numPr>
          <w:ilvl w:val="0"/>
          <w:numId w:val="63"/>
        </w:numPr>
        <w:spacing w:before="0" w:after="0"/>
        <w:rPr>
          <w:rFonts w:ascii="Calibri" w:hAnsi="Calibri"/>
          <w:sz w:val="22"/>
        </w:rPr>
      </w:pPr>
      <w:r>
        <w:rPr>
          <w:rFonts w:ascii="Calibri" w:hAnsi="Calibri"/>
          <w:sz w:val="22"/>
        </w:rPr>
        <w:t>How Can I Help?</w:t>
      </w:r>
    </w:p>
    <w:p w:rsidR="00F37E58" w:rsidRDefault="00F37E58" w:rsidP="004108DA">
      <w:pPr>
        <w:pStyle w:val="Heading3"/>
        <w:numPr>
          <w:ilvl w:val="0"/>
          <w:numId w:val="64"/>
        </w:numPr>
        <w:spacing w:before="0" w:after="0"/>
        <w:rPr>
          <w:rFonts w:ascii="Calibri" w:hAnsi="Calibri"/>
          <w:sz w:val="22"/>
        </w:rPr>
      </w:pPr>
    </w:p>
    <w:p w:rsidR="00F37E58" w:rsidRDefault="00F37E58" w:rsidP="004108DA">
      <w:pPr>
        <w:numPr>
          <w:ilvl w:val="0"/>
          <w:numId w:val="65"/>
        </w:numPr>
        <w:spacing w:after="0" w:line="100" w:lineRule="atLeast"/>
        <w:rPr>
          <w:b/>
        </w:rPr>
      </w:pPr>
      <w:r>
        <w:rPr>
          <w:b/>
        </w:rPr>
        <w:t>Listen.</w:t>
      </w:r>
      <w:r>
        <w:t xml:space="preserve"> Be there. Don’t be judgmental.</w:t>
      </w:r>
    </w:p>
    <w:p w:rsidR="00F37E58" w:rsidRDefault="00F37E58" w:rsidP="004108DA">
      <w:pPr>
        <w:numPr>
          <w:ilvl w:val="0"/>
          <w:numId w:val="66"/>
        </w:numPr>
        <w:spacing w:after="0" w:line="100" w:lineRule="atLeast"/>
        <w:rPr>
          <w:b/>
        </w:rPr>
      </w:pPr>
      <w:r>
        <w:rPr>
          <w:b/>
        </w:rPr>
        <w:t>Be patient.</w:t>
      </w:r>
      <w:r>
        <w:t xml:space="preserve"> Remember, it may take your loved one some time to deal with the crime.</w:t>
      </w:r>
    </w:p>
    <w:p w:rsidR="00F37E58" w:rsidRDefault="00F37E58" w:rsidP="004108DA">
      <w:pPr>
        <w:numPr>
          <w:ilvl w:val="0"/>
          <w:numId w:val="67"/>
        </w:numPr>
        <w:spacing w:after="0" w:line="100" w:lineRule="atLeast"/>
      </w:pPr>
      <w:r>
        <w:rPr>
          <w:b/>
        </w:rPr>
        <w:lastRenderedPageBreak/>
        <w:t>Help empower your loved one.</w:t>
      </w:r>
      <w:r>
        <w:t xml:space="preserve"> Sexual assault and domestic violence are crimes that take away an individual’s power. It is important not to compound this experience by putting pressure on your loved one to do things that he or she is not ready to do yet.</w:t>
      </w:r>
    </w:p>
    <w:p w:rsidR="00F37E58" w:rsidRDefault="00F37E58" w:rsidP="004108DA">
      <w:pPr>
        <w:numPr>
          <w:ilvl w:val="0"/>
          <w:numId w:val="68"/>
        </w:numPr>
        <w:spacing w:after="0" w:line="100" w:lineRule="atLeast"/>
      </w:pPr>
      <w:r>
        <w:t xml:space="preserve">Let your loved one know that </w:t>
      </w:r>
      <w:r>
        <w:rPr>
          <w:b/>
        </w:rPr>
        <w:t>help is available through Women Helping Women</w:t>
      </w:r>
      <w:r>
        <w:t>.</w:t>
      </w:r>
    </w:p>
    <w:p w:rsidR="00F37E58" w:rsidRDefault="00F37E58" w:rsidP="004108DA">
      <w:pPr>
        <w:numPr>
          <w:ilvl w:val="0"/>
          <w:numId w:val="69"/>
        </w:numPr>
        <w:spacing w:after="0" w:line="100" w:lineRule="atLeast"/>
        <w:rPr>
          <w:b/>
        </w:rPr>
      </w:pPr>
      <w:r>
        <w:t>Offer to accompany him or her wherever she/he needs to go if he/she is willing (hospital, police station, campus security, etc.).</w:t>
      </w:r>
    </w:p>
    <w:p w:rsidR="00F37E58" w:rsidRPr="004714D2" w:rsidRDefault="00F37E58" w:rsidP="004108DA">
      <w:pPr>
        <w:numPr>
          <w:ilvl w:val="0"/>
          <w:numId w:val="70"/>
        </w:numPr>
        <w:spacing w:after="0" w:line="100" w:lineRule="atLeast"/>
        <w:rPr>
          <w:b/>
        </w:rPr>
      </w:pPr>
      <w:r>
        <w:rPr>
          <w:b/>
        </w:rPr>
        <w:t>Encourage him or her to contact one of the hotlines</w:t>
      </w:r>
      <w:r>
        <w:t>, but realize that only your loved one can make the decision to get help.</w:t>
      </w:r>
      <w:r>
        <w:rPr>
          <w:rStyle w:val="Hyperlink"/>
        </w:rPr>
        <w:footnoteReference w:id="2"/>
      </w:r>
    </w:p>
    <w:p w:rsidR="00081EDD" w:rsidRDefault="00081EDD" w:rsidP="004714D2">
      <w:pPr>
        <w:spacing w:after="0" w:line="100" w:lineRule="atLeast"/>
        <w:rPr>
          <w:b/>
        </w:rPr>
      </w:pPr>
      <w:r>
        <w:rPr>
          <w:b/>
        </w:rPr>
        <w:t>[This phone number section needs to stand out]</w:t>
      </w:r>
    </w:p>
    <w:p w:rsidR="00F37E58" w:rsidRDefault="00F37E58" w:rsidP="004108DA">
      <w:pPr>
        <w:pStyle w:val="ListParagraph"/>
        <w:numPr>
          <w:ilvl w:val="0"/>
          <w:numId w:val="71"/>
        </w:numPr>
        <w:spacing w:after="0" w:line="100" w:lineRule="atLeast"/>
        <w:ind w:left="720"/>
        <w:rPr>
          <w:b/>
          <w:color w:val="808080"/>
        </w:rPr>
      </w:pPr>
      <w:r>
        <w:rPr>
          <w:b/>
        </w:rPr>
        <w:t>Call our 24-hour hotline 7 days a week at 513.381.5610</w:t>
      </w:r>
    </w:p>
    <w:p w:rsidR="00F37E58" w:rsidRDefault="00F37E58" w:rsidP="00F37E58">
      <w:pPr>
        <w:spacing w:after="0" w:line="100" w:lineRule="atLeast"/>
        <w:rPr>
          <w:b/>
          <w:color w:val="808080"/>
        </w:rPr>
      </w:pPr>
    </w:p>
    <w:p w:rsidR="00081EDD" w:rsidRDefault="00081EDD" w:rsidP="00081EDD">
      <w:pPr>
        <w:spacing w:after="0" w:line="100" w:lineRule="atLeast"/>
        <w:rPr>
          <w:b/>
        </w:rPr>
      </w:pPr>
      <w:r w:rsidRPr="004714D2">
        <w:rPr>
          <w:b/>
          <w:color w:val="00B0F0"/>
        </w:rPr>
        <w:t xml:space="preserve">[These are boxes including image, etc. – see mockup] </w:t>
      </w:r>
    </w:p>
    <w:p w:rsidR="00081EDD" w:rsidRDefault="00081EDD" w:rsidP="00F37E58">
      <w:pPr>
        <w:spacing w:after="0" w:line="100" w:lineRule="atLeast"/>
        <w:rPr>
          <w:b/>
          <w:color w:val="808080"/>
        </w:rPr>
      </w:pPr>
    </w:p>
    <w:p w:rsidR="00F37E58" w:rsidRDefault="00F37E58" w:rsidP="00F37E58">
      <w:pPr>
        <w:spacing w:after="0" w:line="100" w:lineRule="atLeast"/>
        <w:rPr>
          <w:b/>
          <w:color w:val="808080"/>
        </w:rPr>
      </w:pPr>
      <w:r>
        <w:rPr>
          <w:b/>
          <w:color w:val="808080"/>
        </w:rPr>
        <w:t>Sexual Assault</w:t>
      </w:r>
    </w:p>
    <w:p w:rsidR="00F37E58" w:rsidRDefault="00F37E58" w:rsidP="00F37E58">
      <w:pPr>
        <w:spacing w:after="0" w:line="100" w:lineRule="atLeast"/>
        <w:rPr>
          <w:b/>
          <w:color w:val="808080"/>
        </w:rPr>
      </w:pPr>
      <w:r>
        <w:rPr>
          <w:b/>
          <w:color w:val="808080"/>
        </w:rPr>
        <w:t>Domestic Violence</w:t>
      </w:r>
    </w:p>
    <w:p w:rsidR="00F37E58" w:rsidRDefault="00F37E58" w:rsidP="00F37E58">
      <w:pPr>
        <w:spacing w:after="0" w:line="100" w:lineRule="atLeast"/>
        <w:rPr>
          <w:b/>
          <w:color w:val="808080"/>
        </w:rPr>
      </w:pPr>
      <w:r>
        <w:rPr>
          <w:b/>
          <w:color w:val="808080"/>
        </w:rPr>
        <w:t>Stalking</w:t>
      </w:r>
    </w:p>
    <w:p w:rsidR="00F37E58" w:rsidRDefault="00F37E58" w:rsidP="00F37E58">
      <w:pPr>
        <w:spacing w:after="0" w:line="100" w:lineRule="atLeast"/>
        <w:rPr>
          <w:b/>
          <w:color w:val="808080"/>
        </w:rPr>
      </w:pPr>
      <w:r>
        <w:rPr>
          <w:b/>
          <w:color w:val="808080"/>
        </w:rPr>
        <w:t>Teen Dating Violence</w:t>
      </w:r>
    </w:p>
    <w:p w:rsidR="00F37E58" w:rsidRDefault="00F37E58" w:rsidP="00F37E58">
      <w:pPr>
        <w:spacing w:after="0" w:line="100" w:lineRule="atLeast"/>
        <w:rPr>
          <w:b/>
        </w:rPr>
      </w:pPr>
      <w:r>
        <w:rPr>
          <w:b/>
          <w:color w:val="808080"/>
        </w:rPr>
        <w:t>Hotline Info</w:t>
      </w:r>
    </w:p>
    <w:p w:rsidR="00F37E58" w:rsidRDefault="00F37E58" w:rsidP="00F37E58">
      <w:pPr>
        <w:spacing w:after="0" w:line="100" w:lineRule="atLeast"/>
        <w:rPr>
          <w:b/>
        </w:rPr>
      </w:pPr>
    </w:p>
    <w:p w:rsidR="00F37E58" w:rsidRDefault="00F37E58" w:rsidP="00F37E58">
      <w:pPr>
        <w:spacing w:after="0" w:line="100" w:lineRule="atLeast"/>
        <w:rPr>
          <w:b/>
        </w:rPr>
      </w:pPr>
      <w:r>
        <w:rPr>
          <w:b/>
        </w:rPr>
        <w:t>4.0</w:t>
      </w:r>
    </w:p>
    <w:p w:rsidR="00F37E58" w:rsidRDefault="00F37E58" w:rsidP="00F37E58">
      <w:pPr>
        <w:spacing w:after="0" w:line="100" w:lineRule="atLeast"/>
        <w:rPr>
          <w:b/>
        </w:rPr>
      </w:pPr>
      <w:r>
        <w:rPr>
          <w:b/>
        </w:rPr>
        <w:t xml:space="preserve">Services </w:t>
      </w:r>
    </w:p>
    <w:p w:rsidR="00F37E58" w:rsidRDefault="00F37E58" w:rsidP="00F37E58">
      <w:pPr>
        <w:spacing w:after="0" w:line="100" w:lineRule="atLeast"/>
        <w:rPr>
          <w:b/>
        </w:rPr>
      </w:pPr>
    </w:p>
    <w:p w:rsidR="00F37E58" w:rsidRDefault="00F37E58" w:rsidP="00F37E58">
      <w:pPr>
        <w:spacing w:after="0" w:line="100" w:lineRule="atLeast"/>
      </w:pPr>
      <w:r>
        <w:rPr>
          <w:b/>
        </w:rPr>
        <w:t xml:space="preserve">We’re </w:t>
      </w:r>
      <w:proofErr w:type="gramStart"/>
      <w:r>
        <w:rPr>
          <w:b/>
        </w:rPr>
        <w:t>Here</w:t>
      </w:r>
      <w:proofErr w:type="gramEnd"/>
      <w:r>
        <w:rPr>
          <w:b/>
        </w:rPr>
        <w:t xml:space="preserve"> to Listen and We’re Here to Help</w:t>
      </w:r>
    </w:p>
    <w:p w:rsidR="00F37E58" w:rsidRDefault="00F37E58" w:rsidP="00F37E58">
      <w:pPr>
        <w:spacing w:after="0" w:line="100" w:lineRule="atLeast"/>
      </w:pPr>
      <w:r>
        <w:t>It doesn’t matter if it happened one time or 100 times. If it happened 20 minutes ago or 20 years ago. It could be physical or emotional. You may not even know what to call it. It doesn’t matter—we’re here to help you.</w:t>
      </w:r>
    </w:p>
    <w:p w:rsidR="00F37E58" w:rsidRDefault="00F37E58" w:rsidP="00F37E58">
      <w:pPr>
        <w:spacing w:after="0" w:line="100" w:lineRule="atLeast"/>
      </w:pPr>
    </w:p>
    <w:p w:rsidR="00F37E58" w:rsidRDefault="00F37E58" w:rsidP="00F37E58">
      <w:pPr>
        <w:spacing w:after="0" w:line="100" w:lineRule="atLeast"/>
      </w:pPr>
      <w:r>
        <w:t>Women Helping Women offers a variety of support services to help you plan for your safety, answer legal questions, connect you with services like housing, and advocate by your side until you recover strong from domestic violence, sexual assault and stalking.</w:t>
      </w:r>
    </w:p>
    <w:p w:rsidR="00F37E58" w:rsidRDefault="00F37E58" w:rsidP="00F37E58">
      <w:pPr>
        <w:spacing w:after="0" w:line="100" w:lineRule="atLeast"/>
      </w:pPr>
    </w:p>
    <w:p w:rsidR="00F37E58" w:rsidRDefault="00F37E58" w:rsidP="00F37E58">
      <w:pPr>
        <w:spacing w:after="0" w:line="100" w:lineRule="atLeast"/>
      </w:pPr>
      <w:r>
        <w:rPr>
          <w:b/>
        </w:rPr>
        <w:t>24-Hour Crisis Hotline/Areas Served</w:t>
      </w:r>
    </w:p>
    <w:p w:rsidR="00F37E58" w:rsidRDefault="00F37E58" w:rsidP="00F37E58">
      <w:pPr>
        <w:pStyle w:val="NormalWeb"/>
        <w:spacing w:before="0" w:after="0"/>
        <w:rPr>
          <w:rFonts w:ascii="Calibri" w:hAnsi="Calibri"/>
          <w:sz w:val="22"/>
        </w:rPr>
      </w:pPr>
      <w:r>
        <w:rPr>
          <w:rFonts w:ascii="Calibri" w:hAnsi="Calibri"/>
          <w:sz w:val="22"/>
        </w:rPr>
        <w:t xml:space="preserve">Specially trained staff and volunteers respond to telephone crisis calls 24 hours a day, seven days a week, </w:t>
      </w:r>
      <w:proofErr w:type="gramStart"/>
      <w:r>
        <w:rPr>
          <w:rFonts w:ascii="Calibri" w:hAnsi="Calibri"/>
          <w:sz w:val="22"/>
        </w:rPr>
        <w:t>365</w:t>
      </w:r>
      <w:proofErr w:type="gramEnd"/>
      <w:r>
        <w:rPr>
          <w:rFonts w:ascii="Calibri" w:hAnsi="Calibri"/>
          <w:sz w:val="22"/>
        </w:rPr>
        <w:t xml:space="preserve"> days a year to provide crisis intervention to sexual assault, domestic violence and stalking survivors as well as to offer referrals to appropriate community services. For immediate assistance, call the </w:t>
      </w:r>
      <w:r>
        <w:rPr>
          <w:rFonts w:ascii="Calibri" w:hAnsi="Calibri"/>
          <w:b/>
          <w:sz w:val="22"/>
        </w:rPr>
        <w:t>24-Hour Crisis Line at 513-381-5610</w:t>
      </w:r>
      <w:r>
        <w:rPr>
          <w:rFonts w:ascii="Calibri" w:hAnsi="Calibri"/>
          <w:sz w:val="22"/>
        </w:rPr>
        <w:t>, Toll-Free 1-877-889-5610 or TTY 513-977-5545.  Language Line interpretation services are available at no charge for non-English speaking callers.</w:t>
      </w:r>
    </w:p>
    <w:p w:rsidR="00F37E58" w:rsidRPr="004714D2" w:rsidRDefault="00F37E58" w:rsidP="00F37E58">
      <w:pPr>
        <w:pStyle w:val="NormalWeb"/>
        <w:spacing w:before="0" w:after="0"/>
        <w:rPr>
          <w:rFonts w:ascii="Calibri" w:hAnsi="Calibri"/>
          <w:color w:val="00B0F0"/>
          <w:sz w:val="22"/>
        </w:rPr>
      </w:pPr>
    </w:p>
    <w:p w:rsidR="00081EDD" w:rsidRPr="004714D2" w:rsidRDefault="00081EDD" w:rsidP="004714D2">
      <w:pPr>
        <w:spacing w:after="0" w:line="100" w:lineRule="atLeast"/>
        <w:rPr>
          <w:b/>
        </w:rPr>
      </w:pPr>
      <w:r w:rsidRPr="004714D2">
        <w:rPr>
          <w:b/>
          <w:color w:val="00B0F0"/>
        </w:rPr>
        <w:t xml:space="preserve">[These are boxes </w:t>
      </w:r>
      <w:r w:rsidR="00E757FA" w:rsidRPr="004714D2">
        <w:rPr>
          <w:b/>
          <w:color w:val="00B0F0"/>
        </w:rPr>
        <w:t>with</w:t>
      </w:r>
      <w:r w:rsidRPr="004714D2">
        <w:rPr>
          <w:b/>
          <w:color w:val="00B0F0"/>
        </w:rPr>
        <w:t xml:space="preserve"> image, etc. – see mockup] </w:t>
      </w:r>
    </w:p>
    <w:p w:rsidR="00F37E58" w:rsidRDefault="00F37E58" w:rsidP="00F37E58">
      <w:pPr>
        <w:spacing w:after="0" w:line="100" w:lineRule="atLeast"/>
        <w:rPr>
          <w:b/>
          <w:color w:val="808080"/>
        </w:rPr>
      </w:pPr>
      <w:r>
        <w:rPr>
          <w:b/>
          <w:color w:val="808080"/>
        </w:rPr>
        <w:t>Prevention</w:t>
      </w:r>
    </w:p>
    <w:p w:rsidR="00F37E58" w:rsidRDefault="00F37E58" w:rsidP="00F37E58">
      <w:pPr>
        <w:spacing w:after="0" w:line="100" w:lineRule="atLeast"/>
        <w:rPr>
          <w:b/>
          <w:color w:val="808080"/>
        </w:rPr>
      </w:pPr>
      <w:r>
        <w:rPr>
          <w:b/>
          <w:color w:val="808080"/>
        </w:rPr>
        <w:t>Survivor Services</w:t>
      </w:r>
    </w:p>
    <w:p w:rsidR="00F37E58" w:rsidRDefault="00F37E58" w:rsidP="00F37E58">
      <w:pPr>
        <w:spacing w:after="0" w:line="100" w:lineRule="atLeast"/>
        <w:rPr>
          <w:b/>
          <w:color w:val="808080"/>
        </w:rPr>
      </w:pPr>
      <w:r>
        <w:rPr>
          <w:b/>
          <w:color w:val="808080"/>
        </w:rPr>
        <w:t>Training</w:t>
      </w:r>
    </w:p>
    <w:p w:rsidR="00F37E58" w:rsidRDefault="00F37E58" w:rsidP="00F37E58">
      <w:pPr>
        <w:spacing w:after="0" w:line="100" w:lineRule="atLeast"/>
        <w:rPr>
          <w:b/>
        </w:rPr>
      </w:pPr>
      <w:r>
        <w:rPr>
          <w:b/>
          <w:color w:val="808080"/>
        </w:rPr>
        <w:t>Resources</w:t>
      </w:r>
    </w:p>
    <w:p w:rsidR="00F37E58" w:rsidRDefault="00F37E58" w:rsidP="00F37E58">
      <w:pPr>
        <w:spacing w:after="0" w:line="100" w:lineRule="atLeast"/>
        <w:rPr>
          <w:b/>
        </w:rPr>
      </w:pPr>
    </w:p>
    <w:p w:rsidR="00F37E58" w:rsidRDefault="00F37E58" w:rsidP="00F37E58">
      <w:pPr>
        <w:spacing w:after="0" w:line="100" w:lineRule="atLeast"/>
        <w:rPr>
          <w:b/>
        </w:rPr>
      </w:pPr>
      <w:r>
        <w:rPr>
          <w:b/>
        </w:rPr>
        <w:lastRenderedPageBreak/>
        <w:t xml:space="preserve">4.1 </w:t>
      </w:r>
    </w:p>
    <w:p w:rsidR="00A72DDE" w:rsidRDefault="00A72DDE" w:rsidP="00F37E58">
      <w:pPr>
        <w:spacing w:after="0" w:line="100" w:lineRule="atLeast"/>
        <w:rPr>
          <w:b/>
        </w:rPr>
      </w:pPr>
    </w:p>
    <w:p w:rsidR="00A72DDE" w:rsidRDefault="00A72DDE" w:rsidP="00A72DDE">
      <w:pPr>
        <w:spacing w:after="0" w:line="100" w:lineRule="atLeast"/>
      </w:pPr>
      <w:r>
        <w:rPr>
          <w:b/>
        </w:rPr>
        <w:t>Prevention Programs</w:t>
      </w:r>
    </w:p>
    <w:p w:rsidR="00A72DDE" w:rsidRDefault="00A72DDE" w:rsidP="004108DA">
      <w:pPr>
        <w:pStyle w:val="Heading3"/>
        <w:numPr>
          <w:ilvl w:val="0"/>
          <w:numId w:val="72"/>
        </w:numPr>
        <w:spacing w:before="0" w:after="0"/>
        <w:rPr>
          <w:rFonts w:ascii="Calibri" w:hAnsi="Calibri"/>
          <w:sz w:val="22"/>
        </w:rPr>
      </w:pPr>
    </w:p>
    <w:p w:rsidR="00A72DDE" w:rsidRDefault="00A72DDE" w:rsidP="004108DA">
      <w:pPr>
        <w:pStyle w:val="Heading3"/>
        <w:numPr>
          <w:ilvl w:val="0"/>
          <w:numId w:val="73"/>
        </w:numPr>
        <w:spacing w:before="0" w:after="0"/>
        <w:rPr>
          <w:rFonts w:ascii="Calibri" w:hAnsi="Calibri"/>
          <w:sz w:val="22"/>
        </w:rPr>
      </w:pPr>
      <w:r>
        <w:rPr>
          <w:rFonts w:ascii="Calibri" w:hAnsi="Calibri"/>
          <w:sz w:val="22"/>
        </w:rPr>
        <w:t>What We Do</w:t>
      </w:r>
    </w:p>
    <w:p w:rsidR="00A72DDE" w:rsidRDefault="00A72DDE" w:rsidP="00A72DDE">
      <w:pPr>
        <w:pStyle w:val="NormalWeb"/>
        <w:spacing w:before="0" w:after="0"/>
        <w:rPr>
          <w:rFonts w:ascii="Calibri" w:hAnsi="Calibri"/>
        </w:rPr>
      </w:pPr>
      <w:r>
        <w:rPr>
          <w:rFonts w:ascii="Calibri" w:hAnsi="Calibri"/>
          <w:sz w:val="22"/>
        </w:rPr>
        <w:t xml:space="preserve">Prevent and Empower is WHW’s comprehensive prevention program, utilizing a public health approach to end gender-based violence. </w:t>
      </w:r>
      <w:r>
        <w:rPr>
          <w:rFonts w:ascii="Verdana" w:hAnsi="Verdana"/>
          <w:sz w:val="20"/>
        </w:rPr>
        <w:t xml:space="preserve">These issues are too common, complex, and consequential for any one strategy to eliminate. </w:t>
      </w:r>
      <w:r>
        <w:rPr>
          <w:rFonts w:ascii="Calibri" w:hAnsi="Calibri"/>
          <w:sz w:val="22"/>
        </w:rPr>
        <w:t>Therefore, Prevent and Empower implements a public health framework to prevention at the individual level, professional service provider level, school/organizational level, building coalitions and collaborations, and advocating with policy makers – WHW knows that it can generate effective change and impact our service region.</w:t>
      </w:r>
    </w:p>
    <w:p w:rsidR="00A72DDE" w:rsidRDefault="00A72DDE" w:rsidP="004108DA">
      <w:pPr>
        <w:pStyle w:val="Heading3"/>
        <w:numPr>
          <w:ilvl w:val="0"/>
          <w:numId w:val="74"/>
        </w:numPr>
        <w:spacing w:before="0" w:after="0"/>
        <w:rPr>
          <w:rFonts w:ascii="Calibri" w:hAnsi="Calibri"/>
          <w:sz w:val="24"/>
        </w:rPr>
      </w:pPr>
    </w:p>
    <w:p w:rsidR="00A72DDE" w:rsidRDefault="00A72DDE" w:rsidP="00A72DDE">
      <w:pPr>
        <w:pStyle w:val="NormalWeb"/>
        <w:spacing w:before="0" w:after="0"/>
        <w:rPr>
          <w:rFonts w:ascii="Calibri" w:hAnsi="Calibri"/>
          <w:sz w:val="22"/>
        </w:rPr>
      </w:pPr>
      <w:r>
        <w:rPr>
          <w:rFonts w:ascii="Calibri" w:hAnsi="Calibri"/>
          <w:b/>
          <w:sz w:val="22"/>
        </w:rPr>
        <w:t>Education for Youth</w:t>
      </w:r>
    </w:p>
    <w:p w:rsidR="00A72DDE" w:rsidRDefault="00A72DDE" w:rsidP="00A72DDE">
      <w:pPr>
        <w:pStyle w:val="NormalWeb"/>
        <w:spacing w:before="0" w:after="0"/>
        <w:rPr>
          <w:rFonts w:ascii="Calibri" w:hAnsi="Calibri"/>
          <w:sz w:val="22"/>
        </w:rPr>
      </w:pPr>
      <w:r>
        <w:rPr>
          <w:rFonts w:ascii="Calibri" w:hAnsi="Calibri"/>
          <w:sz w:val="22"/>
        </w:rPr>
        <w:t>Prevent and Empower education programs are evidence-based, interactive and current to ensure a productive, engaging experience. We offer 10-day or 5-day programs in schools or other youth serving organizations. The Prevent and Empower curriculum explores signs of healthy and unhealthy relationships, sexual assault and sexual harassment (including use of social media and technology), consent, bystander intervention, resources to help a friend or loved one and communication skills geared to promote a healthy relationship.</w:t>
      </w:r>
    </w:p>
    <w:p w:rsidR="00A72DDE" w:rsidRDefault="00A72DDE" w:rsidP="00A72DDE">
      <w:pPr>
        <w:pStyle w:val="NormalWeb"/>
        <w:spacing w:before="0" w:after="0"/>
        <w:rPr>
          <w:rFonts w:ascii="Calibri" w:hAnsi="Calibri"/>
          <w:sz w:val="22"/>
        </w:rPr>
      </w:pPr>
    </w:p>
    <w:p w:rsidR="00A72DDE" w:rsidRDefault="00A72DDE" w:rsidP="00A72DDE">
      <w:pPr>
        <w:pStyle w:val="NormalWeb"/>
        <w:spacing w:before="0" w:after="0"/>
        <w:rPr>
          <w:rFonts w:ascii="Calibri" w:hAnsi="Calibri"/>
          <w:sz w:val="22"/>
        </w:rPr>
      </w:pPr>
      <w:r>
        <w:rPr>
          <w:rFonts w:ascii="Calibri" w:hAnsi="Calibri"/>
          <w:sz w:val="22"/>
        </w:rPr>
        <w:t>We tailor all of our programs to reflect the needs of the group and/or educator, and can accommodate various models. Because sessions are interactive, the program works best in small group or classroom settings. If you are interested in scheduling one of our programs, you must submit a </w:t>
      </w:r>
      <w:r>
        <w:rPr>
          <w:rStyle w:val="Hyperlink"/>
          <w:rFonts w:ascii="Calibri" w:hAnsi="Calibri"/>
          <w:sz w:val="22"/>
        </w:rPr>
        <w:t>School Scheduling Form</w:t>
      </w:r>
      <w:r>
        <w:rPr>
          <w:rFonts w:ascii="Calibri" w:hAnsi="Calibri"/>
          <w:sz w:val="22"/>
        </w:rPr>
        <w:t>.</w:t>
      </w:r>
    </w:p>
    <w:p w:rsidR="00A72DDE" w:rsidRDefault="00A72DDE" w:rsidP="00A72DDE">
      <w:pPr>
        <w:pStyle w:val="NormalWeb"/>
        <w:spacing w:before="0" w:after="0"/>
        <w:rPr>
          <w:rFonts w:ascii="Calibri" w:hAnsi="Calibri"/>
          <w:sz w:val="22"/>
        </w:rPr>
      </w:pPr>
    </w:p>
    <w:p w:rsidR="00A72DDE" w:rsidRDefault="00A72DDE" w:rsidP="00A72DDE">
      <w:pPr>
        <w:pStyle w:val="NormalWeb"/>
        <w:spacing w:before="0" w:after="0"/>
        <w:rPr>
          <w:rFonts w:ascii="Calibri" w:hAnsi="Calibri"/>
          <w:sz w:val="22"/>
        </w:rPr>
      </w:pPr>
      <w:r>
        <w:rPr>
          <w:rFonts w:ascii="Calibri" w:hAnsi="Calibri"/>
          <w:b/>
          <w:sz w:val="22"/>
        </w:rPr>
        <w:t>Youth Prevention Team</w:t>
      </w:r>
    </w:p>
    <w:p w:rsidR="00A72DDE" w:rsidRDefault="00A72DDE" w:rsidP="00A72DDE">
      <w:pPr>
        <w:pStyle w:val="NormalWeb"/>
        <w:spacing w:before="0" w:after="0"/>
        <w:rPr>
          <w:rFonts w:ascii="Calibri" w:hAnsi="Calibri"/>
          <w:b/>
          <w:sz w:val="22"/>
        </w:rPr>
      </w:pPr>
      <w:r>
        <w:rPr>
          <w:rFonts w:ascii="Calibri" w:hAnsi="Calibri"/>
          <w:sz w:val="22"/>
        </w:rPr>
        <w:t>Youth have the power to be champions of violence prevention within their own peer groups. The Youth Prevention Team provides an opportunity for youth who are interested and passionate about sexual and dating violence prevention to take a proactive role. Students gain leadership skills, volunteer experience, and opportunities to continue the conversation about sexual and dating violence prevention. To learn more about the Youth Prevention Team, contact cburke@womenhelpingwomen.org.</w:t>
      </w:r>
    </w:p>
    <w:p w:rsidR="00A72DDE" w:rsidRDefault="00A72DDE" w:rsidP="00A72DDE">
      <w:pPr>
        <w:pStyle w:val="NormalWeb"/>
        <w:spacing w:before="0" w:after="0"/>
        <w:rPr>
          <w:rFonts w:ascii="Calibri" w:hAnsi="Calibri"/>
          <w:b/>
          <w:sz w:val="22"/>
        </w:rPr>
      </w:pPr>
    </w:p>
    <w:p w:rsidR="00A72DDE" w:rsidRDefault="00A72DDE" w:rsidP="00A72DDE">
      <w:pPr>
        <w:pStyle w:val="NormalWeb"/>
        <w:spacing w:before="0" w:after="0"/>
        <w:rPr>
          <w:rFonts w:ascii="Calibri" w:hAnsi="Calibri"/>
          <w:sz w:val="22"/>
        </w:rPr>
      </w:pPr>
      <w:r>
        <w:rPr>
          <w:rFonts w:ascii="Calibri" w:hAnsi="Calibri"/>
          <w:b/>
          <w:sz w:val="22"/>
        </w:rPr>
        <w:t>Engaging Boys and Men</w:t>
      </w:r>
    </w:p>
    <w:p w:rsidR="00A72DDE" w:rsidRDefault="00A72DDE" w:rsidP="00A72DDE">
      <w:pPr>
        <w:pStyle w:val="NormalWeb"/>
        <w:spacing w:before="0" w:after="0"/>
        <w:rPr>
          <w:rFonts w:ascii="Calibri" w:hAnsi="Calibri"/>
          <w:sz w:val="22"/>
        </w:rPr>
      </w:pPr>
      <w:r>
        <w:rPr>
          <w:rFonts w:ascii="Calibri" w:hAnsi="Calibri"/>
          <w:sz w:val="22"/>
        </w:rPr>
        <w:t xml:space="preserve">Ending gender-based violence requires involvement from all members of our community. WHW is committed to starting conversations about healthy masculinity and its role in violence prevention. </w:t>
      </w:r>
    </w:p>
    <w:p w:rsidR="00A72DDE" w:rsidRDefault="00A72DDE" w:rsidP="00A72DDE">
      <w:pPr>
        <w:pStyle w:val="NormalWeb"/>
        <w:spacing w:before="0" w:after="0"/>
        <w:rPr>
          <w:rFonts w:ascii="Calibri" w:hAnsi="Calibri"/>
          <w:sz w:val="22"/>
        </w:rPr>
      </w:pPr>
    </w:p>
    <w:p w:rsidR="00A72DDE" w:rsidRDefault="00A72DDE" w:rsidP="00A72DDE">
      <w:pPr>
        <w:pStyle w:val="NormalWeb"/>
        <w:spacing w:before="0" w:after="0"/>
        <w:rPr>
          <w:rFonts w:ascii="Calibri" w:hAnsi="Calibri"/>
          <w:sz w:val="22"/>
        </w:rPr>
      </w:pPr>
      <w:r>
        <w:rPr>
          <w:rFonts w:ascii="Calibri" w:hAnsi="Calibri"/>
          <w:sz w:val="22"/>
        </w:rPr>
        <w:t xml:space="preserve">We are currently offering Coaching Boys into Men (CBIM)* training for middle and high schools coaches in Hamilton and Butler Counties. CBIM is a national, evidence-based program that utilizes the unique relationship between coaches and athletes as an opportunity for mentorship and to promote respectful behavior and healthy relationships among young athletes. Contact </w:t>
      </w:r>
      <w:r>
        <w:rPr>
          <w:rStyle w:val="Hyperlink"/>
          <w:rFonts w:ascii="Calibri" w:hAnsi="Calibri"/>
          <w:sz w:val="22"/>
        </w:rPr>
        <w:t>cburke@womenhelpingwomen.org</w:t>
      </w:r>
      <w:r>
        <w:rPr>
          <w:rFonts w:ascii="Calibri" w:hAnsi="Calibri"/>
          <w:sz w:val="22"/>
        </w:rPr>
        <w:t xml:space="preserve"> for more information or to schedule a training.</w:t>
      </w:r>
    </w:p>
    <w:p w:rsidR="00A72DDE" w:rsidRDefault="00A72DDE" w:rsidP="00A72DDE">
      <w:pPr>
        <w:pStyle w:val="NormalWeb"/>
        <w:spacing w:before="0" w:after="0"/>
        <w:rPr>
          <w:rFonts w:ascii="Calibri" w:hAnsi="Calibri"/>
          <w:b/>
          <w:sz w:val="22"/>
        </w:rPr>
      </w:pPr>
      <w:r>
        <w:rPr>
          <w:rFonts w:ascii="Calibri" w:hAnsi="Calibri"/>
          <w:sz w:val="22"/>
        </w:rPr>
        <w:t xml:space="preserve">*Can this be a link to the CBIM website, </w:t>
      </w:r>
      <w:proofErr w:type="gramStart"/>
      <w:r>
        <w:rPr>
          <w:rFonts w:ascii="Calibri" w:hAnsi="Calibri"/>
          <w:sz w:val="22"/>
        </w:rPr>
        <w:t>https://www.futureswithoutviolence.org/engaging-men/coaching-boys-into-men/</w:t>
      </w:r>
      <w:proofErr w:type="gramEnd"/>
    </w:p>
    <w:p w:rsidR="00A72DDE" w:rsidRDefault="00A72DDE" w:rsidP="00A72DDE">
      <w:pPr>
        <w:pStyle w:val="NormalWeb"/>
        <w:spacing w:before="0" w:after="0"/>
        <w:rPr>
          <w:rFonts w:ascii="Calibri" w:hAnsi="Calibri"/>
          <w:b/>
          <w:sz w:val="22"/>
        </w:rPr>
      </w:pPr>
    </w:p>
    <w:p w:rsidR="00A72DDE" w:rsidRDefault="00A72DDE" w:rsidP="00A72DDE">
      <w:pPr>
        <w:pStyle w:val="NormalWeb"/>
        <w:spacing w:before="0" w:after="0"/>
        <w:rPr>
          <w:rFonts w:ascii="Calibri" w:hAnsi="Calibri"/>
          <w:color w:val="000000"/>
          <w:sz w:val="22"/>
        </w:rPr>
      </w:pPr>
      <w:r>
        <w:rPr>
          <w:rFonts w:ascii="Calibri" w:hAnsi="Calibri"/>
          <w:b/>
          <w:sz w:val="22"/>
        </w:rPr>
        <w:t>Learn more about Prevent and Empower by liking or following us at:</w:t>
      </w:r>
    </w:p>
    <w:p w:rsidR="00A72DDE" w:rsidRDefault="00A72DDE" w:rsidP="00A72DDE">
      <w:pPr>
        <w:pStyle w:val="NormalWeb"/>
        <w:shd w:val="clear" w:color="auto" w:fill="FFFFFF"/>
        <w:spacing w:before="0" w:after="0"/>
        <w:rPr>
          <w:rFonts w:ascii="Calibri" w:hAnsi="Calibri"/>
          <w:color w:val="000000"/>
          <w:sz w:val="22"/>
        </w:rPr>
      </w:pPr>
      <w:r>
        <w:rPr>
          <w:rFonts w:ascii="Calibri" w:hAnsi="Calibri"/>
          <w:color w:val="000000"/>
          <w:sz w:val="22"/>
        </w:rPr>
        <w:t>Snapchat: https</w:t>
      </w:r>
      <w:r>
        <w:rPr>
          <w:rStyle w:val="Hyperlink"/>
          <w:rFonts w:ascii="Calibri" w:hAnsi="Calibri"/>
          <w:sz w:val="22"/>
        </w:rPr>
        <w:t>://www.snapchat.com/add/whweducators</w:t>
      </w:r>
      <w:r>
        <w:rPr>
          <w:rFonts w:ascii="Calibri" w:hAnsi="Calibri"/>
          <w:color w:val="000000"/>
          <w:sz w:val="22"/>
        </w:rPr>
        <w:t xml:space="preserve"> (we can add a picture of our personal </w:t>
      </w:r>
      <w:proofErr w:type="spellStart"/>
      <w:r>
        <w:rPr>
          <w:rFonts w:ascii="Calibri" w:hAnsi="Calibri"/>
          <w:color w:val="000000"/>
          <w:sz w:val="22"/>
        </w:rPr>
        <w:t>snapcode</w:t>
      </w:r>
      <w:proofErr w:type="spellEnd"/>
      <w:r>
        <w:rPr>
          <w:rFonts w:ascii="Calibri" w:hAnsi="Calibri"/>
          <w:color w:val="000000"/>
          <w:sz w:val="22"/>
        </w:rPr>
        <w:t xml:space="preserve"> so people can just scan that and add us).</w:t>
      </w:r>
    </w:p>
    <w:p w:rsidR="00A72DDE" w:rsidRDefault="00A72DDE" w:rsidP="00A72DDE">
      <w:pPr>
        <w:pStyle w:val="NormalWeb"/>
        <w:shd w:val="clear" w:color="auto" w:fill="FFFFFF"/>
        <w:spacing w:before="0" w:after="0"/>
        <w:rPr>
          <w:rFonts w:ascii="Calibri" w:hAnsi="Calibri"/>
          <w:color w:val="000000"/>
          <w:sz w:val="22"/>
        </w:rPr>
      </w:pPr>
      <w:r>
        <w:rPr>
          <w:rFonts w:ascii="Calibri" w:hAnsi="Calibri"/>
          <w:color w:val="000000"/>
          <w:sz w:val="22"/>
        </w:rPr>
        <w:t xml:space="preserve">Tumblr: prevent and empower.tumblr.com </w:t>
      </w:r>
    </w:p>
    <w:p w:rsidR="00A72DDE" w:rsidRDefault="00A72DDE" w:rsidP="00A72DDE">
      <w:pPr>
        <w:pStyle w:val="NormalWeb"/>
        <w:shd w:val="clear" w:color="auto" w:fill="FFFFFF"/>
        <w:spacing w:before="0" w:after="0"/>
        <w:rPr>
          <w:rFonts w:ascii="Calibri" w:hAnsi="Calibri"/>
          <w:color w:val="000000"/>
          <w:sz w:val="22"/>
        </w:rPr>
      </w:pPr>
      <w:r>
        <w:rPr>
          <w:rFonts w:ascii="Calibri" w:hAnsi="Calibri"/>
          <w:color w:val="000000"/>
          <w:sz w:val="22"/>
        </w:rPr>
        <w:lastRenderedPageBreak/>
        <w:t>Twitter: Twitter.com/</w:t>
      </w:r>
      <w:proofErr w:type="spellStart"/>
      <w:r>
        <w:rPr>
          <w:rFonts w:ascii="Calibri" w:hAnsi="Calibri"/>
          <w:color w:val="000000"/>
          <w:sz w:val="22"/>
        </w:rPr>
        <w:t>whw_edu</w:t>
      </w:r>
      <w:proofErr w:type="spellEnd"/>
      <w:r>
        <w:rPr>
          <w:rFonts w:ascii="Calibri" w:hAnsi="Calibri"/>
          <w:color w:val="000000"/>
          <w:sz w:val="22"/>
        </w:rPr>
        <w:t xml:space="preserve"> </w:t>
      </w:r>
    </w:p>
    <w:p w:rsidR="00A72DDE" w:rsidRDefault="00A72DDE" w:rsidP="00A72DDE">
      <w:pPr>
        <w:pStyle w:val="NormalWeb"/>
        <w:shd w:val="clear" w:color="auto" w:fill="FFFFFF"/>
        <w:spacing w:before="0" w:after="0"/>
        <w:rPr>
          <w:rFonts w:ascii="Calibri" w:hAnsi="Calibri"/>
          <w:color w:val="000000"/>
          <w:sz w:val="22"/>
        </w:rPr>
      </w:pPr>
      <w:r>
        <w:rPr>
          <w:rFonts w:ascii="Calibri" w:hAnsi="Calibri"/>
          <w:color w:val="000000"/>
          <w:sz w:val="22"/>
        </w:rPr>
        <w:t>Instagram: Instagram.com/</w:t>
      </w:r>
      <w:proofErr w:type="spellStart"/>
      <w:r>
        <w:rPr>
          <w:rFonts w:ascii="Calibri" w:hAnsi="Calibri"/>
          <w:color w:val="000000"/>
          <w:sz w:val="22"/>
        </w:rPr>
        <w:t>whwedu</w:t>
      </w:r>
      <w:proofErr w:type="spellEnd"/>
      <w:r>
        <w:rPr>
          <w:rFonts w:ascii="Calibri" w:hAnsi="Calibri"/>
          <w:color w:val="000000"/>
          <w:sz w:val="22"/>
        </w:rPr>
        <w:t xml:space="preserve"> </w:t>
      </w:r>
    </w:p>
    <w:p w:rsidR="00A72DDE" w:rsidRDefault="00A72DDE" w:rsidP="00A72DDE">
      <w:pPr>
        <w:pStyle w:val="NormalWeb"/>
        <w:shd w:val="clear" w:color="auto" w:fill="FFFFFF"/>
        <w:spacing w:before="0" w:after="0"/>
        <w:rPr>
          <w:rFonts w:ascii="Calibri" w:hAnsi="Calibri"/>
          <w:color w:val="000000"/>
          <w:sz w:val="22"/>
        </w:rPr>
      </w:pPr>
      <w:r>
        <w:rPr>
          <w:rFonts w:ascii="Calibri" w:hAnsi="Calibri"/>
          <w:color w:val="000000"/>
          <w:sz w:val="22"/>
        </w:rPr>
        <w:t>Facebook:  Facebook.com/</w:t>
      </w:r>
      <w:proofErr w:type="spellStart"/>
      <w:r>
        <w:rPr>
          <w:rFonts w:ascii="Calibri" w:hAnsi="Calibri"/>
          <w:color w:val="000000"/>
          <w:sz w:val="22"/>
        </w:rPr>
        <w:t>whwedu</w:t>
      </w:r>
      <w:proofErr w:type="spellEnd"/>
      <w:r>
        <w:rPr>
          <w:rFonts w:ascii="Calibri" w:hAnsi="Calibri"/>
          <w:color w:val="000000"/>
          <w:sz w:val="22"/>
        </w:rPr>
        <w:t xml:space="preserve"> </w:t>
      </w:r>
    </w:p>
    <w:p w:rsidR="00A72DDE" w:rsidRDefault="00A72DDE" w:rsidP="00A72DDE">
      <w:pPr>
        <w:pStyle w:val="NormalWeb"/>
        <w:shd w:val="clear" w:color="auto" w:fill="FFFFFF"/>
        <w:spacing w:before="0" w:after="0"/>
      </w:pPr>
      <w:r>
        <w:rPr>
          <w:rFonts w:ascii="Calibri" w:hAnsi="Calibri"/>
          <w:color w:val="000000"/>
          <w:sz w:val="22"/>
        </w:rPr>
        <w:t>*These should all be icons and links to the sites.</w:t>
      </w:r>
    </w:p>
    <w:p w:rsidR="00A72DDE" w:rsidRDefault="00A72DDE" w:rsidP="00A72DDE">
      <w:pPr>
        <w:spacing w:after="0" w:line="100" w:lineRule="atLeast"/>
      </w:pPr>
    </w:p>
    <w:p w:rsidR="00A72DDE" w:rsidRDefault="00A72DDE" w:rsidP="00A72DDE">
      <w:pPr>
        <w:spacing w:after="0" w:line="100" w:lineRule="atLeast"/>
        <w:rPr>
          <w:b/>
        </w:rPr>
      </w:pPr>
      <w:r>
        <w:t>To learn more about our work with statewide prevention efforts</w:t>
      </w:r>
      <w:r>
        <w:rPr>
          <w:b/>
        </w:rPr>
        <w:t xml:space="preserve">: </w:t>
      </w:r>
      <w:r>
        <w:rPr>
          <w:rStyle w:val="Hyperlink"/>
        </w:rPr>
        <w:t>http://www.icanbetheone.com/what-is-sexual-violence/</w:t>
      </w:r>
    </w:p>
    <w:p w:rsidR="00A72DDE" w:rsidRDefault="00A72DDE" w:rsidP="00A72DDE">
      <w:pPr>
        <w:spacing w:after="0" w:line="100" w:lineRule="atLeast"/>
        <w:rPr>
          <w:b/>
        </w:rPr>
      </w:pPr>
    </w:p>
    <w:p w:rsidR="00A72DDE" w:rsidRDefault="00A72DDE" w:rsidP="00A72DDE">
      <w:pPr>
        <w:spacing w:after="0" w:line="100" w:lineRule="atLeast"/>
        <w:rPr>
          <w:b/>
        </w:rPr>
      </w:pPr>
    </w:p>
    <w:p w:rsidR="00A72DDE" w:rsidRDefault="00A72DDE" w:rsidP="00A72DDE">
      <w:pPr>
        <w:spacing w:after="0" w:line="100" w:lineRule="atLeast"/>
        <w:rPr>
          <w:b/>
        </w:rPr>
      </w:pPr>
    </w:p>
    <w:p w:rsidR="00A72DDE" w:rsidRDefault="00A72DDE" w:rsidP="00F37E58">
      <w:pPr>
        <w:pStyle w:val="NormalWeb"/>
        <w:spacing w:before="0" w:after="0"/>
        <w:rPr>
          <w:rFonts w:ascii="Calibri" w:hAnsi="Calibri"/>
          <w:b/>
          <w:color w:val="808080"/>
        </w:rPr>
      </w:pPr>
    </w:p>
    <w:p w:rsidR="00342B46" w:rsidRDefault="00342B46" w:rsidP="00F37E58">
      <w:pPr>
        <w:pStyle w:val="NormalWeb"/>
        <w:spacing w:before="0" w:after="0"/>
        <w:rPr>
          <w:rFonts w:ascii="Calibri" w:hAnsi="Calibri"/>
          <w:b/>
          <w:color w:val="808080"/>
        </w:rPr>
      </w:pPr>
    </w:p>
    <w:p w:rsidR="00342B46" w:rsidRPr="00761914" w:rsidRDefault="00342B46" w:rsidP="00342B46">
      <w:pPr>
        <w:spacing w:after="0" w:line="100" w:lineRule="atLeast"/>
        <w:rPr>
          <w:b/>
          <w:color w:val="00B0F0"/>
        </w:rPr>
      </w:pPr>
      <w:r w:rsidRPr="00761914">
        <w:rPr>
          <w:b/>
          <w:color w:val="00B0F0"/>
        </w:rPr>
        <w:t xml:space="preserve">[These are boxes with image, etc. – see mockup] </w:t>
      </w:r>
    </w:p>
    <w:p w:rsidR="00342B46" w:rsidRDefault="00342B46" w:rsidP="00F37E58">
      <w:pPr>
        <w:pStyle w:val="NormalWeb"/>
        <w:spacing w:before="0" w:after="0"/>
        <w:rPr>
          <w:rFonts w:ascii="Calibri" w:hAnsi="Calibri"/>
          <w:b/>
          <w:color w:val="808080"/>
        </w:rPr>
      </w:pPr>
    </w:p>
    <w:p w:rsidR="00F37E58" w:rsidRDefault="00F37E58" w:rsidP="00F37E58">
      <w:pPr>
        <w:spacing w:after="0" w:line="100" w:lineRule="atLeast"/>
        <w:rPr>
          <w:b/>
          <w:color w:val="808080"/>
        </w:rPr>
      </w:pPr>
      <w:r>
        <w:rPr>
          <w:b/>
          <w:color w:val="808080"/>
        </w:rPr>
        <w:t>Survivor Services</w:t>
      </w:r>
    </w:p>
    <w:p w:rsidR="00F37E58" w:rsidRDefault="00F37E58" w:rsidP="00F37E58">
      <w:pPr>
        <w:spacing w:after="0" w:line="100" w:lineRule="atLeast"/>
        <w:rPr>
          <w:b/>
        </w:rPr>
      </w:pPr>
      <w:r>
        <w:rPr>
          <w:b/>
          <w:color w:val="808080"/>
        </w:rPr>
        <w:t>Resources</w:t>
      </w:r>
    </w:p>
    <w:p w:rsidR="00F37E58" w:rsidRDefault="00F37E58" w:rsidP="00F37E58">
      <w:pPr>
        <w:spacing w:after="0" w:line="100" w:lineRule="atLeast"/>
        <w:rPr>
          <w:b/>
        </w:rPr>
      </w:pPr>
    </w:p>
    <w:p w:rsidR="00F37E58" w:rsidRDefault="00F37E58" w:rsidP="00F37E58">
      <w:pPr>
        <w:spacing w:after="0" w:line="100" w:lineRule="atLeast"/>
        <w:rPr>
          <w:b/>
        </w:rPr>
      </w:pPr>
      <w:r>
        <w:rPr>
          <w:b/>
        </w:rPr>
        <w:t>4.2</w:t>
      </w:r>
    </w:p>
    <w:p w:rsidR="00F37E58" w:rsidRDefault="00F37E58" w:rsidP="00F37E58">
      <w:pPr>
        <w:spacing w:after="0" w:line="100" w:lineRule="atLeast"/>
        <w:rPr>
          <w:b/>
        </w:rPr>
      </w:pPr>
    </w:p>
    <w:p w:rsidR="00F37E58" w:rsidRDefault="00F37E58" w:rsidP="00F37E58">
      <w:pPr>
        <w:spacing w:after="0" w:line="100" w:lineRule="atLeast"/>
        <w:rPr>
          <w:b/>
        </w:rPr>
      </w:pPr>
      <w:r>
        <w:rPr>
          <w:b/>
        </w:rPr>
        <w:t xml:space="preserve">Survivor Services </w:t>
      </w:r>
    </w:p>
    <w:p w:rsidR="00F37E58" w:rsidRDefault="00F37E58" w:rsidP="00F37E58">
      <w:pPr>
        <w:spacing w:after="0" w:line="100" w:lineRule="atLeast"/>
        <w:rPr>
          <w:b/>
        </w:rPr>
      </w:pPr>
    </w:p>
    <w:p w:rsidR="00F37E58" w:rsidRDefault="00F37E58" w:rsidP="00F37E58">
      <w:pPr>
        <w:spacing w:after="0" w:line="100" w:lineRule="atLeast"/>
      </w:pPr>
      <w:r>
        <w:rPr>
          <w:b/>
        </w:rPr>
        <w:t>4.1.1 Hospital Accompaniment</w:t>
      </w:r>
    </w:p>
    <w:p w:rsidR="00F37E58" w:rsidRDefault="00F37E58" w:rsidP="00F37E58">
      <w:pPr>
        <w:spacing w:after="0" w:line="100" w:lineRule="atLeast"/>
        <w:rPr>
          <w:b/>
        </w:rPr>
      </w:pPr>
      <w:r>
        <w:br/>
        <w:t>Women Helping Women staff and volunteers are available 24-hours a day, seven days a week, 365 days a year to provide support to sexual assault survivors in area hospital emergency rooms.</w:t>
      </w:r>
    </w:p>
    <w:p w:rsidR="00F37E58" w:rsidRDefault="00F37E58" w:rsidP="00F37E58">
      <w:pPr>
        <w:spacing w:after="0" w:line="100" w:lineRule="atLeast"/>
        <w:rPr>
          <w:b/>
        </w:rPr>
      </w:pPr>
    </w:p>
    <w:p w:rsidR="00F37E58" w:rsidRDefault="00F37E58" w:rsidP="00F37E58">
      <w:pPr>
        <w:spacing w:after="0" w:line="100" w:lineRule="atLeast"/>
      </w:pPr>
      <w:r>
        <w:rPr>
          <w:b/>
        </w:rPr>
        <w:t>4.1.2 Crisis Intervention</w:t>
      </w:r>
    </w:p>
    <w:p w:rsidR="00F37E58" w:rsidRDefault="00F37E58" w:rsidP="00F37E58">
      <w:pPr>
        <w:spacing w:after="0" w:line="100" w:lineRule="atLeast"/>
        <w:rPr>
          <w:b/>
        </w:rPr>
      </w:pPr>
      <w:r>
        <w:br/>
        <w:t>Women Helping Women provides one-on-one crisis intervention sessions to help survivors deal with the immediate after-effects or emerging memories of sexual assault, domestic violence and stalking. Survivors needing long-term counseling may be referred to community-based counseling programs or to therapists and counselors.</w:t>
      </w:r>
    </w:p>
    <w:p w:rsidR="00F37E58" w:rsidRDefault="00F37E58" w:rsidP="00F37E58">
      <w:pPr>
        <w:spacing w:after="0" w:line="100" w:lineRule="atLeast"/>
        <w:rPr>
          <w:b/>
        </w:rPr>
      </w:pPr>
    </w:p>
    <w:p w:rsidR="00F37E58" w:rsidRDefault="00F37E58" w:rsidP="00F37E58">
      <w:pPr>
        <w:spacing w:after="0" w:line="100" w:lineRule="atLeast"/>
        <w:rPr>
          <w:b/>
        </w:rPr>
      </w:pPr>
      <w:r>
        <w:rPr>
          <w:b/>
        </w:rPr>
        <w:t>4.1.3 Legal Advocacy</w:t>
      </w:r>
    </w:p>
    <w:p w:rsidR="00F37E58" w:rsidRDefault="00F37E58" w:rsidP="00F37E58">
      <w:pPr>
        <w:spacing w:after="0" w:line="100" w:lineRule="atLeast"/>
        <w:rPr>
          <w:b/>
        </w:rPr>
      </w:pPr>
    </w:p>
    <w:p w:rsidR="00F37E58" w:rsidRDefault="00F37E58" w:rsidP="00F37E58">
      <w:pPr>
        <w:spacing w:after="0" w:line="100" w:lineRule="atLeast"/>
      </w:pPr>
      <w:r>
        <w:t>Women Helping Women staff and volunteers accompany sexual assault, domestic violence and stalking survivors to criminal and civil court daily in Hamilton County, providing advocacy and support. Women Helping Women staff can assist a survivor in filling out the necessary paperwork to obtain a Civil Protection Order. Agency staff works directly with the Cincinnati Police Department, Cincinnati Prosecutor’s Office and the Legal Aid Society to provide support, crisis intervention and advocacy to survivors during various phases of their case.</w:t>
      </w:r>
    </w:p>
    <w:p w:rsidR="00F37E58" w:rsidRDefault="00F37E58" w:rsidP="00F37E58">
      <w:pPr>
        <w:spacing w:after="0" w:line="100" w:lineRule="atLeast"/>
      </w:pPr>
    </w:p>
    <w:p w:rsidR="00F37E58" w:rsidRDefault="00F37E58" w:rsidP="00F37E58">
      <w:pPr>
        <w:spacing w:after="0" w:line="100" w:lineRule="atLeast"/>
        <w:rPr>
          <w:b/>
        </w:rPr>
      </w:pPr>
      <w:r>
        <w:rPr>
          <w:b/>
          <w:color w:val="FF0000"/>
        </w:rPr>
        <w:t>[</w:t>
      </w:r>
      <w:proofErr w:type="gramStart"/>
      <w:r>
        <w:rPr>
          <w:b/>
          <w:color w:val="FF0000"/>
        </w:rPr>
        <w:t>do</w:t>
      </w:r>
      <w:proofErr w:type="gramEnd"/>
      <w:r>
        <w:rPr>
          <w:b/>
          <w:color w:val="FF0000"/>
        </w:rPr>
        <w:t xml:space="preserve"> we need to add Support group info too or was this left out for a reason?]</w:t>
      </w:r>
    </w:p>
    <w:p w:rsidR="00F37E58" w:rsidRDefault="00F37E58" w:rsidP="00F37E58">
      <w:pPr>
        <w:spacing w:after="0" w:line="100" w:lineRule="atLeast"/>
      </w:pPr>
      <w:r>
        <w:rPr>
          <w:b/>
        </w:rPr>
        <w:t>4.1.4 Support Groups</w:t>
      </w:r>
    </w:p>
    <w:p w:rsidR="00F37E58" w:rsidRDefault="00F37E58" w:rsidP="00F37E58">
      <w:pPr>
        <w:pStyle w:val="NormalWeb"/>
        <w:spacing w:before="0" w:after="0"/>
        <w:rPr>
          <w:rFonts w:ascii="Calibri" w:hAnsi="Calibri"/>
          <w:sz w:val="22"/>
        </w:rPr>
      </w:pPr>
      <w:r>
        <w:rPr>
          <w:rFonts w:ascii="Calibri" w:hAnsi="Calibri"/>
          <w:sz w:val="22"/>
        </w:rPr>
        <w:t xml:space="preserve">Women Helping Women conducts several support groups to help survivors cope with the confusion, anger and fear often experienced after episodes of sexual assault and domestic violence. These groups </w:t>
      </w:r>
      <w:r>
        <w:rPr>
          <w:rFonts w:ascii="Calibri" w:hAnsi="Calibri"/>
          <w:sz w:val="22"/>
        </w:rPr>
        <w:lastRenderedPageBreak/>
        <w:t>enable survivors to share their experiences, feelings and provide them with support to overcome their fears and feelings of isolation.</w:t>
      </w:r>
    </w:p>
    <w:p w:rsidR="00F37E58" w:rsidRDefault="00F37E58" w:rsidP="00F37E58">
      <w:pPr>
        <w:pStyle w:val="NormalWeb"/>
        <w:spacing w:before="0" w:after="0"/>
        <w:rPr>
          <w:rFonts w:ascii="Calibri" w:hAnsi="Calibri"/>
          <w:sz w:val="22"/>
        </w:rPr>
      </w:pPr>
      <w:r>
        <w:rPr>
          <w:rFonts w:ascii="Calibri" w:hAnsi="Calibri"/>
          <w:sz w:val="22"/>
        </w:rPr>
        <w:t>For our support group schedule, please call our 24-Hour Crisis Line at 513-381-5610, Toll-Free 1-877-889-5610 or TTY 513-977-5545.</w:t>
      </w:r>
    </w:p>
    <w:p w:rsidR="00F37E58" w:rsidRDefault="00F37E58" w:rsidP="00F37E58">
      <w:pPr>
        <w:pStyle w:val="NormalWeb"/>
        <w:spacing w:before="0" w:after="0"/>
        <w:rPr>
          <w:rFonts w:ascii="Calibri" w:hAnsi="Calibri"/>
          <w:sz w:val="22"/>
        </w:rPr>
      </w:pPr>
    </w:p>
    <w:p w:rsidR="00F37E58" w:rsidRDefault="00F37E58" w:rsidP="00F37E58">
      <w:pPr>
        <w:spacing w:after="0" w:line="100" w:lineRule="atLeast"/>
        <w:rPr>
          <w:b/>
        </w:rPr>
      </w:pPr>
      <w:r>
        <w:rPr>
          <w:b/>
        </w:rPr>
        <w:t>4.1.5 Crime Victim Rights</w:t>
      </w:r>
    </w:p>
    <w:p w:rsidR="00F37E58" w:rsidRDefault="00F37E58" w:rsidP="00F37E58">
      <w:pPr>
        <w:spacing w:after="0" w:line="100" w:lineRule="atLeast"/>
      </w:pPr>
      <w:r>
        <w:rPr>
          <w:b/>
        </w:rPr>
        <w:t>- Crime Victims Compensation</w:t>
      </w:r>
    </w:p>
    <w:p w:rsidR="00F37E58" w:rsidRDefault="00F37E58" w:rsidP="00F37E58">
      <w:pPr>
        <w:spacing w:after="0" w:line="100" w:lineRule="atLeast"/>
        <w:rPr>
          <w:b/>
        </w:rPr>
      </w:pPr>
      <w:r>
        <w:t xml:space="preserve">The Crime Victims Compensation unit administers awards of compensation in accordance with Ohio’s Crime Victims Compensation Law, which provides payments to eligible survivors of violent crime for their unreimbursed economic losses. Women Helping Women’s advocates are trained by the Attorney General’s office to assist survivors in filing compensation claims. Please call our hotline to schedule an appointment to begin the filing process. To contact the Crime Victims Compensation unit, please call 1-800-582-2877 or </w:t>
      </w:r>
      <w:proofErr w:type="gramStart"/>
      <w:r>
        <w:t>visit  </w:t>
      </w:r>
      <w:r>
        <w:rPr>
          <w:rStyle w:val="Hyperlink"/>
        </w:rPr>
        <w:t>http</w:t>
      </w:r>
      <w:proofErr w:type="gramEnd"/>
      <w:r>
        <w:rPr>
          <w:rStyle w:val="Hyperlink"/>
        </w:rPr>
        <w:t>://www.ohioattorneygeneral.gov/Victim</w:t>
      </w:r>
      <w:r>
        <w:t xml:space="preserve"> for additional information.</w:t>
      </w:r>
    </w:p>
    <w:p w:rsidR="00F37E58" w:rsidRDefault="00F37E58" w:rsidP="00F37E58">
      <w:pPr>
        <w:spacing w:after="0" w:line="100" w:lineRule="atLeast"/>
        <w:rPr>
          <w:b/>
        </w:rPr>
      </w:pPr>
    </w:p>
    <w:p w:rsidR="00F37E58" w:rsidRDefault="00F37E58" w:rsidP="00F37E58">
      <w:pPr>
        <w:spacing w:after="0" w:line="100" w:lineRule="atLeast"/>
      </w:pPr>
      <w:r>
        <w:rPr>
          <w:b/>
        </w:rPr>
        <w:t>- VINE (Victim Information and Notification Everyday)</w:t>
      </w:r>
    </w:p>
    <w:p w:rsidR="00F37E58" w:rsidRDefault="00F37E58" w:rsidP="00F37E58">
      <w:pPr>
        <w:spacing w:after="0" w:line="100" w:lineRule="atLeast"/>
        <w:rPr>
          <w:b/>
        </w:rPr>
      </w:pPr>
      <w:r>
        <w:t>VINE is available to anyone, including survivors, advocates, law enforcement, judges and the public. It provides free, anonymous, 24-hour access, over the phone or through the Internet, to the custody status of offenders in the Ohio Department of Rehabilitation and Correction, county jails, and juvenile inmates in the Department of Youth Services. VINE also provides automated telephone or email notification when the offender has a change in custody, including release, transfer, escape, re-arrest (return from escape) or death. For more information, please call our hotline or go to </w:t>
      </w:r>
      <w:r>
        <w:rPr>
          <w:rStyle w:val="Hyperlink"/>
        </w:rPr>
        <w:t>www.VINELink.com</w:t>
      </w:r>
      <w:r>
        <w:t>. An advocate with Women Helping Women can help you register for VINE in person or over the phone.</w:t>
      </w:r>
    </w:p>
    <w:p w:rsidR="00F37E58" w:rsidRDefault="00F37E58" w:rsidP="00F37E58">
      <w:pPr>
        <w:spacing w:after="0" w:line="100" w:lineRule="atLeast"/>
        <w:rPr>
          <w:b/>
        </w:rPr>
      </w:pPr>
    </w:p>
    <w:p w:rsidR="00F37E58" w:rsidRDefault="00F37E58" w:rsidP="00F37E58">
      <w:pPr>
        <w:spacing w:after="0" w:line="100" w:lineRule="atLeast"/>
      </w:pPr>
      <w:r>
        <w:rPr>
          <w:b/>
        </w:rPr>
        <w:t xml:space="preserve">- </w:t>
      </w:r>
      <w:proofErr w:type="spellStart"/>
      <w:r>
        <w:rPr>
          <w:b/>
        </w:rPr>
        <w:t>HopeLine</w:t>
      </w:r>
      <w:proofErr w:type="spellEnd"/>
      <w:r>
        <w:rPr>
          <w:b/>
        </w:rPr>
        <w:t xml:space="preserve"> Program</w:t>
      </w:r>
    </w:p>
    <w:p w:rsidR="00F37E58" w:rsidRDefault="00F37E58" w:rsidP="00F37E58">
      <w:pPr>
        <w:pStyle w:val="NormalWeb"/>
        <w:spacing w:before="0" w:after="0"/>
        <w:rPr>
          <w:rFonts w:ascii="Calibri" w:hAnsi="Calibri"/>
          <w:sz w:val="22"/>
        </w:rPr>
      </w:pPr>
      <w:r>
        <w:rPr>
          <w:rFonts w:ascii="Calibri" w:hAnsi="Calibri"/>
          <w:sz w:val="22"/>
        </w:rPr>
        <w:t xml:space="preserve">Women Helping Women participates in Verizon Wireless’s </w:t>
      </w:r>
      <w:proofErr w:type="spellStart"/>
      <w:r>
        <w:rPr>
          <w:rFonts w:ascii="Calibri" w:hAnsi="Calibri"/>
          <w:sz w:val="22"/>
        </w:rPr>
        <w:t>HopeLine</w:t>
      </w:r>
      <w:proofErr w:type="spellEnd"/>
      <w:r>
        <w:rPr>
          <w:rFonts w:ascii="Calibri" w:hAnsi="Calibri"/>
          <w:sz w:val="22"/>
        </w:rPr>
        <w:t xml:space="preserve"> program. The </w:t>
      </w:r>
      <w:proofErr w:type="spellStart"/>
      <w:r>
        <w:rPr>
          <w:rFonts w:ascii="Calibri" w:hAnsi="Calibri"/>
          <w:sz w:val="22"/>
        </w:rPr>
        <w:t>HopeLine</w:t>
      </w:r>
      <w:proofErr w:type="spellEnd"/>
      <w:r>
        <w:rPr>
          <w:rFonts w:ascii="Calibri" w:hAnsi="Calibri"/>
          <w:sz w:val="22"/>
        </w:rPr>
        <w:t xml:space="preserve"> program provides refurbished cell phones to survivors of Domestic Violence to provide a safe way to stay in touch with family, counselors, employers and landlords as survivors work to rebuild their lives.</w:t>
      </w:r>
    </w:p>
    <w:p w:rsidR="00F37E58" w:rsidRDefault="00F37E58" w:rsidP="00F37E58">
      <w:pPr>
        <w:pStyle w:val="NormalWeb"/>
        <w:spacing w:before="0" w:after="0"/>
        <w:rPr>
          <w:rFonts w:ascii="Calibri" w:hAnsi="Calibri"/>
          <w:sz w:val="22"/>
        </w:rPr>
      </w:pPr>
      <w:r>
        <w:rPr>
          <w:rFonts w:ascii="Calibri" w:hAnsi="Calibri"/>
          <w:sz w:val="22"/>
        </w:rPr>
        <w:t xml:space="preserve">For more information about the </w:t>
      </w:r>
      <w:proofErr w:type="spellStart"/>
      <w:r>
        <w:rPr>
          <w:rFonts w:ascii="Calibri" w:hAnsi="Calibri"/>
          <w:sz w:val="22"/>
        </w:rPr>
        <w:t>HopeLine</w:t>
      </w:r>
      <w:proofErr w:type="spellEnd"/>
      <w:r>
        <w:rPr>
          <w:rFonts w:ascii="Calibri" w:hAnsi="Calibri"/>
          <w:sz w:val="22"/>
        </w:rPr>
        <w:t xml:space="preserve"> program, please visit the Verizon Wireless website, at </w:t>
      </w:r>
      <w:r>
        <w:rPr>
          <w:rStyle w:val="Hyperlink"/>
          <w:rFonts w:ascii="Calibri" w:hAnsi="Calibri"/>
          <w:sz w:val="22"/>
        </w:rPr>
        <w:t>http://aboutus.vzw.com/communityservice/hopeLine.html</w:t>
      </w:r>
    </w:p>
    <w:p w:rsidR="00F37E58" w:rsidRDefault="00F37E58" w:rsidP="00F37E58">
      <w:pPr>
        <w:pStyle w:val="NormalWeb"/>
        <w:spacing w:before="0" w:after="0"/>
        <w:rPr>
          <w:b/>
        </w:rPr>
      </w:pPr>
      <w:r>
        <w:rPr>
          <w:rFonts w:ascii="Calibri" w:hAnsi="Calibri"/>
          <w:sz w:val="22"/>
        </w:rPr>
        <w:t>To see if you are eligible for a cell phone, please call our 24-hour crisis hotline or stop by the agency between 8:30 AM and 5:00 PM, Monday through Friday.</w:t>
      </w:r>
    </w:p>
    <w:p w:rsidR="00F37E58" w:rsidRDefault="00F37E58" w:rsidP="00F37E58">
      <w:pPr>
        <w:spacing w:after="0" w:line="100" w:lineRule="atLeast"/>
        <w:rPr>
          <w:b/>
        </w:rPr>
      </w:pPr>
    </w:p>
    <w:p w:rsidR="00F37E58" w:rsidRDefault="00F37E58" w:rsidP="00F37E58">
      <w:pPr>
        <w:spacing w:after="0" w:line="100" w:lineRule="atLeast"/>
        <w:rPr>
          <w:b/>
        </w:rPr>
      </w:pPr>
      <w:r>
        <w:rPr>
          <w:b/>
        </w:rPr>
        <w:t xml:space="preserve">4.3 </w:t>
      </w:r>
    </w:p>
    <w:p w:rsidR="00342B46" w:rsidRDefault="00342B46" w:rsidP="00F37E58">
      <w:pPr>
        <w:spacing w:after="0" w:line="100" w:lineRule="atLeast"/>
        <w:rPr>
          <w:b/>
        </w:rPr>
      </w:pPr>
    </w:p>
    <w:p w:rsidR="00342B46" w:rsidRPr="004714D2" w:rsidRDefault="00342B46" w:rsidP="00F37E58">
      <w:pPr>
        <w:spacing w:after="0" w:line="100" w:lineRule="atLeast"/>
        <w:rPr>
          <w:b/>
          <w:color w:val="00B0F0"/>
        </w:rPr>
      </w:pPr>
      <w:r>
        <w:rPr>
          <w:b/>
        </w:rPr>
        <w:t>Add placeholder text for now.</w:t>
      </w:r>
    </w:p>
    <w:p w:rsidR="00342B46" w:rsidRPr="004714D2" w:rsidRDefault="00342B46" w:rsidP="00F37E58">
      <w:pPr>
        <w:spacing w:after="0" w:line="100" w:lineRule="atLeast"/>
        <w:rPr>
          <w:b/>
          <w:color w:val="00B0F0"/>
        </w:rPr>
      </w:pPr>
    </w:p>
    <w:p w:rsidR="00342B46" w:rsidRPr="004714D2" w:rsidRDefault="00342B46" w:rsidP="00342B46">
      <w:pPr>
        <w:spacing w:after="0" w:line="100" w:lineRule="atLeast"/>
        <w:rPr>
          <w:b/>
          <w:color w:val="00B0F0"/>
        </w:rPr>
      </w:pPr>
      <w:r w:rsidRPr="004714D2">
        <w:rPr>
          <w:b/>
          <w:color w:val="00B0F0"/>
        </w:rPr>
        <w:t xml:space="preserve">[These are boxes with image, etc. – see mockup] </w:t>
      </w:r>
    </w:p>
    <w:p w:rsidR="00342B46" w:rsidRDefault="00342B46" w:rsidP="00F37E58">
      <w:pPr>
        <w:spacing w:after="0" w:line="100" w:lineRule="atLeast"/>
        <w:rPr>
          <w:b/>
        </w:rPr>
      </w:pPr>
    </w:p>
    <w:p w:rsidR="00F37E58" w:rsidRDefault="00F37E58" w:rsidP="00F37E58">
      <w:pPr>
        <w:spacing w:after="0" w:line="100" w:lineRule="atLeast"/>
        <w:rPr>
          <w:b/>
        </w:rPr>
      </w:pPr>
    </w:p>
    <w:p w:rsidR="00342B46" w:rsidRDefault="00342B46" w:rsidP="00342B46">
      <w:pPr>
        <w:spacing w:after="0" w:line="100" w:lineRule="atLeast"/>
        <w:rPr>
          <w:b/>
          <w:color w:val="808080"/>
        </w:rPr>
      </w:pPr>
      <w:r>
        <w:rPr>
          <w:b/>
          <w:color w:val="808080"/>
        </w:rPr>
        <w:t>Training Summary</w:t>
      </w:r>
    </w:p>
    <w:p w:rsidR="00342B46" w:rsidRDefault="00342B46" w:rsidP="00342B46">
      <w:pPr>
        <w:spacing w:after="0" w:line="100" w:lineRule="atLeast"/>
        <w:rPr>
          <w:b/>
          <w:color w:val="808080"/>
        </w:rPr>
      </w:pPr>
      <w:r>
        <w:rPr>
          <w:b/>
          <w:color w:val="808080"/>
        </w:rPr>
        <w:t>4.3.1 Professional Training</w:t>
      </w:r>
    </w:p>
    <w:p w:rsidR="00342B46" w:rsidRDefault="00342B46" w:rsidP="00342B46">
      <w:pPr>
        <w:spacing w:after="0" w:line="100" w:lineRule="atLeast"/>
        <w:rPr>
          <w:b/>
          <w:color w:val="808080"/>
        </w:rPr>
      </w:pPr>
      <w:r>
        <w:rPr>
          <w:b/>
          <w:color w:val="808080"/>
        </w:rPr>
        <w:t>4.3.2 Community Training</w:t>
      </w:r>
    </w:p>
    <w:p w:rsidR="00342B46" w:rsidRDefault="00342B46" w:rsidP="00342B46">
      <w:pPr>
        <w:spacing w:after="0" w:line="100" w:lineRule="atLeast"/>
        <w:rPr>
          <w:b/>
          <w:color w:val="808080"/>
        </w:rPr>
      </w:pPr>
      <w:r>
        <w:rPr>
          <w:b/>
          <w:color w:val="808080"/>
        </w:rPr>
        <w:t>Community Event Request Form</w:t>
      </w:r>
    </w:p>
    <w:p w:rsidR="00342B46" w:rsidRDefault="00342B46" w:rsidP="00342B46">
      <w:pPr>
        <w:spacing w:after="0" w:line="100" w:lineRule="atLeast"/>
        <w:rPr>
          <w:b/>
          <w:color w:val="808080"/>
        </w:rPr>
      </w:pPr>
      <w:r>
        <w:rPr>
          <w:b/>
          <w:color w:val="808080"/>
        </w:rPr>
        <w:t>Prevention</w:t>
      </w:r>
    </w:p>
    <w:p w:rsidR="00342B46" w:rsidRDefault="00342B46" w:rsidP="00342B46">
      <w:pPr>
        <w:spacing w:after="0" w:line="100" w:lineRule="atLeast"/>
        <w:rPr>
          <w:b/>
          <w:color w:val="808080"/>
        </w:rPr>
      </w:pPr>
      <w:r>
        <w:rPr>
          <w:b/>
          <w:color w:val="808080"/>
        </w:rPr>
        <w:t>Survivor Services</w:t>
      </w:r>
    </w:p>
    <w:p w:rsidR="00342B46" w:rsidRDefault="00342B46" w:rsidP="00342B46">
      <w:pPr>
        <w:spacing w:after="0" w:line="100" w:lineRule="atLeast"/>
        <w:rPr>
          <w:b/>
          <w:color w:val="808080"/>
        </w:rPr>
      </w:pPr>
      <w:r>
        <w:rPr>
          <w:b/>
          <w:color w:val="808080"/>
        </w:rPr>
        <w:t>Training</w:t>
      </w:r>
    </w:p>
    <w:p w:rsidR="00342B46" w:rsidRDefault="00342B46" w:rsidP="00342B46">
      <w:pPr>
        <w:spacing w:after="0" w:line="100" w:lineRule="atLeast"/>
        <w:rPr>
          <w:b/>
        </w:rPr>
      </w:pPr>
      <w:r>
        <w:rPr>
          <w:b/>
          <w:color w:val="808080"/>
        </w:rPr>
        <w:t>Resources</w:t>
      </w:r>
    </w:p>
    <w:p w:rsidR="00342B46" w:rsidRDefault="00342B46" w:rsidP="00F37E58">
      <w:pPr>
        <w:spacing w:after="0" w:line="100" w:lineRule="atLeast"/>
        <w:rPr>
          <w:b/>
        </w:rPr>
      </w:pPr>
    </w:p>
    <w:p w:rsidR="00342B46" w:rsidRDefault="00342B46" w:rsidP="00F37E58">
      <w:pPr>
        <w:spacing w:after="0" w:line="100" w:lineRule="atLeast"/>
        <w:rPr>
          <w:b/>
        </w:rPr>
      </w:pPr>
    </w:p>
    <w:p w:rsidR="00F37E58" w:rsidRDefault="00F37E58" w:rsidP="00F37E58">
      <w:pPr>
        <w:spacing w:after="0" w:line="100" w:lineRule="atLeast"/>
        <w:rPr>
          <w:b/>
        </w:rPr>
      </w:pPr>
      <w:r>
        <w:rPr>
          <w:b/>
        </w:rPr>
        <w:t>4.4</w:t>
      </w:r>
    </w:p>
    <w:p w:rsidR="00F37E58" w:rsidRDefault="00F37E58" w:rsidP="00F37E58">
      <w:pPr>
        <w:spacing w:after="0" w:line="100" w:lineRule="atLeast"/>
        <w:rPr>
          <w:b/>
        </w:rPr>
      </w:pPr>
    </w:p>
    <w:p w:rsidR="00F37E58" w:rsidRDefault="00F37E58" w:rsidP="00F37E58">
      <w:pPr>
        <w:spacing w:after="0" w:line="100" w:lineRule="atLeast"/>
        <w:rPr>
          <w:b/>
          <w:color w:val="FF0000"/>
        </w:rPr>
      </w:pPr>
      <w:r>
        <w:rPr>
          <w:b/>
        </w:rPr>
        <w:t>Links to Partner Websites</w:t>
      </w:r>
    </w:p>
    <w:p w:rsidR="00F37E58" w:rsidRDefault="00F37E58" w:rsidP="00F37E58">
      <w:pPr>
        <w:spacing w:after="0" w:line="100" w:lineRule="atLeast"/>
        <w:rPr>
          <w:b/>
          <w:color w:val="FF0000"/>
        </w:rPr>
      </w:pPr>
      <w:r>
        <w:rPr>
          <w:b/>
          <w:color w:val="FF0000"/>
        </w:rPr>
        <w:t>(Kristin—check these?)</w:t>
      </w:r>
    </w:p>
    <w:p w:rsidR="00F37E58" w:rsidRDefault="00F37E58" w:rsidP="00F37E58">
      <w:pPr>
        <w:spacing w:after="0" w:line="100" w:lineRule="atLeast"/>
        <w:rPr>
          <w:b/>
          <w:color w:val="FF0000"/>
        </w:rPr>
      </w:pPr>
    </w:p>
    <w:p w:rsidR="00F37E58" w:rsidRDefault="00F37E58" w:rsidP="004108DA">
      <w:pPr>
        <w:pStyle w:val="ListParagraph"/>
        <w:numPr>
          <w:ilvl w:val="0"/>
          <w:numId w:val="75"/>
        </w:numPr>
        <w:spacing w:after="0" w:line="100" w:lineRule="atLeast"/>
        <w:ind w:left="720"/>
        <w:rPr>
          <w:rStyle w:val="Hyperlink"/>
          <w:color w:val="808080"/>
        </w:rPr>
      </w:pPr>
      <w:r>
        <w:rPr>
          <w:rStyle w:val="Hyperlink"/>
          <w:color w:val="808080"/>
        </w:rPr>
        <w:t>Butler County United Way</w:t>
      </w:r>
    </w:p>
    <w:p w:rsidR="00F37E58" w:rsidRDefault="00F37E58" w:rsidP="004108DA">
      <w:pPr>
        <w:pStyle w:val="ListParagraph"/>
        <w:numPr>
          <w:ilvl w:val="0"/>
          <w:numId w:val="76"/>
        </w:numPr>
        <w:spacing w:after="0" w:line="100" w:lineRule="atLeast"/>
        <w:ind w:left="720"/>
        <w:rPr>
          <w:rStyle w:val="Hyperlink"/>
          <w:color w:val="808080"/>
        </w:rPr>
      </w:pPr>
      <w:r>
        <w:rPr>
          <w:rStyle w:val="Hyperlink"/>
          <w:color w:val="808080"/>
        </w:rPr>
        <w:t>Cincinnati International Wine Festival</w:t>
      </w:r>
    </w:p>
    <w:p w:rsidR="00F37E58" w:rsidRDefault="00F37E58" w:rsidP="004108DA">
      <w:pPr>
        <w:pStyle w:val="ListParagraph"/>
        <w:numPr>
          <w:ilvl w:val="0"/>
          <w:numId w:val="77"/>
        </w:numPr>
        <w:spacing w:after="0" w:line="100" w:lineRule="atLeast"/>
        <w:ind w:left="720"/>
        <w:rPr>
          <w:rStyle w:val="Hyperlink"/>
          <w:color w:val="808080"/>
        </w:rPr>
      </w:pPr>
      <w:r>
        <w:rPr>
          <w:rStyle w:val="Hyperlink"/>
          <w:color w:val="808080"/>
        </w:rPr>
        <w:t>City of Cincinnati</w:t>
      </w:r>
    </w:p>
    <w:p w:rsidR="00F37E58" w:rsidRDefault="00F37E58" w:rsidP="004108DA">
      <w:pPr>
        <w:pStyle w:val="ListParagraph"/>
        <w:numPr>
          <w:ilvl w:val="0"/>
          <w:numId w:val="78"/>
        </w:numPr>
        <w:spacing w:after="0" w:line="100" w:lineRule="atLeast"/>
        <w:ind w:left="720"/>
        <w:rPr>
          <w:rStyle w:val="Hyperlink"/>
          <w:color w:val="808080"/>
        </w:rPr>
      </w:pPr>
      <w:r>
        <w:rPr>
          <w:rStyle w:val="Hyperlink"/>
          <w:color w:val="808080"/>
        </w:rPr>
        <w:t>Express Cincinnati</w:t>
      </w:r>
    </w:p>
    <w:p w:rsidR="00F37E58" w:rsidRDefault="00F37E58" w:rsidP="004108DA">
      <w:pPr>
        <w:pStyle w:val="ListParagraph"/>
        <w:numPr>
          <w:ilvl w:val="0"/>
          <w:numId w:val="79"/>
        </w:numPr>
        <w:spacing w:after="0" w:line="100" w:lineRule="atLeast"/>
        <w:ind w:left="720"/>
        <w:rPr>
          <w:rStyle w:val="Hyperlink"/>
          <w:color w:val="808080"/>
        </w:rPr>
      </w:pPr>
      <w:r>
        <w:rPr>
          <w:rStyle w:val="Hyperlink"/>
          <w:color w:val="808080"/>
        </w:rPr>
        <w:t>Futures Without Violence</w:t>
      </w:r>
    </w:p>
    <w:p w:rsidR="00F37E58" w:rsidRDefault="00F37E58" w:rsidP="004108DA">
      <w:pPr>
        <w:pStyle w:val="ListParagraph"/>
        <w:numPr>
          <w:ilvl w:val="0"/>
          <w:numId w:val="80"/>
        </w:numPr>
        <w:spacing w:after="0" w:line="100" w:lineRule="atLeast"/>
        <w:ind w:left="720"/>
        <w:rPr>
          <w:rStyle w:val="Hyperlink"/>
          <w:color w:val="808080"/>
        </w:rPr>
      </w:pPr>
      <w:proofErr w:type="spellStart"/>
      <w:r>
        <w:rPr>
          <w:rStyle w:val="Hyperlink"/>
          <w:color w:val="808080"/>
        </w:rPr>
        <w:t>Guidestar</w:t>
      </w:r>
      <w:proofErr w:type="spellEnd"/>
      <w:r>
        <w:rPr>
          <w:rStyle w:val="Hyperlink"/>
          <w:color w:val="808080"/>
        </w:rPr>
        <w:t xml:space="preserve"> – Source of Information for US Nonprofits</w:t>
      </w:r>
    </w:p>
    <w:p w:rsidR="00F37E58" w:rsidRDefault="00F37E58" w:rsidP="004108DA">
      <w:pPr>
        <w:pStyle w:val="ListParagraph"/>
        <w:numPr>
          <w:ilvl w:val="0"/>
          <w:numId w:val="81"/>
        </w:numPr>
        <w:spacing w:after="0" w:line="100" w:lineRule="atLeast"/>
        <w:ind w:left="720"/>
        <w:rPr>
          <w:rStyle w:val="Hyperlink"/>
          <w:color w:val="808080"/>
        </w:rPr>
      </w:pPr>
      <w:r>
        <w:rPr>
          <w:rStyle w:val="Hyperlink"/>
          <w:color w:val="808080"/>
        </w:rPr>
        <w:t>Hamilton County, Ohio</w:t>
      </w:r>
    </w:p>
    <w:p w:rsidR="00F37E58" w:rsidRDefault="00F37E58" w:rsidP="004108DA">
      <w:pPr>
        <w:pStyle w:val="ListParagraph"/>
        <w:numPr>
          <w:ilvl w:val="0"/>
          <w:numId w:val="82"/>
        </w:numPr>
        <w:spacing w:after="0" w:line="100" w:lineRule="atLeast"/>
        <w:ind w:left="720"/>
        <w:rPr>
          <w:rStyle w:val="Hyperlink"/>
          <w:color w:val="808080"/>
        </w:rPr>
      </w:pPr>
      <w:r>
        <w:rPr>
          <w:rStyle w:val="Hyperlink"/>
          <w:color w:val="808080"/>
        </w:rPr>
        <w:t>Legal Aid Society of Greater Cincinnati</w:t>
      </w:r>
    </w:p>
    <w:p w:rsidR="00F37E58" w:rsidRDefault="00F37E58" w:rsidP="004108DA">
      <w:pPr>
        <w:pStyle w:val="ListParagraph"/>
        <w:numPr>
          <w:ilvl w:val="0"/>
          <w:numId w:val="83"/>
        </w:numPr>
        <w:spacing w:after="0" w:line="100" w:lineRule="atLeast"/>
        <w:ind w:left="720"/>
        <w:rPr>
          <w:rStyle w:val="Hyperlink"/>
          <w:color w:val="808080"/>
        </w:rPr>
      </w:pPr>
      <w:r>
        <w:rPr>
          <w:rStyle w:val="Hyperlink"/>
          <w:color w:val="808080"/>
        </w:rPr>
        <w:t>Men Can Stop Rape</w:t>
      </w:r>
    </w:p>
    <w:p w:rsidR="00F37E58" w:rsidRDefault="00F37E58" w:rsidP="004108DA">
      <w:pPr>
        <w:pStyle w:val="ListParagraph"/>
        <w:numPr>
          <w:ilvl w:val="0"/>
          <w:numId w:val="84"/>
        </w:numPr>
        <w:spacing w:after="0" w:line="100" w:lineRule="atLeast"/>
        <w:ind w:left="720"/>
        <w:rPr>
          <w:rStyle w:val="Hyperlink"/>
          <w:color w:val="808080"/>
        </w:rPr>
      </w:pPr>
      <w:r>
        <w:rPr>
          <w:rStyle w:val="Hyperlink"/>
          <w:color w:val="808080"/>
        </w:rPr>
        <w:t>Men Stopping Violence</w:t>
      </w:r>
    </w:p>
    <w:p w:rsidR="00F37E58" w:rsidRDefault="00F37E58" w:rsidP="004108DA">
      <w:pPr>
        <w:pStyle w:val="ListParagraph"/>
        <w:numPr>
          <w:ilvl w:val="0"/>
          <w:numId w:val="85"/>
        </w:numPr>
        <w:spacing w:after="0" w:line="100" w:lineRule="atLeast"/>
        <w:ind w:left="720"/>
        <w:rPr>
          <w:rStyle w:val="Hyperlink"/>
          <w:color w:val="808080"/>
        </w:rPr>
      </w:pPr>
      <w:r>
        <w:rPr>
          <w:rStyle w:val="Hyperlink"/>
          <w:color w:val="808080"/>
        </w:rPr>
        <w:t>ODVN – Ohio Domestic Violence Network</w:t>
      </w:r>
    </w:p>
    <w:p w:rsidR="00F37E58" w:rsidRDefault="00F37E58" w:rsidP="004108DA">
      <w:pPr>
        <w:pStyle w:val="ListParagraph"/>
        <w:numPr>
          <w:ilvl w:val="0"/>
          <w:numId w:val="86"/>
        </w:numPr>
        <w:spacing w:after="0" w:line="100" w:lineRule="atLeast"/>
        <w:ind w:left="720"/>
        <w:rPr>
          <w:rStyle w:val="Hyperlink"/>
          <w:color w:val="808080"/>
        </w:rPr>
      </w:pPr>
      <w:r>
        <w:rPr>
          <w:rStyle w:val="Hyperlink"/>
          <w:color w:val="808080"/>
        </w:rPr>
        <w:t>Ohio Alliance to End Sexual Violence</w:t>
      </w:r>
    </w:p>
    <w:p w:rsidR="00F37E58" w:rsidRDefault="00F37E58" w:rsidP="004108DA">
      <w:pPr>
        <w:pStyle w:val="ListParagraph"/>
        <w:numPr>
          <w:ilvl w:val="0"/>
          <w:numId w:val="87"/>
        </w:numPr>
        <w:spacing w:after="0" w:line="100" w:lineRule="atLeast"/>
        <w:ind w:left="720"/>
        <w:rPr>
          <w:rStyle w:val="Hyperlink"/>
          <w:color w:val="808080"/>
        </w:rPr>
      </w:pPr>
      <w:r>
        <w:rPr>
          <w:rStyle w:val="Hyperlink"/>
          <w:color w:val="808080"/>
        </w:rPr>
        <w:t>Ohio State Legal Services Support Association – State Support Center</w:t>
      </w:r>
    </w:p>
    <w:p w:rsidR="00F37E58" w:rsidRDefault="00F37E58" w:rsidP="004108DA">
      <w:pPr>
        <w:pStyle w:val="ListParagraph"/>
        <w:numPr>
          <w:ilvl w:val="0"/>
          <w:numId w:val="88"/>
        </w:numPr>
        <w:spacing w:after="0" w:line="100" w:lineRule="atLeast"/>
        <w:ind w:left="720"/>
        <w:rPr>
          <w:rStyle w:val="Hyperlink"/>
          <w:color w:val="808080"/>
        </w:rPr>
      </w:pPr>
      <w:r>
        <w:rPr>
          <w:rStyle w:val="Hyperlink"/>
          <w:color w:val="808080"/>
        </w:rPr>
        <w:t>State of Ohio Crime Victims' Rights</w:t>
      </w:r>
    </w:p>
    <w:p w:rsidR="00F37E58" w:rsidRDefault="00F37E58" w:rsidP="004108DA">
      <w:pPr>
        <w:pStyle w:val="ListParagraph"/>
        <w:numPr>
          <w:ilvl w:val="0"/>
          <w:numId w:val="89"/>
        </w:numPr>
        <w:spacing w:after="0" w:line="100" w:lineRule="atLeast"/>
        <w:ind w:left="720"/>
        <w:rPr>
          <w:rStyle w:val="Hyperlink"/>
          <w:color w:val="808080"/>
        </w:rPr>
      </w:pPr>
      <w:r>
        <w:rPr>
          <w:rStyle w:val="Hyperlink"/>
          <w:color w:val="808080"/>
        </w:rPr>
        <w:t>The Family Violence Prevention Project</w:t>
      </w:r>
    </w:p>
    <w:p w:rsidR="00F37E58" w:rsidRDefault="00F37E58" w:rsidP="004108DA">
      <w:pPr>
        <w:pStyle w:val="ListParagraph"/>
        <w:numPr>
          <w:ilvl w:val="0"/>
          <w:numId w:val="90"/>
        </w:numPr>
        <w:spacing w:after="0" w:line="100" w:lineRule="atLeast"/>
        <w:ind w:left="720"/>
        <w:rPr>
          <w:rStyle w:val="Hyperlink"/>
          <w:color w:val="808080"/>
        </w:rPr>
      </w:pPr>
      <w:r>
        <w:rPr>
          <w:rStyle w:val="Hyperlink"/>
          <w:color w:val="808080"/>
        </w:rPr>
        <w:t>United Way of Greater Cincinnati</w:t>
      </w:r>
    </w:p>
    <w:p w:rsidR="00F37E58" w:rsidRDefault="00F37E58" w:rsidP="004108DA">
      <w:pPr>
        <w:pStyle w:val="ListParagraph"/>
        <w:numPr>
          <w:ilvl w:val="0"/>
          <w:numId w:val="91"/>
        </w:numPr>
        <w:spacing w:after="0" w:line="100" w:lineRule="atLeast"/>
        <w:ind w:left="720"/>
        <w:rPr>
          <w:rStyle w:val="Hyperlink"/>
          <w:color w:val="808080"/>
        </w:rPr>
      </w:pPr>
      <w:r>
        <w:rPr>
          <w:rStyle w:val="Hyperlink"/>
          <w:color w:val="808080"/>
        </w:rPr>
        <w:t>United Way of Oxford, Ohio and Vicinity</w:t>
      </w:r>
    </w:p>
    <w:p w:rsidR="00F37E58" w:rsidRDefault="00F37E58" w:rsidP="004108DA">
      <w:pPr>
        <w:pStyle w:val="ListParagraph"/>
        <w:numPr>
          <w:ilvl w:val="0"/>
          <w:numId w:val="92"/>
        </w:numPr>
        <w:spacing w:after="0" w:line="100" w:lineRule="atLeast"/>
        <w:ind w:left="720"/>
        <w:rPr>
          <w:b/>
          <w:color w:val="FF0000"/>
        </w:rPr>
      </w:pPr>
      <w:r>
        <w:rPr>
          <w:rStyle w:val="Hyperlink"/>
          <w:color w:val="808080"/>
        </w:rPr>
        <w:t>YWCA Greater Cincinnati</w:t>
      </w:r>
    </w:p>
    <w:p w:rsidR="00F37E58" w:rsidRDefault="00F37E58" w:rsidP="00F37E58">
      <w:pPr>
        <w:spacing w:after="0" w:line="100" w:lineRule="atLeast"/>
        <w:rPr>
          <w:b/>
          <w:color w:val="FF0000"/>
        </w:rPr>
      </w:pPr>
    </w:p>
    <w:p w:rsidR="00342B46" w:rsidRPr="004714D2" w:rsidRDefault="00342B46" w:rsidP="00342B46">
      <w:pPr>
        <w:spacing w:after="0" w:line="100" w:lineRule="atLeast"/>
        <w:rPr>
          <w:b/>
          <w:color w:val="00B0F0"/>
        </w:rPr>
      </w:pPr>
      <w:r w:rsidRPr="004714D2">
        <w:rPr>
          <w:b/>
          <w:color w:val="00B0F0"/>
        </w:rPr>
        <w:t xml:space="preserve">[These are boxes with image, etc. – see mockup] </w:t>
      </w:r>
    </w:p>
    <w:p w:rsidR="00342B46" w:rsidRDefault="00342B46" w:rsidP="00F37E58">
      <w:pPr>
        <w:spacing w:after="0" w:line="100" w:lineRule="atLeast"/>
        <w:rPr>
          <w:b/>
          <w:color w:val="FF0000"/>
        </w:rPr>
      </w:pPr>
    </w:p>
    <w:p w:rsidR="00F37E58" w:rsidRDefault="00F37E58" w:rsidP="00F37E58">
      <w:pPr>
        <w:spacing w:after="0" w:line="100" w:lineRule="atLeast"/>
        <w:rPr>
          <w:b/>
        </w:rPr>
      </w:pPr>
      <w:r>
        <w:rPr>
          <w:b/>
          <w:color w:val="808080"/>
        </w:rPr>
        <w:t>About Gender-Based Violence</w:t>
      </w:r>
    </w:p>
    <w:p w:rsidR="00F37E58" w:rsidRDefault="00F37E58" w:rsidP="00F37E58">
      <w:pPr>
        <w:spacing w:after="0" w:line="100" w:lineRule="atLeast"/>
        <w:rPr>
          <w:b/>
        </w:rPr>
      </w:pPr>
    </w:p>
    <w:p w:rsidR="00F37E58" w:rsidRDefault="00F37E58" w:rsidP="00F37E58">
      <w:pPr>
        <w:spacing w:after="0" w:line="100" w:lineRule="atLeast"/>
        <w:rPr>
          <w:b/>
        </w:rPr>
      </w:pPr>
      <w:r>
        <w:rPr>
          <w:b/>
        </w:rPr>
        <w:t>5.0</w:t>
      </w:r>
    </w:p>
    <w:p w:rsidR="000C39C2" w:rsidRDefault="000C39C2" w:rsidP="00F37E58">
      <w:pPr>
        <w:spacing w:after="0" w:line="100" w:lineRule="atLeast"/>
        <w:rPr>
          <w:b/>
        </w:rPr>
      </w:pPr>
    </w:p>
    <w:p w:rsidR="000C39C2" w:rsidRPr="004714D2" w:rsidRDefault="000C39C2" w:rsidP="00F37E58">
      <w:pPr>
        <w:spacing w:after="0" w:line="100" w:lineRule="atLeast"/>
        <w:rPr>
          <w:b/>
          <w:color w:val="00B0F0"/>
        </w:rPr>
      </w:pPr>
      <w:r w:rsidRPr="004714D2">
        <w:rPr>
          <w:b/>
          <w:color w:val="00B0F0"/>
        </w:rPr>
        <w:t xml:space="preserve">[Add an “Annual Fund” link to the Donate menu – this </w:t>
      </w:r>
      <w:r w:rsidR="00DA7E95" w:rsidRPr="004714D2">
        <w:rPr>
          <w:b/>
          <w:color w:val="00B0F0"/>
        </w:rPr>
        <w:t>is an update from the map]</w:t>
      </w:r>
    </w:p>
    <w:p w:rsidR="000C39C2" w:rsidRDefault="000C39C2" w:rsidP="00F37E58">
      <w:pPr>
        <w:spacing w:after="0" w:line="100" w:lineRule="atLeast"/>
        <w:rPr>
          <w:b/>
        </w:rPr>
      </w:pPr>
    </w:p>
    <w:p w:rsidR="00F37E58" w:rsidRDefault="00F37E58" w:rsidP="00F37E58">
      <w:pPr>
        <w:spacing w:after="0" w:line="100" w:lineRule="atLeast"/>
        <w:rPr>
          <w:b/>
          <w:color w:val="FF0000"/>
        </w:rPr>
      </w:pPr>
      <w:r>
        <w:rPr>
          <w:b/>
        </w:rPr>
        <w:t>Donate</w:t>
      </w:r>
    </w:p>
    <w:p w:rsidR="00F37E58" w:rsidRDefault="00F37E58" w:rsidP="00F37E58">
      <w:pPr>
        <w:spacing w:after="0" w:line="100" w:lineRule="atLeast"/>
      </w:pPr>
      <w:r>
        <w:rPr>
          <w:b/>
          <w:color w:val="FF0000"/>
        </w:rPr>
        <w:t>[Does the pie chart need to be updated?  This page needs to be simplified].</w:t>
      </w:r>
    </w:p>
    <w:p w:rsidR="00F37E58" w:rsidRDefault="00F37E58" w:rsidP="00F37E58">
      <w:pPr>
        <w:spacing w:after="0" w:line="100" w:lineRule="atLeast"/>
        <w:rPr>
          <w:b/>
        </w:rPr>
      </w:pPr>
      <w:r>
        <w:t>Donate to Women Helping Women and help transform our community.</w:t>
      </w:r>
    </w:p>
    <w:p w:rsidR="00F37E58" w:rsidRDefault="00F37E58" w:rsidP="00F37E58">
      <w:pPr>
        <w:spacing w:after="0" w:line="100" w:lineRule="atLeast"/>
        <w:rPr>
          <w:b/>
        </w:rPr>
      </w:pPr>
    </w:p>
    <w:p w:rsidR="00F37E58" w:rsidRDefault="00F37E58" w:rsidP="00F37E58">
      <w:pPr>
        <w:spacing w:after="0" w:line="100" w:lineRule="atLeast"/>
      </w:pPr>
      <w:r>
        <w:rPr>
          <w:b/>
        </w:rPr>
        <w:t>How Does My Donation Help?</w:t>
      </w:r>
    </w:p>
    <w:p w:rsidR="00F37E58" w:rsidRDefault="00F37E58" w:rsidP="00F37E58">
      <w:pPr>
        <w:spacing w:after="0" w:line="100" w:lineRule="atLeast"/>
        <w:rPr>
          <w:b/>
        </w:rPr>
      </w:pPr>
      <w:r>
        <w:t>With an operating budget of nearly $1 million, agency services are underwritten in part by the City of Cincinnati, the United Way of Greater Cincinnati and other local, state and federal funders. In addition to these generous funders, a vital part of our work continues only because of the generous voluntary contributions of our friends. Your generous gift will help Women Helping Women provide:</w:t>
      </w:r>
    </w:p>
    <w:p w:rsidR="00F37E58" w:rsidRDefault="00F37E58" w:rsidP="00F37E58">
      <w:pPr>
        <w:spacing w:after="0" w:line="100" w:lineRule="atLeast"/>
        <w:rPr>
          <w:b/>
        </w:rPr>
      </w:pPr>
    </w:p>
    <w:p w:rsidR="00F37E58" w:rsidRDefault="00F37E58" w:rsidP="004108DA">
      <w:pPr>
        <w:pStyle w:val="ListParagraph"/>
        <w:numPr>
          <w:ilvl w:val="0"/>
          <w:numId w:val="93"/>
        </w:numPr>
        <w:spacing w:after="0" w:line="100" w:lineRule="atLeast"/>
        <w:ind w:left="720"/>
      </w:pPr>
      <w:r>
        <w:t>24-hour Crisis Line</w:t>
      </w:r>
    </w:p>
    <w:p w:rsidR="00F37E58" w:rsidRDefault="00F37E58" w:rsidP="004108DA">
      <w:pPr>
        <w:pStyle w:val="ListParagraph"/>
        <w:numPr>
          <w:ilvl w:val="0"/>
          <w:numId w:val="94"/>
        </w:numPr>
        <w:spacing w:after="0" w:line="100" w:lineRule="atLeast"/>
        <w:ind w:left="720"/>
      </w:pPr>
      <w:r>
        <w:t>hospital accompaniment for sexual assault victims</w:t>
      </w:r>
    </w:p>
    <w:p w:rsidR="00F37E58" w:rsidRDefault="00F37E58" w:rsidP="004108DA">
      <w:pPr>
        <w:pStyle w:val="ListParagraph"/>
        <w:numPr>
          <w:ilvl w:val="0"/>
          <w:numId w:val="95"/>
        </w:numPr>
        <w:spacing w:after="0" w:line="100" w:lineRule="atLeast"/>
        <w:ind w:left="720"/>
      </w:pPr>
      <w:r>
        <w:t>court and law enforcement advocacy</w:t>
      </w:r>
    </w:p>
    <w:p w:rsidR="00F37E58" w:rsidRDefault="00F37E58" w:rsidP="004108DA">
      <w:pPr>
        <w:pStyle w:val="ListParagraph"/>
        <w:numPr>
          <w:ilvl w:val="0"/>
          <w:numId w:val="96"/>
        </w:numPr>
        <w:spacing w:after="0" w:line="100" w:lineRule="atLeast"/>
        <w:ind w:left="720"/>
      </w:pPr>
      <w:r>
        <w:lastRenderedPageBreak/>
        <w:t>individual crisis intervention</w:t>
      </w:r>
    </w:p>
    <w:p w:rsidR="00F37E58" w:rsidRDefault="00F37E58" w:rsidP="004108DA">
      <w:pPr>
        <w:pStyle w:val="ListParagraph"/>
        <w:numPr>
          <w:ilvl w:val="0"/>
          <w:numId w:val="97"/>
        </w:numPr>
        <w:spacing w:after="0" w:line="100" w:lineRule="atLeast"/>
        <w:ind w:left="720"/>
      </w:pPr>
      <w:r>
        <w:t>support groups for adult victims of sexual assault and domestic violence and children who have witnessed domestic violence</w:t>
      </w:r>
    </w:p>
    <w:p w:rsidR="00F37E58" w:rsidRDefault="00F37E58" w:rsidP="004108DA">
      <w:pPr>
        <w:pStyle w:val="ListParagraph"/>
        <w:numPr>
          <w:ilvl w:val="0"/>
          <w:numId w:val="98"/>
        </w:numPr>
        <w:spacing w:after="0" w:line="100" w:lineRule="atLeast"/>
        <w:ind w:left="720"/>
      </w:pPr>
      <w:r>
        <w:t>date rape/dating violence prevention programs in schools for adolescents</w:t>
      </w:r>
    </w:p>
    <w:p w:rsidR="00F37E58" w:rsidRDefault="00F37E58" w:rsidP="004108DA">
      <w:pPr>
        <w:pStyle w:val="ListParagraph"/>
        <w:numPr>
          <w:ilvl w:val="0"/>
          <w:numId w:val="99"/>
        </w:numPr>
        <w:spacing w:after="0" w:line="100" w:lineRule="atLeast"/>
        <w:ind w:left="720"/>
      </w:pPr>
      <w:r>
        <w:t>education and training for first responders like law enforcement, medical personnel, the judiciary and clergy</w:t>
      </w:r>
    </w:p>
    <w:p w:rsidR="00F37E58" w:rsidRDefault="00F37E58" w:rsidP="004108DA">
      <w:pPr>
        <w:pStyle w:val="ListParagraph"/>
        <w:numPr>
          <w:ilvl w:val="0"/>
          <w:numId w:val="100"/>
        </w:numPr>
        <w:spacing w:after="0" w:line="100" w:lineRule="atLeast"/>
        <w:ind w:left="720"/>
      </w:pPr>
      <w:r>
        <w:t>education and prevention programs – speeches to civic organizations, community groups</w:t>
      </w:r>
    </w:p>
    <w:p w:rsidR="00F37E58" w:rsidRDefault="00F37E58" w:rsidP="00F37E58">
      <w:pPr>
        <w:pStyle w:val="ListParagraph"/>
        <w:spacing w:after="0" w:line="100" w:lineRule="atLeast"/>
      </w:pPr>
    </w:p>
    <w:p w:rsidR="00F37E58" w:rsidRDefault="00F37E58" w:rsidP="00F37E58">
      <w:pPr>
        <w:spacing w:after="0" w:line="100" w:lineRule="atLeast"/>
      </w:pPr>
      <w:r>
        <w:t>[</w:t>
      </w:r>
      <w:proofErr w:type="gramStart"/>
      <w:r>
        <w:t>better</w:t>
      </w:r>
      <w:proofErr w:type="gramEnd"/>
      <w:r>
        <w:t xml:space="preserve"> representation: </w:t>
      </w:r>
      <w:r>
        <w:rPr>
          <w:rStyle w:val="Hyperlink"/>
        </w:rPr>
        <w:t>https://www.rainn.org/impact-your-gift-rainn</w:t>
      </w:r>
      <w:r>
        <w:t xml:space="preserve">] </w:t>
      </w:r>
    </w:p>
    <w:p w:rsidR="00F37E58" w:rsidRDefault="00F37E58" w:rsidP="00F37E58">
      <w:pPr>
        <w:pStyle w:val="NormalWeb"/>
        <w:spacing w:before="0" w:after="0"/>
        <w:rPr>
          <w:rFonts w:ascii="Calibri" w:hAnsi="Calibri"/>
          <w:sz w:val="22"/>
        </w:rPr>
      </w:pPr>
    </w:p>
    <w:p w:rsidR="00342B46" w:rsidRPr="004714D2" w:rsidRDefault="004714D2" w:rsidP="00F37E58">
      <w:pPr>
        <w:pStyle w:val="NormalWeb"/>
        <w:spacing w:before="0" w:after="0"/>
        <w:rPr>
          <w:rFonts w:ascii="Calibri" w:hAnsi="Calibri"/>
          <w:color w:val="00B0F0"/>
          <w:sz w:val="22"/>
        </w:rPr>
      </w:pPr>
      <w:r w:rsidRPr="004714D2">
        <w:rPr>
          <w:rFonts w:ascii="Calibri" w:hAnsi="Calibri"/>
          <w:color w:val="00B0F0"/>
          <w:sz w:val="22"/>
        </w:rPr>
        <w:t xml:space="preserve"> </w:t>
      </w:r>
      <w:r w:rsidR="00342B46" w:rsidRPr="004714D2">
        <w:rPr>
          <w:rFonts w:ascii="Calibri" w:hAnsi="Calibri"/>
          <w:color w:val="00B0F0"/>
          <w:sz w:val="22"/>
        </w:rPr>
        <w:t xml:space="preserve">[Can we have </w:t>
      </w:r>
      <w:r w:rsidR="00761914">
        <w:rPr>
          <w:rFonts w:ascii="Calibri" w:hAnsi="Calibri"/>
          <w:color w:val="00B0F0"/>
          <w:sz w:val="22"/>
        </w:rPr>
        <w:t>a</w:t>
      </w:r>
      <w:r w:rsidR="00761914" w:rsidRPr="004714D2">
        <w:rPr>
          <w:rFonts w:ascii="Calibri" w:hAnsi="Calibri"/>
          <w:color w:val="00B0F0"/>
          <w:sz w:val="22"/>
        </w:rPr>
        <w:t xml:space="preserve"> </w:t>
      </w:r>
      <w:r w:rsidR="00342B46" w:rsidRPr="004714D2">
        <w:rPr>
          <w:rFonts w:ascii="Calibri" w:hAnsi="Calibri"/>
          <w:color w:val="00B0F0"/>
          <w:sz w:val="22"/>
        </w:rPr>
        <w:t xml:space="preserve">donate </w:t>
      </w:r>
      <w:r w:rsidR="00761914">
        <w:rPr>
          <w:rFonts w:ascii="Calibri" w:hAnsi="Calibri"/>
          <w:color w:val="00B0F0"/>
          <w:sz w:val="22"/>
        </w:rPr>
        <w:t xml:space="preserve">form embedded </w:t>
      </w:r>
      <w:r w:rsidR="00342B46" w:rsidRPr="004714D2">
        <w:rPr>
          <w:rFonts w:ascii="Calibri" w:hAnsi="Calibri"/>
          <w:color w:val="00B0F0"/>
          <w:sz w:val="22"/>
        </w:rPr>
        <w:t xml:space="preserve">within the website instead of navigating </w:t>
      </w:r>
      <w:r w:rsidR="00761914">
        <w:rPr>
          <w:rFonts w:ascii="Calibri" w:hAnsi="Calibri"/>
          <w:color w:val="00B0F0"/>
          <w:sz w:val="22"/>
        </w:rPr>
        <w:t>to another page</w:t>
      </w:r>
      <w:r w:rsidR="00342B46" w:rsidRPr="004714D2">
        <w:rPr>
          <w:rFonts w:ascii="Calibri" w:hAnsi="Calibri"/>
          <w:color w:val="00B0F0"/>
          <w:sz w:val="22"/>
        </w:rPr>
        <w:t>?</w:t>
      </w:r>
      <w:r w:rsidR="00761914">
        <w:rPr>
          <w:rFonts w:ascii="Calibri" w:hAnsi="Calibri"/>
          <w:color w:val="00B0F0"/>
          <w:sz w:val="22"/>
        </w:rPr>
        <w:t xml:space="preserve">  See Rainn.org</w:t>
      </w:r>
      <w:r w:rsidR="00342B46" w:rsidRPr="004714D2">
        <w:rPr>
          <w:rFonts w:ascii="Calibri" w:hAnsi="Calibri"/>
          <w:color w:val="00B0F0"/>
          <w:sz w:val="22"/>
        </w:rPr>
        <w:t xml:space="preserve">] </w:t>
      </w:r>
    </w:p>
    <w:p w:rsidR="00F37E58" w:rsidRDefault="00F37E58" w:rsidP="00F37E58">
      <w:pPr>
        <w:pStyle w:val="NormalWeb"/>
        <w:spacing w:before="0" w:after="0"/>
        <w:rPr>
          <w:rFonts w:ascii="Calibri" w:hAnsi="Calibri"/>
          <w:sz w:val="22"/>
        </w:rPr>
      </w:pPr>
      <w:r>
        <w:rPr>
          <w:rFonts w:ascii="Calibri" w:hAnsi="Calibri"/>
          <w:sz w:val="22"/>
        </w:rPr>
        <w:t xml:space="preserve">Women Helping Women has numerous opportunities for you to help transform our community with your contribution. You may </w:t>
      </w:r>
      <w:r>
        <w:rPr>
          <w:rStyle w:val="Hyperlink"/>
          <w:rFonts w:ascii="Calibri" w:hAnsi="Calibri"/>
          <w:sz w:val="22"/>
        </w:rPr>
        <w:t>Donate Online</w:t>
      </w:r>
      <w:r>
        <w:rPr>
          <w:rFonts w:ascii="Calibri" w:hAnsi="Calibri"/>
          <w:sz w:val="22"/>
        </w:rPr>
        <w:t xml:space="preserve"> or you may use our </w:t>
      </w:r>
      <w:r>
        <w:rPr>
          <w:rStyle w:val="Hyperlink"/>
          <w:rFonts w:ascii="Calibri" w:hAnsi="Calibri"/>
          <w:sz w:val="22"/>
        </w:rPr>
        <w:t>Donor Form</w:t>
      </w:r>
      <w:r>
        <w:rPr>
          <w:rFonts w:ascii="Calibri" w:hAnsi="Calibri"/>
          <w:sz w:val="22"/>
        </w:rPr>
        <w:t xml:space="preserve">. </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 xml:space="preserve">Contact our Development Department at 513.977.5552 or email </w:t>
      </w:r>
      <w:r>
        <w:rPr>
          <w:rStyle w:val="Hyperlink"/>
          <w:rFonts w:ascii="Calibri" w:hAnsi="Calibri"/>
          <w:sz w:val="22"/>
        </w:rPr>
        <w:t>whwinfo@womenhelpingwomen.org</w:t>
      </w:r>
      <w:r>
        <w:rPr>
          <w:rFonts w:ascii="Calibri" w:hAnsi="Calibri"/>
          <w:sz w:val="22"/>
        </w:rPr>
        <w:t xml:space="preserve">. </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Complete the form and mail it to:</w:t>
      </w:r>
    </w:p>
    <w:p w:rsidR="00F37E58" w:rsidRDefault="00F37E58" w:rsidP="00F37E58">
      <w:pPr>
        <w:pStyle w:val="NormalWeb"/>
        <w:spacing w:before="0" w:after="0"/>
        <w:rPr>
          <w:rFonts w:ascii="Calibri" w:hAnsi="Calibri"/>
          <w:sz w:val="22"/>
        </w:rPr>
      </w:pPr>
      <w:r>
        <w:rPr>
          <w:rFonts w:ascii="Calibri" w:hAnsi="Calibri"/>
          <w:sz w:val="22"/>
        </w:rPr>
        <w:t>Women Helping Women</w:t>
      </w:r>
      <w:r>
        <w:rPr>
          <w:rFonts w:ascii="Calibri" w:hAnsi="Calibri"/>
          <w:sz w:val="22"/>
        </w:rPr>
        <w:br/>
        <w:t>Community Law Center Building</w:t>
      </w:r>
      <w:r>
        <w:rPr>
          <w:rFonts w:ascii="Calibri" w:hAnsi="Calibri"/>
          <w:sz w:val="22"/>
        </w:rPr>
        <w:br/>
        <w:t>215 E. Ninth Street, 7th Floor</w:t>
      </w:r>
      <w:r>
        <w:rPr>
          <w:rFonts w:ascii="Calibri" w:hAnsi="Calibri"/>
          <w:sz w:val="22"/>
        </w:rPr>
        <w:br/>
        <w:t>Cincinnati, OH 45202</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Please make checks payable to Women Helping Women.</w:t>
      </w:r>
    </w:p>
    <w:p w:rsidR="00F37E58" w:rsidRDefault="00F37E58" w:rsidP="004108DA">
      <w:pPr>
        <w:pStyle w:val="Heading3"/>
        <w:numPr>
          <w:ilvl w:val="0"/>
          <w:numId w:val="101"/>
        </w:numPr>
        <w:spacing w:before="0" w:after="0"/>
        <w:rPr>
          <w:rFonts w:ascii="Calibri" w:hAnsi="Calibri"/>
          <w:sz w:val="22"/>
        </w:rPr>
      </w:pPr>
    </w:p>
    <w:p w:rsidR="00F37E58" w:rsidRDefault="00F37E58" w:rsidP="004108DA">
      <w:pPr>
        <w:pStyle w:val="Heading3"/>
        <w:numPr>
          <w:ilvl w:val="0"/>
          <w:numId w:val="102"/>
        </w:numPr>
        <w:spacing w:before="0" w:after="0"/>
        <w:rPr>
          <w:rFonts w:ascii="Calibri" w:hAnsi="Calibri"/>
          <w:sz w:val="22"/>
        </w:rPr>
      </w:pPr>
      <w:r>
        <w:rPr>
          <w:rFonts w:ascii="Calibri" w:hAnsi="Calibri"/>
          <w:sz w:val="22"/>
        </w:rPr>
        <w:t>Goods and Services</w:t>
      </w:r>
    </w:p>
    <w:p w:rsidR="00F37E58" w:rsidRDefault="00F37E58" w:rsidP="00F37E58">
      <w:pPr>
        <w:pStyle w:val="NormalWeb"/>
        <w:spacing w:before="0" w:after="0"/>
        <w:rPr>
          <w:b/>
        </w:rPr>
      </w:pPr>
      <w:r>
        <w:rPr>
          <w:rFonts w:ascii="Calibri" w:hAnsi="Calibri"/>
          <w:sz w:val="22"/>
        </w:rPr>
        <w:t>If you would like to donate goods or services, please contact the agency at (513) 977-5541 for further information regarding current program needs.</w:t>
      </w:r>
    </w:p>
    <w:p w:rsidR="00F37E58" w:rsidRDefault="00F37E58" w:rsidP="00F37E58">
      <w:pPr>
        <w:spacing w:after="0" w:line="100" w:lineRule="atLeast"/>
        <w:rPr>
          <w:b/>
        </w:rPr>
      </w:pPr>
    </w:p>
    <w:p w:rsidR="000C39C2" w:rsidRPr="004714D2" w:rsidRDefault="000C39C2" w:rsidP="00F37E58">
      <w:pPr>
        <w:spacing w:after="0" w:line="100" w:lineRule="atLeast"/>
        <w:rPr>
          <w:b/>
          <w:color w:val="00B0F0"/>
        </w:rPr>
      </w:pPr>
      <w:r w:rsidRPr="004714D2">
        <w:rPr>
          <w:b/>
          <w:color w:val="00B0F0"/>
        </w:rPr>
        <w:t>[Make this into a separate page]</w:t>
      </w:r>
    </w:p>
    <w:p w:rsidR="00F37E58" w:rsidRDefault="00F37E58" w:rsidP="00F37E58">
      <w:pPr>
        <w:spacing w:after="0" w:line="100" w:lineRule="atLeast"/>
        <w:rPr>
          <w:rStyle w:val="Emphasis"/>
        </w:rPr>
      </w:pPr>
      <w:r>
        <w:rPr>
          <w:b/>
        </w:rPr>
        <w:t>Annual Fund</w:t>
      </w:r>
    </w:p>
    <w:p w:rsidR="00F37E58" w:rsidRDefault="00F37E58" w:rsidP="00F37E58">
      <w:pPr>
        <w:pStyle w:val="NormalWeb"/>
        <w:spacing w:before="0" w:after="0"/>
        <w:rPr>
          <w:rFonts w:ascii="Calibri" w:hAnsi="Calibri"/>
          <w:sz w:val="22"/>
        </w:rPr>
      </w:pPr>
      <w:r>
        <w:rPr>
          <w:rStyle w:val="Emphasis"/>
          <w:rFonts w:ascii="Calibri" w:hAnsi="Calibri"/>
          <w:b/>
          <w:sz w:val="22"/>
        </w:rPr>
        <w:t>Each year Women Helping Women reaches out to the community for their continued support through our annual fund mailing. The funds that are raised will help our advocates continue to provide a compassionate voice on the hotline, a hand to hold at the hospital, a comforting presence at the police department, a supportive ally in the courtroom and a strong support system for survivors whenever they need us.</w:t>
      </w:r>
    </w:p>
    <w:p w:rsidR="00F37E58" w:rsidRDefault="00F37E58" w:rsidP="00F37E58">
      <w:pPr>
        <w:pStyle w:val="NormalWeb"/>
        <w:spacing w:before="0" w:after="0"/>
        <w:rPr>
          <w:rFonts w:ascii="Calibri" w:hAnsi="Calibri"/>
          <w:sz w:val="22"/>
        </w:rPr>
      </w:pPr>
      <w:r>
        <w:rPr>
          <w:rFonts w:ascii="Calibri" w:hAnsi="Calibri"/>
          <w:b/>
          <w:i/>
          <w:sz w:val="22"/>
        </w:rPr>
        <w:t xml:space="preserve">In this letter, Kristin Smith </w:t>
      </w:r>
      <w:proofErr w:type="spellStart"/>
      <w:r>
        <w:rPr>
          <w:rFonts w:ascii="Calibri" w:hAnsi="Calibri"/>
          <w:b/>
          <w:i/>
          <w:sz w:val="22"/>
        </w:rPr>
        <w:t>Shrimplin</w:t>
      </w:r>
      <w:proofErr w:type="spellEnd"/>
      <w:r>
        <w:rPr>
          <w:rFonts w:ascii="Calibri" w:hAnsi="Calibri"/>
          <w:b/>
          <w:i/>
          <w:sz w:val="22"/>
        </w:rPr>
        <w:t>, Women Helping Women’s Executive Director shares her vision for the future.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Dear Friends: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Transformative. That is the vision for Women Helping Women (WHW) this year. Every day we empower survivors who transform their trauma into resiliency. Every day we engage in a journey of healing as we walk side by side with survivors through the hallways of hospitals, courtrooms, police stations and schools. They are courageous and we are committed.</w:t>
      </w:r>
    </w:p>
    <w:p w:rsidR="00F37E58" w:rsidRDefault="00F37E58" w:rsidP="00F37E58">
      <w:pPr>
        <w:pStyle w:val="NormalWeb"/>
        <w:spacing w:before="0" w:after="0"/>
        <w:rPr>
          <w:rFonts w:ascii="Calibri" w:hAnsi="Calibri"/>
          <w:sz w:val="22"/>
        </w:rPr>
      </w:pPr>
      <w:r>
        <w:rPr>
          <w:rFonts w:ascii="Calibri" w:hAnsi="Calibri"/>
          <w:sz w:val="22"/>
        </w:rPr>
        <w:t xml:space="preserve">WHW’s mission of serving survivors of domestic violence, sexual assault and stalking is not an easy one – but it is a mission that WHW staff, volunteers and trustees uphold with great conviction and </w:t>
      </w:r>
      <w:r>
        <w:rPr>
          <w:rFonts w:ascii="Calibri" w:hAnsi="Calibri"/>
          <w:sz w:val="22"/>
        </w:rPr>
        <w:lastRenderedPageBreak/>
        <w:t>compassion. It is a mission that drives our work 365 days a year, 24 hours a day. It is a mission that I believe in and am proud to carry on as the new Executive Director.</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Unfortunately the reality is:</w:t>
      </w:r>
    </w:p>
    <w:p w:rsidR="00F37E58" w:rsidRDefault="00F37E58" w:rsidP="00F37E58">
      <w:pPr>
        <w:pStyle w:val="NormalWeb"/>
        <w:spacing w:before="0" w:after="0"/>
        <w:rPr>
          <w:rFonts w:ascii="Calibri" w:hAnsi="Calibri"/>
          <w:sz w:val="22"/>
        </w:rPr>
      </w:pPr>
    </w:p>
    <w:p w:rsidR="00F37E58" w:rsidRDefault="00F37E58" w:rsidP="004108DA">
      <w:pPr>
        <w:pStyle w:val="ListParagraph"/>
        <w:numPr>
          <w:ilvl w:val="0"/>
          <w:numId w:val="103"/>
        </w:numPr>
        <w:spacing w:after="0" w:line="100" w:lineRule="atLeast"/>
        <w:ind w:left="720"/>
      </w:pPr>
      <w:r>
        <w:t>1 out of 3 women are beaten, sexually assaulted or abused in their lifetime</w:t>
      </w:r>
    </w:p>
    <w:p w:rsidR="00F37E58" w:rsidRDefault="00F37E58" w:rsidP="004108DA">
      <w:pPr>
        <w:pStyle w:val="ListParagraph"/>
        <w:numPr>
          <w:ilvl w:val="0"/>
          <w:numId w:val="104"/>
        </w:numPr>
        <w:spacing w:after="0" w:line="100" w:lineRule="atLeast"/>
        <w:ind w:left="720"/>
      </w:pPr>
      <w:r>
        <w:t>1 out of 4 girls experience sexual assault before the age of 18</w:t>
      </w:r>
    </w:p>
    <w:p w:rsidR="00F37E58" w:rsidRDefault="00F37E58" w:rsidP="004108DA">
      <w:pPr>
        <w:pStyle w:val="ListParagraph"/>
        <w:numPr>
          <w:ilvl w:val="0"/>
          <w:numId w:val="105"/>
        </w:numPr>
        <w:spacing w:after="0" w:line="100" w:lineRule="atLeast"/>
        <w:ind w:left="720"/>
      </w:pPr>
      <w:r>
        <w:t>1 out of 3 teen boys and girls experience dating violence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But behind every data point is a person. There is a name, a story, and a devastating impact. Whether from high school, college, or my adulthood, I know all of these statistics far too well. I want to change the numbers and transform the story. WHW can do that -</w:t>
      </w:r>
      <w:r>
        <w:rPr>
          <w:rStyle w:val="Emphasis"/>
          <w:rFonts w:ascii="Calibri" w:hAnsi="Calibri"/>
          <w:sz w:val="22"/>
        </w:rPr>
        <w:t xml:space="preserve"> with your help.</w:t>
      </w:r>
    </w:p>
    <w:p w:rsidR="00F37E58" w:rsidRDefault="00F37E58" w:rsidP="00F37E58">
      <w:pPr>
        <w:pStyle w:val="NormalWeb"/>
        <w:spacing w:before="0" w:after="0"/>
        <w:rPr>
          <w:rFonts w:ascii="Calibri" w:hAnsi="Calibri"/>
          <w:sz w:val="22"/>
        </w:rPr>
      </w:pPr>
      <w:r>
        <w:rPr>
          <w:rFonts w:ascii="Calibri" w:hAnsi="Calibri"/>
          <w:sz w:val="22"/>
        </w:rPr>
        <w:t>Imagine a city where we change these statistics. Imagine our community engaging family members, friends, policymakers, community leaders, and our police to speak out against domestic violence and sexual assault for all people. Imagine being a part of the change!</w:t>
      </w:r>
    </w:p>
    <w:p w:rsidR="00F37E58" w:rsidRDefault="00F37E58" w:rsidP="00F37E58">
      <w:pPr>
        <w:pStyle w:val="NormalWeb"/>
        <w:spacing w:before="0" w:after="0"/>
        <w:rPr>
          <w:rFonts w:ascii="Calibri" w:hAnsi="Calibri"/>
          <w:sz w:val="22"/>
        </w:rPr>
      </w:pPr>
      <w:r>
        <w:rPr>
          <w:rFonts w:ascii="Calibri" w:hAnsi="Calibri"/>
          <w:sz w:val="22"/>
        </w:rPr>
        <w:t>If we work together, we can make this our reality. Join me by making a gift to the WHW Annual Fund. If you would like to make a donation please contact our development department at 513-977-5552.</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Together we can transform the story to one of hope and safety for all. </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Thank You,</w:t>
      </w:r>
    </w:p>
    <w:p w:rsidR="00F37E58" w:rsidRDefault="00F37E58" w:rsidP="00F37E58">
      <w:pPr>
        <w:pStyle w:val="NormalWeb"/>
        <w:spacing w:before="0" w:after="0"/>
        <w:rPr>
          <w:rFonts w:ascii="Calibri" w:hAnsi="Calibri"/>
          <w:sz w:val="22"/>
        </w:rPr>
      </w:pPr>
      <w:r>
        <w:rPr>
          <w:rFonts w:ascii="Calibri" w:hAnsi="Calibri"/>
          <w:sz w:val="22"/>
        </w:rPr>
        <w:t xml:space="preserve">Kristin Smith </w:t>
      </w:r>
      <w:proofErr w:type="spellStart"/>
      <w:r>
        <w:rPr>
          <w:rFonts w:ascii="Calibri" w:hAnsi="Calibri"/>
          <w:sz w:val="22"/>
        </w:rPr>
        <w:t>Shrimplin</w:t>
      </w:r>
      <w:proofErr w:type="spellEnd"/>
    </w:p>
    <w:p w:rsidR="00F37E58" w:rsidRDefault="00F37E58" w:rsidP="00F37E58">
      <w:pPr>
        <w:pStyle w:val="NormalWeb"/>
        <w:spacing w:before="0" w:after="0"/>
        <w:rPr>
          <w:b/>
        </w:rPr>
      </w:pPr>
      <w:r>
        <w:rPr>
          <w:rFonts w:ascii="Calibri" w:hAnsi="Calibri"/>
          <w:sz w:val="22"/>
        </w:rPr>
        <w:t>Executive Director</w:t>
      </w:r>
    </w:p>
    <w:p w:rsidR="00F37E58" w:rsidRPr="004714D2" w:rsidRDefault="00F37E58" w:rsidP="00F37E58">
      <w:pPr>
        <w:spacing w:after="0" w:line="100" w:lineRule="atLeast"/>
        <w:rPr>
          <w:b/>
          <w:color w:val="00B0F0"/>
        </w:rPr>
      </w:pPr>
    </w:p>
    <w:p w:rsidR="000C39C2" w:rsidRPr="004714D2" w:rsidRDefault="000C39C2" w:rsidP="000C39C2">
      <w:pPr>
        <w:spacing w:after="0" w:line="100" w:lineRule="atLeast"/>
        <w:rPr>
          <w:b/>
          <w:color w:val="00B0F0"/>
        </w:rPr>
      </w:pPr>
      <w:r w:rsidRPr="004714D2">
        <w:rPr>
          <w:b/>
          <w:color w:val="00B0F0"/>
        </w:rPr>
        <w:t xml:space="preserve">[These are boxes with image, etc. – see mockup] </w:t>
      </w:r>
    </w:p>
    <w:p w:rsidR="00F37E58" w:rsidRDefault="00F37E58" w:rsidP="00F37E58">
      <w:pPr>
        <w:spacing w:after="0" w:line="100" w:lineRule="atLeast"/>
        <w:rPr>
          <w:b/>
        </w:rPr>
      </w:pPr>
      <w:r>
        <w:rPr>
          <w:b/>
          <w:color w:val="808080"/>
        </w:rPr>
        <w:t>Financials</w:t>
      </w:r>
      <w:r>
        <w:rPr>
          <w:b/>
        </w:rPr>
        <w:t xml:space="preserve"> </w:t>
      </w:r>
    </w:p>
    <w:p w:rsidR="00E87357" w:rsidRDefault="00E87357" w:rsidP="00F37E58">
      <w:pPr>
        <w:spacing w:after="0" w:line="100" w:lineRule="atLeast"/>
        <w:rPr>
          <w:b/>
        </w:rPr>
      </w:pPr>
    </w:p>
    <w:p w:rsidR="00E87357" w:rsidRDefault="00E87357" w:rsidP="00F37E58">
      <w:pPr>
        <w:spacing w:after="0" w:line="100" w:lineRule="atLeast"/>
        <w:rPr>
          <w:b/>
          <w:color w:val="FF0000"/>
        </w:rPr>
      </w:pPr>
    </w:p>
    <w:p w:rsidR="00F37E58" w:rsidRDefault="00F37E58" w:rsidP="00F37E58">
      <w:pPr>
        <w:spacing w:after="0" w:line="100" w:lineRule="atLeast"/>
        <w:rPr>
          <w:b/>
        </w:rPr>
      </w:pPr>
      <w:r>
        <w:rPr>
          <w:b/>
        </w:rPr>
        <w:t>6.0</w:t>
      </w:r>
    </w:p>
    <w:p w:rsidR="00F37E58" w:rsidRDefault="00F37E58" w:rsidP="00F37E58">
      <w:pPr>
        <w:spacing w:after="0" w:line="100" w:lineRule="atLeast"/>
        <w:rPr>
          <w:b/>
        </w:rPr>
      </w:pPr>
    </w:p>
    <w:p w:rsidR="00F37E58" w:rsidRDefault="00F37E58" w:rsidP="00F37E58">
      <w:pPr>
        <w:spacing w:after="0" w:line="100" w:lineRule="atLeast"/>
      </w:pPr>
      <w:r>
        <w:rPr>
          <w:b/>
        </w:rPr>
        <w:t>Get Involved Summary</w:t>
      </w:r>
    </w:p>
    <w:p w:rsidR="00F37E58" w:rsidRDefault="00F37E58" w:rsidP="00F37E58">
      <w:pPr>
        <w:spacing w:after="0" w:line="100" w:lineRule="atLeast"/>
      </w:pPr>
      <w:r>
        <w:t>There are as many ways to support WHW. Whether you have a few minutes, a few days, or a few months, you can make a difference in the lives of survivors of sexual violence. Every bit counts!</w:t>
      </w:r>
    </w:p>
    <w:p w:rsidR="008479E3" w:rsidRDefault="008479E3" w:rsidP="00F37E58">
      <w:pPr>
        <w:spacing w:after="0" w:line="100" w:lineRule="atLeast"/>
        <w:rPr>
          <w:b/>
        </w:rPr>
      </w:pPr>
    </w:p>
    <w:p w:rsidR="00A72DDE" w:rsidRPr="004714D2" w:rsidRDefault="00A72DDE" w:rsidP="00A72DDE">
      <w:pPr>
        <w:spacing w:after="0" w:line="100" w:lineRule="atLeast"/>
        <w:rPr>
          <w:b/>
          <w:color w:val="00B0F0"/>
        </w:rPr>
      </w:pPr>
      <w:r w:rsidRPr="004714D2">
        <w:rPr>
          <w:b/>
          <w:color w:val="00B0F0"/>
        </w:rPr>
        <w:t xml:space="preserve">[These are boxes with image, etc. – see mockup] </w:t>
      </w:r>
    </w:p>
    <w:p w:rsidR="00F37E58" w:rsidRDefault="00F37E58" w:rsidP="00F37E58">
      <w:pPr>
        <w:spacing w:after="0" w:line="100" w:lineRule="atLeast"/>
        <w:rPr>
          <w:b/>
        </w:rPr>
      </w:pPr>
    </w:p>
    <w:p w:rsidR="00F37E58" w:rsidRDefault="00F37E58" w:rsidP="00F37E58">
      <w:pPr>
        <w:spacing w:after="0" w:line="100" w:lineRule="atLeast"/>
        <w:rPr>
          <w:b/>
          <w:color w:val="808080"/>
        </w:rPr>
      </w:pPr>
      <w:r>
        <w:rPr>
          <w:b/>
          <w:color w:val="808080"/>
        </w:rPr>
        <w:t>Volunteer</w:t>
      </w:r>
    </w:p>
    <w:p w:rsidR="00F37E58" w:rsidRDefault="00F37E58" w:rsidP="00F37E58">
      <w:pPr>
        <w:spacing w:after="0" w:line="100" w:lineRule="atLeast"/>
        <w:rPr>
          <w:b/>
          <w:color w:val="808080"/>
        </w:rPr>
      </w:pPr>
      <w:r>
        <w:rPr>
          <w:b/>
          <w:color w:val="808080"/>
        </w:rPr>
        <w:t>Internship</w:t>
      </w:r>
    </w:p>
    <w:p w:rsidR="00F37E58" w:rsidRDefault="00F37E58" w:rsidP="00F37E58">
      <w:pPr>
        <w:spacing w:after="0" w:line="100" w:lineRule="atLeast"/>
        <w:rPr>
          <w:b/>
          <w:color w:val="808080"/>
        </w:rPr>
      </w:pPr>
      <w:r>
        <w:rPr>
          <w:b/>
          <w:color w:val="808080"/>
        </w:rPr>
        <w:t>Events</w:t>
      </w:r>
    </w:p>
    <w:p w:rsidR="00F37E58" w:rsidRDefault="00F37E58" w:rsidP="00F37E58">
      <w:pPr>
        <w:spacing w:after="0" w:line="100" w:lineRule="atLeast"/>
        <w:rPr>
          <w:b/>
          <w:color w:val="808080"/>
        </w:rPr>
      </w:pPr>
      <w:r>
        <w:rPr>
          <w:b/>
          <w:color w:val="808080"/>
        </w:rPr>
        <w:t>Adopt a Family</w:t>
      </w:r>
    </w:p>
    <w:p w:rsidR="00F37E58" w:rsidRDefault="00F37E58" w:rsidP="00F37E58">
      <w:pPr>
        <w:spacing w:after="0" w:line="100" w:lineRule="atLeast"/>
        <w:rPr>
          <w:b/>
          <w:color w:val="808080"/>
        </w:rPr>
      </w:pPr>
      <w:r>
        <w:rPr>
          <w:b/>
          <w:color w:val="808080"/>
        </w:rPr>
        <w:t>WHW Bravery Bow Tie</w:t>
      </w:r>
    </w:p>
    <w:p w:rsidR="00F37E58" w:rsidRDefault="00F37E58" w:rsidP="00F37E58">
      <w:pPr>
        <w:spacing w:after="0" w:line="100" w:lineRule="atLeast"/>
        <w:rPr>
          <w:b/>
          <w:color w:val="808080"/>
        </w:rPr>
      </w:pPr>
      <w:r>
        <w:rPr>
          <w:b/>
          <w:color w:val="808080"/>
        </w:rPr>
        <w:t>Employment</w:t>
      </w:r>
    </w:p>
    <w:p w:rsidR="00F37E58" w:rsidRDefault="00F37E58" w:rsidP="00F37E58">
      <w:pPr>
        <w:spacing w:after="0" w:line="100" w:lineRule="atLeast"/>
        <w:rPr>
          <w:b/>
          <w:color w:val="808080"/>
        </w:rPr>
      </w:pPr>
    </w:p>
    <w:p w:rsidR="00F37E58" w:rsidRDefault="00F37E58" w:rsidP="00F37E58">
      <w:pPr>
        <w:spacing w:after="0" w:line="100" w:lineRule="atLeast"/>
        <w:rPr>
          <w:b/>
        </w:rPr>
      </w:pPr>
      <w:r>
        <w:rPr>
          <w:b/>
        </w:rPr>
        <w:t>6.1</w:t>
      </w:r>
    </w:p>
    <w:p w:rsidR="00F37E58" w:rsidRDefault="00F37E58" w:rsidP="00F37E58">
      <w:pPr>
        <w:spacing w:after="0" w:line="100" w:lineRule="atLeast"/>
        <w:rPr>
          <w:b/>
        </w:rPr>
      </w:pPr>
    </w:p>
    <w:p w:rsidR="00F37E58" w:rsidRDefault="00F37E58" w:rsidP="00F37E58">
      <w:pPr>
        <w:spacing w:after="0" w:line="100" w:lineRule="atLeast"/>
        <w:rPr>
          <w:b/>
          <w:color w:val="FF0000"/>
        </w:rPr>
      </w:pPr>
      <w:r>
        <w:rPr>
          <w:b/>
        </w:rPr>
        <w:t>Volunteer Info</w:t>
      </w:r>
    </w:p>
    <w:p w:rsidR="00F37E58" w:rsidRDefault="00F37E58" w:rsidP="00F37E58">
      <w:pPr>
        <w:spacing w:after="0" w:line="100" w:lineRule="atLeast"/>
      </w:pPr>
      <w:r>
        <w:rPr>
          <w:b/>
          <w:color w:val="FF0000"/>
        </w:rPr>
        <w:t xml:space="preserve">[CHOOSE ONE </w:t>
      </w:r>
      <w:r w:rsidR="008479E3">
        <w:rPr>
          <w:b/>
          <w:color w:val="FF0000"/>
        </w:rPr>
        <w:t>Q</w:t>
      </w:r>
      <w:r>
        <w:rPr>
          <w:b/>
          <w:color w:val="FF0000"/>
        </w:rPr>
        <w:t>UOTE</w:t>
      </w:r>
      <w:r w:rsidR="008479E3">
        <w:rPr>
          <w:b/>
          <w:color w:val="FF0000"/>
        </w:rPr>
        <w:t xml:space="preserve"> </w:t>
      </w:r>
      <w:r w:rsidR="008479E3" w:rsidRPr="00E87357">
        <w:rPr>
          <w:b/>
          <w:color w:val="00B0F0"/>
        </w:rPr>
        <w:t>– come back to this</w:t>
      </w:r>
      <w:r>
        <w:rPr>
          <w:b/>
          <w:color w:val="FF0000"/>
        </w:rPr>
        <w:t>]</w:t>
      </w:r>
    </w:p>
    <w:p w:rsidR="00F37E58" w:rsidRDefault="00F37E58" w:rsidP="00F37E58">
      <w:pPr>
        <w:spacing w:after="0" w:line="100" w:lineRule="atLeast"/>
      </w:pPr>
      <w:r>
        <w:lastRenderedPageBreak/>
        <w:t>[W]e celebrate the selfless individuals around our country who channel their civic virtues through volunteerism... devoted to a cause bigger than themselves.... Volunteers help drive our country's progress, and day in and day out, they make extraordinary sacrifices to expand promise and possibility. ~Barack Obama, 2016 April 8th, quoted from The White House Office of the Press Secretary</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 xml:space="preserve">How wonderful it is that nobody need wait a single moment before starting to improve the world.  </w:t>
      </w:r>
    </w:p>
    <w:p w:rsidR="00F37E58" w:rsidRDefault="00F37E58" w:rsidP="00F37E58">
      <w:pPr>
        <w:pStyle w:val="NormalWeb"/>
        <w:spacing w:before="0" w:after="0"/>
        <w:rPr>
          <w:rFonts w:ascii="Calibri" w:hAnsi="Calibri"/>
          <w:sz w:val="22"/>
        </w:rPr>
      </w:pPr>
      <w:r>
        <w:rPr>
          <w:rFonts w:ascii="Calibri" w:hAnsi="Calibri"/>
          <w:sz w:val="22"/>
        </w:rPr>
        <w:t xml:space="preserve">~Anne Frank.  </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 xml:space="preserve">Volunteers are the only human beings on the face of the earth who reflect this nation's compassion, unselfish caring, patience, and just plain loving one another. </w:t>
      </w:r>
    </w:p>
    <w:p w:rsidR="00F37E58" w:rsidRDefault="00F37E58" w:rsidP="00F37E58">
      <w:pPr>
        <w:pStyle w:val="NormalWeb"/>
        <w:spacing w:before="0" w:after="0"/>
        <w:rPr>
          <w:rFonts w:ascii="Calibri" w:hAnsi="Calibri"/>
          <w:sz w:val="22"/>
        </w:rPr>
      </w:pPr>
      <w:r>
        <w:rPr>
          <w:rFonts w:ascii="Calibri" w:hAnsi="Calibri"/>
          <w:sz w:val="22"/>
        </w:rPr>
        <w:t xml:space="preserve">~Erma </w:t>
      </w:r>
      <w:proofErr w:type="spellStart"/>
      <w:r>
        <w:rPr>
          <w:rFonts w:ascii="Calibri" w:hAnsi="Calibri"/>
          <w:sz w:val="22"/>
        </w:rPr>
        <w:t>Bombeck</w:t>
      </w:r>
      <w:proofErr w:type="spellEnd"/>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 xml:space="preserve">Those who can, do. Those who can do more, volunteer. </w:t>
      </w:r>
    </w:p>
    <w:p w:rsidR="00F37E58" w:rsidRDefault="00F37E58" w:rsidP="00F37E58">
      <w:pPr>
        <w:pStyle w:val="NormalWeb"/>
        <w:spacing w:before="0" w:after="0"/>
        <w:rPr>
          <w:rFonts w:ascii="Calibri" w:hAnsi="Calibri"/>
          <w:sz w:val="22"/>
        </w:rPr>
      </w:pPr>
      <w:r>
        <w:rPr>
          <w:rFonts w:ascii="Calibri" w:hAnsi="Calibri"/>
          <w:sz w:val="22"/>
        </w:rPr>
        <w:t>~Author Unknown</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Volunteers are ordinary people who perform extraordinary work. It doesn’t take a great deal of time or sacrifice to make a difference in the life of another person. All it takes is the desire to reach out to others and a willingness to learn.</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b/>
          <w:sz w:val="22"/>
        </w:rPr>
      </w:pPr>
      <w:r>
        <w:rPr>
          <w:rFonts w:ascii="Calibri" w:hAnsi="Calibri"/>
          <w:sz w:val="22"/>
        </w:rPr>
        <w:t>At Women Helping Women, we recognize the importance of volunteers. Many of our key services depend upon dedicated volunteers. That’s why we provide thorough training, continuous educational opportunities, and support to volunteers so that they feel confident in their work.</w:t>
      </w:r>
    </w:p>
    <w:p w:rsidR="00F37E58" w:rsidRDefault="00F37E58" w:rsidP="00F37E58">
      <w:pPr>
        <w:pStyle w:val="NormalWeb"/>
        <w:spacing w:before="0" w:after="0"/>
        <w:rPr>
          <w:rFonts w:ascii="Calibri" w:hAnsi="Calibri"/>
          <w:b/>
          <w:sz w:val="22"/>
        </w:rPr>
      </w:pPr>
    </w:p>
    <w:p w:rsidR="00F37E58" w:rsidRDefault="00F37E58" w:rsidP="00F37E58">
      <w:pPr>
        <w:pStyle w:val="NormalWeb"/>
        <w:spacing w:before="0" w:after="0"/>
        <w:rPr>
          <w:rFonts w:ascii="Calibri" w:hAnsi="Calibri"/>
          <w:sz w:val="22"/>
        </w:rPr>
      </w:pPr>
      <w:r>
        <w:rPr>
          <w:rFonts w:ascii="Calibri" w:hAnsi="Calibri"/>
          <w:b/>
          <w:sz w:val="22"/>
        </w:rPr>
        <w:t xml:space="preserve">Volunteer Training: Mandatory 40-hour Programs </w:t>
      </w:r>
    </w:p>
    <w:p w:rsidR="00F37E58" w:rsidRDefault="00F37E58" w:rsidP="00F37E58">
      <w:pPr>
        <w:pStyle w:val="NormalWeb"/>
        <w:spacing w:before="0" w:after="0"/>
        <w:rPr>
          <w:rFonts w:ascii="Calibri" w:hAnsi="Calibri"/>
          <w:sz w:val="22"/>
        </w:rPr>
      </w:pPr>
      <w:r>
        <w:rPr>
          <w:rFonts w:ascii="Calibri" w:hAnsi="Calibri"/>
          <w:sz w:val="22"/>
        </w:rPr>
        <w:t>Topics covered include: sexual assault, domestic violence, stalking, history of the agency, explanation of the agency’s mission and services, advocacy and safety planning, cultural awareness, and legal issues among others. Volunteers will learn the agency’s policies and procedures for working with clients. There are specific instructions given on how to respond to a person in a crisis over the telephone as well as in person. In addition, the training provides information on court procedures that prepare the volunteer to provide in-court support and information to survivors.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After completing the program, volunteers will be equipped with all of the skills and resources necessary to take the following advocacy paths: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Hospital Advocates</w:t>
      </w:r>
      <w:r>
        <w:rPr>
          <w:rFonts w:ascii="Calibri" w:hAnsi="Calibri"/>
          <w:sz w:val="22"/>
        </w:rPr>
        <w:br/>
        <w:t>Volunteers who wish to respond to calls and provide hospital accompaniment to survivors of sexual assault during days, evenings, weekends, and holidays.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Court Advocates</w:t>
      </w:r>
      <w:r>
        <w:rPr>
          <w:rFonts w:ascii="Calibri" w:hAnsi="Calibri"/>
          <w:sz w:val="22"/>
        </w:rPr>
        <w:br/>
        <w:t>Accompany survivors of domestic violence as they proceed through the court system. Volunteers are most often utilized to assist with arraignment court, which occurs Monday through Saturday and runs 8:45 am to approximately Noon.</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Hotline Advocates</w:t>
      </w:r>
      <w:r>
        <w:rPr>
          <w:rFonts w:ascii="Calibri" w:hAnsi="Calibri"/>
          <w:sz w:val="22"/>
        </w:rPr>
        <w:br/>
        <w:t>Volunteers who wish to answer calls and provide crisis intervention on our 24-Hour Crisis Line may do so anytime Monday through Friday between the hours of 7 am and 5 pm. This volunteer opportunity is available at the Hamilton County office only.</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lastRenderedPageBreak/>
        <w:t>Education Advocates</w:t>
      </w:r>
      <w:r>
        <w:rPr>
          <w:rFonts w:ascii="Calibri" w:hAnsi="Calibri"/>
          <w:sz w:val="22"/>
        </w:rPr>
        <w:br/>
      </w:r>
      <w:proofErr w:type="gramStart"/>
      <w:r>
        <w:rPr>
          <w:rFonts w:ascii="Calibri" w:hAnsi="Calibri"/>
          <w:sz w:val="22"/>
        </w:rPr>
        <w:t>Assist</w:t>
      </w:r>
      <w:proofErr w:type="gramEnd"/>
      <w:r>
        <w:rPr>
          <w:rFonts w:ascii="Calibri" w:hAnsi="Calibri"/>
          <w:sz w:val="22"/>
        </w:rPr>
        <w:t xml:space="preserve"> with teen dating/sexual violence prevention programs given throughout Hamilton County and the Greater Cincinnati area. There also will be opportunities to attend community fairs and programs to provide information to the public about our services.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Childcare Providers</w:t>
      </w:r>
      <w:r>
        <w:rPr>
          <w:rFonts w:ascii="Calibri" w:hAnsi="Calibri"/>
          <w:sz w:val="22"/>
        </w:rPr>
        <w:br/>
        <w:t>Provide childcare during our weekly evening support groups, making it possible for survivors with children to attend group. This volunteer opportunity is available at the Hamilton County office only.</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Administrative/Clerical Advocates</w:t>
      </w:r>
      <w:r>
        <w:rPr>
          <w:rFonts w:ascii="Calibri" w:hAnsi="Calibri"/>
          <w:sz w:val="22"/>
        </w:rPr>
        <w:br/>
      </w:r>
      <w:proofErr w:type="gramStart"/>
      <w:r>
        <w:rPr>
          <w:rFonts w:ascii="Calibri" w:hAnsi="Calibri"/>
          <w:sz w:val="22"/>
        </w:rPr>
        <w:t>Are</w:t>
      </w:r>
      <w:proofErr w:type="gramEnd"/>
      <w:r>
        <w:rPr>
          <w:rFonts w:ascii="Calibri" w:hAnsi="Calibri"/>
          <w:sz w:val="22"/>
        </w:rPr>
        <w:t xml:space="preserve"> essential to organizing documentation, assisting with valuable reports, and supporting the administrative work of our small staff. These volunteers may not need to attend training.</w:t>
      </w:r>
    </w:p>
    <w:p w:rsidR="00F37E58" w:rsidRDefault="00F37E58" w:rsidP="00F37E58">
      <w:pPr>
        <w:pStyle w:val="NormalWeb"/>
        <w:spacing w:before="0" w:after="0"/>
        <w:rPr>
          <w:rFonts w:ascii="Calibri" w:hAnsi="Calibri"/>
          <w:b/>
          <w:sz w:val="22"/>
        </w:rPr>
      </w:pPr>
      <w:r>
        <w:rPr>
          <w:rFonts w:ascii="Calibri" w:hAnsi="Calibri"/>
          <w:sz w:val="22"/>
        </w:rPr>
        <w:t> </w:t>
      </w:r>
    </w:p>
    <w:p w:rsidR="00F37E58" w:rsidRDefault="00F37E58" w:rsidP="00F37E58">
      <w:pPr>
        <w:pStyle w:val="NormalWeb"/>
        <w:spacing w:before="0" w:after="0"/>
        <w:rPr>
          <w:rFonts w:ascii="Calibri" w:hAnsi="Calibri"/>
          <w:b/>
          <w:sz w:val="22"/>
        </w:rPr>
      </w:pPr>
      <w:r>
        <w:rPr>
          <w:rFonts w:ascii="Calibri" w:hAnsi="Calibri"/>
          <w:b/>
          <w:sz w:val="22"/>
        </w:rPr>
        <w:t>Volunteer Training Classes</w:t>
      </w:r>
    </w:p>
    <w:p w:rsidR="00F37E58" w:rsidRDefault="00F37E58" w:rsidP="00F37E58">
      <w:pPr>
        <w:pStyle w:val="NormalWeb"/>
        <w:spacing w:before="0" w:after="0"/>
        <w:rPr>
          <w:rFonts w:ascii="Calibri" w:hAnsi="Calibri"/>
          <w:b/>
          <w:sz w:val="22"/>
        </w:rPr>
      </w:pPr>
      <w:r>
        <w:rPr>
          <w:rFonts w:ascii="Calibri" w:hAnsi="Calibri"/>
          <w:b/>
          <w:sz w:val="22"/>
        </w:rPr>
        <w:t>Hamilton County:</w:t>
      </w:r>
      <w:r>
        <w:rPr>
          <w:rFonts w:ascii="Calibri" w:hAnsi="Calibri"/>
          <w:sz w:val="22"/>
        </w:rPr>
        <w:t xml:space="preserve">  The Fall 2016 training class is now full. Please feel free to apply for our </w:t>
      </w:r>
      <w:proofErr w:type="gramStart"/>
      <w:r>
        <w:rPr>
          <w:rFonts w:ascii="Calibri" w:hAnsi="Calibri"/>
          <w:sz w:val="22"/>
        </w:rPr>
        <w:t>Spring</w:t>
      </w:r>
      <w:proofErr w:type="gramEnd"/>
      <w:r>
        <w:rPr>
          <w:rFonts w:ascii="Calibri" w:hAnsi="Calibri"/>
          <w:sz w:val="22"/>
        </w:rPr>
        <w:t xml:space="preserve"> 2017 training class.</w:t>
      </w:r>
    </w:p>
    <w:p w:rsidR="00F37E58" w:rsidRDefault="00F37E58" w:rsidP="00F37E58">
      <w:pPr>
        <w:pStyle w:val="NormalWeb"/>
        <w:spacing w:before="0" w:after="0"/>
        <w:rPr>
          <w:rFonts w:ascii="Calibri" w:hAnsi="Calibri"/>
          <w:b/>
          <w:sz w:val="22"/>
        </w:rPr>
      </w:pPr>
      <w:r>
        <w:rPr>
          <w:rFonts w:ascii="Calibri" w:hAnsi="Calibri"/>
          <w:b/>
          <w:sz w:val="22"/>
        </w:rPr>
        <w:t>Butler County:</w:t>
      </w:r>
      <w:r>
        <w:rPr>
          <w:rFonts w:ascii="Calibri" w:hAnsi="Calibri"/>
          <w:sz w:val="22"/>
        </w:rPr>
        <w:t xml:space="preserve"> We are now accepting applications for our May 2016 summer training.</w:t>
      </w:r>
    </w:p>
    <w:p w:rsidR="00F37E58" w:rsidRDefault="00F37E58" w:rsidP="00F37E58">
      <w:pPr>
        <w:pStyle w:val="NormalWeb"/>
        <w:spacing w:before="0" w:after="0"/>
        <w:rPr>
          <w:rFonts w:ascii="Calibri" w:hAnsi="Calibri"/>
          <w:b/>
          <w:sz w:val="22"/>
        </w:rPr>
      </w:pPr>
    </w:p>
    <w:p w:rsidR="00F37E58" w:rsidRDefault="00F37E58" w:rsidP="00F37E58">
      <w:pPr>
        <w:pStyle w:val="NormalWeb"/>
        <w:spacing w:before="0" w:after="0"/>
        <w:rPr>
          <w:rFonts w:ascii="Calibri" w:hAnsi="Calibri"/>
          <w:b/>
          <w:sz w:val="22"/>
        </w:rPr>
      </w:pPr>
      <w:r>
        <w:rPr>
          <w:rFonts w:ascii="Calibri" w:hAnsi="Calibri"/>
          <w:b/>
          <w:sz w:val="22"/>
        </w:rPr>
        <w:t>Who to contact if you want to volunteer:</w:t>
      </w:r>
    </w:p>
    <w:p w:rsidR="00F37E58" w:rsidRDefault="00F37E58" w:rsidP="00F37E58">
      <w:pPr>
        <w:pStyle w:val="NormalWeb"/>
        <w:spacing w:before="0" w:after="0"/>
        <w:rPr>
          <w:rFonts w:ascii="Calibri" w:hAnsi="Calibri"/>
          <w:b/>
          <w:sz w:val="22"/>
        </w:rPr>
      </w:pPr>
    </w:p>
    <w:p w:rsidR="00F37E58" w:rsidRDefault="00F37E58" w:rsidP="00F37E58">
      <w:pPr>
        <w:pStyle w:val="NormalWeb"/>
        <w:spacing w:before="0" w:after="0"/>
        <w:rPr>
          <w:rFonts w:ascii="Calibri" w:hAnsi="Calibri"/>
          <w:sz w:val="22"/>
        </w:rPr>
      </w:pPr>
      <w:r>
        <w:rPr>
          <w:rFonts w:ascii="Calibri" w:hAnsi="Calibri"/>
          <w:b/>
          <w:sz w:val="22"/>
        </w:rPr>
        <w:t>Hamilton County Volunteer Coordinator</w:t>
      </w:r>
    </w:p>
    <w:p w:rsidR="00F37E58" w:rsidRDefault="00F37E58" w:rsidP="00F37E58">
      <w:pPr>
        <w:pStyle w:val="NormalWeb"/>
        <w:spacing w:before="0" w:after="0"/>
        <w:rPr>
          <w:rFonts w:ascii="Calibri" w:hAnsi="Calibri"/>
          <w:sz w:val="22"/>
        </w:rPr>
      </w:pPr>
      <w:r>
        <w:rPr>
          <w:rFonts w:ascii="Calibri" w:hAnsi="Calibri"/>
          <w:sz w:val="22"/>
        </w:rPr>
        <w:t>Ellen Newman:</w:t>
      </w:r>
    </w:p>
    <w:p w:rsidR="00F37E58" w:rsidRDefault="00F37E58" w:rsidP="00F37E58">
      <w:pPr>
        <w:pStyle w:val="NormalWeb"/>
        <w:spacing w:before="0" w:after="0"/>
        <w:rPr>
          <w:rFonts w:ascii="Calibri" w:hAnsi="Calibri"/>
          <w:sz w:val="22"/>
        </w:rPr>
      </w:pPr>
      <w:r>
        <w:rPr>
          <w:rFonts w:ascii="Calibri" w:hAnsi="Calibri"/>
          <w:sz w:val="22"/>
        </w:rPr>
        <w:t>Phone- (513) 765-5988</w:t>
      </w:r>
    </w:p>
    <w:p w:rsidR="00F37E58" w:rsidRDefault="00F37E58" w:rsidP="00F37E58">
      <w:pPr>
        <w:pStyle w:val="NormalWeb"/>
        <w:spacing w:before="0" w:after="0"/>
        <w:rPr>
          <w:rFonts w:ascii="Calibri" w:hAnsi="Calibri"/>
          <w:sz w:val="22"/>
        </w:rPr>
      </w:pPr>
      <w:r>
        <w:rPr>
          <w:rFonts w:ascii="Calibri" w:hAnsi="Calibri"/>
          <w:sz w:val="22"/>
        </w:rPr>
        <w:t>E-mail- enewman@womenhelpingwomen.org</w:t>
      </w:r>
    </w:p>
    <w:p w:rsidR="00F37E58" w:rsidRDefault="00F37E58" w:rsidP="00F37E58">
      <w:pPr>
        <w:pStyle w:val="NormalWeb"/>
        <w:spacing w:before="0" w:after="0"/>
        <w:rPr>
          <w:rFonts w:ascii="Calibri" w:hAnsi="Calibri"/>
          <w:sz w:val="22"/>
        </w:rPr>
      </w:pPr>
      <w:r>
        <w:rPr>
          <w:rFonts w:ascii="Calibri" w:hAnsi="Calibri"/>
          <w:sz w:val="22"/>
        </w:rPr>
        <w:t>Fax- (513)977-5544</w:t>
      </w:r>
    </w:p>
    <w:p w:rsidR="00F37E58" w:rsidRDefault="00F37E58" w:rsidP="00F37E58">
      <w:pPr>
        <w:pStyle w:val="NormalWeb"/>
        <w:spacing w:before="0" w:after="0"/>
        <w:rPr>
          <w:rFonts w:ascii="Calibri" w:hAnsi="Calibri"/>
          <w:b/>
          <w:color w:val="808080"/>
        </w:rPr>
      </w:pPr>
      <w:r>
        <w:rPr>
          <w:rFonts w:ascii="Calibri" w:hAnsi="Calibri"/>
          <w:sz w:val="22"/>
        </w:rPr>
        <w:t>Mailing Address- 215 E. 9th St., 7th Floor, Cincinnati, OH 45202</w:t>
      </w:r>
    </w:p>
    <w:p w:rsidR="00F37E58" w:rsidRDefault="00F37E58" w:rsidP="00F37E58">
      <w:pPr>
        <w:spacing w:after="0" w:line="100" w:lineRule="atLeast"/>
        <w:rPr>
          <w:b/>
          <w:color w:val="808080"/>
        </w:rPr>
      </w:pPr>
      <w:r w:rsidRPr="008479E3">
        <w:rPr>
          <w:b/>
          <w:color w:val="808080"/>
          <w:u w:val="single"/>
        </w:rPr>
        <w:t>Hamilton County Volunteer Application</w:t>
      </w:r>
      <w:r>
        <w:rPr>
          <w:b/>
          <w:color w:val="808080"/>
        </w:rPr>
        <w:t xml:space="preserve"> </w:t>
      </w:r>
      <w:r>
        <w:rPr>
          <w:b/>
        </w:rPr>
        <w:t>[link to]</w:t>
      </w:r>
    </w:p>
    <w:p w:rsidR="00F37E58" w:rsidRDefault="00F37E58" w:rsidP="00F37E58">
      <w:pPr>
        <w:spacing w:after="0" w:line="100" w:lineRule="atLeast"/>
        <w:rPr>
          <w:b/>
          <w:color w:val="808080"/>
        </w:rPr>
      </w:pPr>
      <w:r w:rsidRPr="008479E3">
        <w:rPr>
          <w:b/>
          <w:color w:val="808080"/>
          <w:u w:val="single"/>
        </w:rPr>
        <w:t>Hamilton County Intern Application</w:t>
      </w:r>
      <w:r>
        <w:rPr>
          <w:b/>
          <w:color w:val="808080"/>
        </w:rPr>
        <w:t xml:space="preserve"> </w:t>
      </w:r>
      <w:r>
        <w:rPr>
          <w:b/>
        </w:rPr>
        <w:t>[link to]</w:t>
      </w:r>
    </w:p>
    <w:p w:rsidR="00F37E58" w:rsidRDefault="00F37E58" w:rsidP="00F37E58">
      <w:pPr>
        <w:spacing w:after="0" w:line="100" w:lineRule="atLeast"/>
        <w:rPr>
          <w:b/>
          <w:color w:val="808080"/>
        </w:rPr>
      </w:pPr>
    </w:p>
    <w:p w:rsidR="00F37E58" w:rsidRDefault="00F37E58" w:rsidP="00F37E58">
      <w:pPr>
        <w:pStyle w:val="NormalWeb"/>
        <w:spacing w:before="0" w:after="0"/>
        <w:rPr>
          <w:rFonts w:ascii="Calibri" w:hAnsi="Calibri"/>
          <w:sz w:val="22"/>
        </w:rPr>
      </w:pPr>
      <w:r>
        <w:rPr>
          <w:rFonts w:ascii="Calibri" w:hAnsi="Calibri"/>
          <w:b/>
          <w:sz w:val="22"/>
        </w:rPr>
        <w:t>Butler County Volunteer Coordinator</w:t>
      </w:r>
    </w:p>
    <w:p w:rsidR="00F37E58" w:rsidRDefault="00F37E58" w:rsidP="00F37E58">
      <w:pPr>
        <w:pStyle w:val="NormalWeb"/>
        <w:spacing w:before="0" w:after="0"/>
        <w:rPr>
          <w:rFonts w:ascii="Calibri" w:hAnsi="Calibri"/>
          <w:sz w:val="22"/>
        </w:rPr>
      </w:pPr>
      <w:proofErr w:type="spellStart"/>
      <w:r>
        <w:rPr>
          <w:rFonts w:ascii="Calibri" w:hAnsi="Calibri"/>
          <w:sz w:val="22"/>
        </w:rPr>
        <w:t>Bre</w:t>
      </w:r>
      <w:proofErr w:type="spellEnd"/>
      <w:r>
        <w:rPr>
          <w:rFonts w:ascii="Calibri" w:hAnsi="Calibri"/>
          <w:sz w:val="22"/>
        </w:rPr>
        <w:t xml:space="preserve"> Jacobs:</w:t>
      </w:r>
    </w:p>
    <w:p w:rsidR="00F37E58" w:rsidRDefault="00F37E58" w:rsidP="00F37E58">
      <w:pPr>
        <w:pStyle w:val="NormalWeb"/>
        <w:spacing w:before="0" w:after="0"/>
        <w:rPr>
          <w:rFonts w:ascii="Calibri" w:hAnsi="Calibri"/>
          <w:sz w:val="22"/>
        </w:rPr>
      </w:pPr>
      <w:r>
        <w:rPr>
          <w:rFonts w:ascii="Calibri" w:hAnsi="Calibri"/>
          <w:sz w:val="22"/>
        </w:rPr>
        <w:t>Phone-(513) 523-1005</w:t>
      </w:r>
    </w:p>
    <w:p w:rsidR="00F37E58" w:rsidRDefault="00F37E58" w:rsidP="00F37E58">
      <w:pPr>
        <w:pStyle w:val="NormalWeb"/>
        <w:spacing w:before="0" w:after="0"/>
        <w:rPr>
          <w:rFonts w:ascii="Calibri" w:hAnsi="Calibri"/>
          <w:sz w:val="22"/>
        </w:rPr>
      </w:pPr>
      <w:r>
        <w:rPr>
          <w:rFonts w:ascii="Calibri" w:hAnsi="Calibri"/>
          <w:sz w:val="22"/>
        </w:rPr>
        <w:t>E-mail- staff.whw@gmail.com</w:t>
      </w:r>
    </w:p>
    <w:p w:rsidR="00F37E58" w:rsidRDefault="00F37E58" w:rsidP="00F37E58">
      <w:pPr>
        <w:pStyle w:val="NormalWeb"/>
        <w:spacing w:before="0" w:after="0"/>
        <w:rPr>
          <w:rFonts w:ascii="Calibri" w:hAnsi="Calibri"/>
          <w:b/>
          <w:color w:val="808080"/>
        </w:rPr>
      </w:pPr>
      <w:r>
        <w:rPr>
          <w:rFonts w:ascii="Calibri" w:hAnsi="Calibri"/>
          <w:sz w:val="22"/>
        </w:rPr>
        <w:t>Mailing Address-</w:t>
      </w:r>
      <w:proofErr w:type="gramStart"/>
      <w:r>
        <w:rPr>
          <w:rFonts w:ascii="Calibri" w:hAnsi="Calibri"/>
          <w:sz w:val="22"/>
        </w:rPr>
        <w:t>  347</w:t>
      </w:r>
      <w:proofErr w:type="gramEnd"/>
      <w:r>
        <w:rPr>
          <w:rFonts w:ascii="Calibri" w:hAnsi="Calibri"/>
          <w:sz w:val="22"/>
        </w:rPr>
        <w:t xml:space="preserve"> South College Ave., Suite D, Oxford, OH 45056</w:t>
      </w:r>
    </w:p>
    <w:p w:rsidR="00F37E58" w:rsidRDefault="00F37E58" w:rsidP="00F37E58">
      <w:pPr>
        <w:spacing w:after="0" w:line="100" w:lineRule="atLeast"/>
        <w:rPr>
          <w:b/>
        </w:rPr>
      </w:pPr>
      <w:r>
        <w:rPr>
          <w:b/>
          <w:color w:val="808080"/>
        </w:rPr>
        <w:t xml:space="preserve">Butler County Volunteer Victim Advocate Application </w:t>
      </w:r>
      <w:r>
        <w:rPr>
          <w:b/>
        </w:rPr>
        <w:t>[link to]</w:t>
      </w:r>
    </w:p>
    <w:p w:rsidR="00F37E58" w:rsidRDefault="00F37E58" w:rsidP="00F37E58">
      <w:pPr>
        <w:spacing w:after="0" w:line="100" w:lineRule="atLeast"/>
        <w:rPr>
          <w:b/>
        </w:rPr>
      </w:pPr>
    </w:p>
    <w:p w:rsidR="00F37E58" w:rsidRDefault="00F37E58" w:rsidP="00F37E58">
      <w:pPr>
        <w:spacing w:after="0" w:line="100" w:lineRule="atLeast"/>
        <w:rPr>
          <w:b/>
        </w:rPr>
      </w:pPr>
      <w:r>
        <w:rPr>
          <w:b/>
        </w:rPr>
        <w:t>Frequently Used Documents for Current Volunteers</w:t>
      </w:r>
    </w:p>
    <w:p w:rsidR="00F37E58" w:rsidRDefault="00F37E58" w:rsidP="00F37E58">
      <w:pPr>
        <w:spacing w:after="0" w:line="100" w:lineRule="atLeast"/>
        <w:rPr>
          <w:b/>
        </w:rPr>
      </w:pPr>
    </w:p>
    <w:p w:rsidR="00F37E58" w:rsidRDefault="00F37E58" w:rsidP="00F37E58">
      <w:pPr>
        <w:spacing w:after="0" w:line="100" w:lineRule="atLeast"/>
        <w:rPr>
          <w:rStyle w:val="Hyperlink"/>
          <w:color w:val="808080"/>
        </w:rPr>
      </w:pPr>
      <w:r>
        <w:rPr>
          <w:rStyle w:val="Hyperlink"/>
          <w:color w:val="808080"/>
        </w:rPr>
        <w:t>Client Contact Sheet</w:t>
      </w:r>
      <w:r>
        <w:rPr>
          <w:b/>
          <w:color w:val="808080"/>
        </w:rPr>
        <w:t xml:space="preserve"> </w:t>
      </w:r>
      <w:r>
        <w:rPr>
          <w:b/>
        </w:rPr>
        <w:t>[link to]</w:t>
      </w:r>
    </w:p>
    <w:p w:rsidR="00F37E58" w:rsidRDefault="00F37E58" w:rsidP="00F37E58">
      <w:pPr>
        <w:spacing w:after="0" w:line="100" w:lineRule="atLeast"/>
        <w:rPr>
          <w:rStyle w:val="Hyperlink"/>
          <w:color w:val="808080"/>
        </w:rPr>
      </w:pPr>
      <w:r>
        <w:rPr>
          <w:rStyle w:val="Hyperlink"/>
          <w:color w:val="808080"/>
        </w:rPr>
        <w:t>Hospital Report and Outcome Indicator</w:t>
      </w:r>
      <w:r>
        <w:rPr>
          <w:b/>
          <w:color w:val="808080"/>
        </w:rPr>
        <w:t xml:space="preserve"> </w:t>
      </w:r>
      <w:r>
        <w:rPr>
          <w:b/>
        </w:rPr>
        <w:t>[link to]</w:t>
      </w:r>
    </w:p>
    <w:p w:rsidR="00F37E58" w:rsidRDefault="00F37E58" w:rsidP="00F37E58">
      <w:pPr>
        <w:spacing w:after="0" w:line="100" w:lineRule="atLeast"/>
        <w:rPr>
          <w:rStyle w:val="Hyperlink"/>
          <w:color w:val="808080"/>
        </w:rPr>
      </w:pPr>
      <w:r>
        <w:rPr>
          <w:rStyle w:val="Hyperlink"/>
          <w:color w:val="808080"/>
        </w:rPr>
        <w:t>Court Accompaniment Outcome Indicator</w:t>
      </w:r>
      <w:r>
        <w:rPr>
          <w:b/>
          <w:color w:val="808080"/>
        </w:rPr>
        <w:t xml:space="preserve"> </w:t>
      </w:r>
      <w:r>
        <w:rPr>
          <w:b/>
        </w:rPr>
        <w:t>[link to]</w:t>
      </w:r>
    </w:p>
    <w:p w:rsidR="00F37E58" w:rsidRDefault="00F37E58" w:rsidP="00F37E58">
      <w:pPr>
        <w:spacing w:after="0" w:line="100" w:lineRule="atLeast"/>
        <w:rPr>
          <w:rStyle w:val="Hyperlink"/>
          <w:color w:val="808080"/>
        </w:rPr>
      </w:pPr>
      <w:r>
        <w:rPr>
          <w:rStyle w:val="Hyperlink"/>
          <w:color w:val="808080"/>
        </w:rPr>
        <w:t xml:space="preserve">Hamilton County Volunteer Advocate Time </w:t>
      </w:r>
      <w:proofErr w:type="gramStart"/>
      <w:r>
        <w:rPr>
          <w:rStyle w:val="Hyperlink"/>
          <w:color w:val="808080"/>
        </w:rPr>
        <w:t>Sheet</w:t>
      </w:r>
      <w:r>
        <w:rPr>
          <w:b/>
        </w:rPr>
        <w:t>[</w:t>
      </w:r>
      <w:proofErr w:type="gramEnd"/>
      <w:r>
        <w:rPr>
          <w:b/>
        </w:rPr>
        <w:t>link to]</w:t>
      </w:r>
    </w:p>
    <w:p w:rsidR="00F37E58" w:rsidRDefault="00F37E58" w:rsidP="00F37E58">
      <w:pPr>
        <w:spacing w:after="0" w:line="100" w:lineRule="atLeast"/>
        <w:rPr>
          <w:rStyle w:val="Hyperlink"/>
          <w:color w:val="808080"/>
        </w:rPr>
      </w:pPr>
      <w:r>
        <w:rPr>
          <w:rStyle w:val="Hyperlink"/>
          <w:color w:val="808080"/>
        </w:rPr>
        <w:t>Butler County Volunteer Advocate Time Sheet</w:t>
      </w:r>
      <w:r>
        <w:rPr>
          <w:b/>
          <w:color w:val="808080"/>
        </w:rPr>
        <w:t xml:space="preserve"> </w:t>
      </w:r>
      <w:r>
        <w:rPr>
          <w:b/>
        </w:rPr>
        <w:t>[link to]</w:t>
      </w:r>
    </w:p>
    <w:p w:rsidR="00F37E58" w:rsidRDefault="00F37E58" w:rsidP="00F37E58">
      <w:pPr>
        <w:spacing w:after="0" w:line="100" w:lineRule="atLeast"/>
        <w:rPr>
          <w:rStyle w:val="Hyperlink"/>
          <w:color w:val="808080"/>
        </w:rPr>
      </w:pPr>
      <w:r>
        <w:rPr>
          <w:rStyle w:val="Hyperlink"/>
          <w:color w:val="808080"/>
        </w:rPr>
        <w:t xml:space="preserve">After </w:t>
      </w:r>
      <w:proofErr w:type="spellStart"/>
      <w:r>
        <w:rPr>
          <w:rStyle w:val="Hyperlink"/>
          <w:color w:val="808080"/>
        </w:rPr>
        <w:t>Hours Time</w:t>
      </w:r>
      <w:proofErr w:type="spellEnd"/>
      <w:r>
        <w:rPr>
          <w:rStyle w:val="Hyperlink"/>
          <w:color w:val="808080"/>
        </w:rPr>
        <w:t xml:space="preserve"> Sheet</w:t>
      </w:r>
      <w:r>
        <w:rPr>
          <w:b/>
          <w:color w:val="808080"/>
        </w:rPr>
        <w:t xml:space="preserve"> </w:t>
      </w:r>
      <w:r>
        <w:rPr>
          <w:b/>
        </w:rPr>
        <w:t>[link to]</w:t>
      </w:r>
    </w:p>
    <w:p w:rsidR="00F37E58" w:rsidRDefault="00F37E58" w:rsidP="00F37E58">
      <w:pPr>
        <w:spacing w:after="0" w:line="100" w:lineRule="atLeast"/>
        <w:rPr>
          <w:b/>
        </w:rPr>
      </w:pPr>
      <w:r>
        <w:rPr>
          <w:rStyle w:val="Hyperlink"/>
          <w:color w:val="808080"/>
        </w:rPr>
        <w:t>Mileage Form</w:t>
      </w:r>
      <w:r>
        <w:rPr>
          <w:b/>
          <w:color w:val="808080"/>
        </w:rPr>
        <w:t xml:space="preserve"> </w:t>
      </w:r>
      <w:r>
        <w:rPr>
          <w:b/>
        </w:rPr>
        <w:t>[link to]</w:t>
      </w:r>
    </w:p>
    <w:p w:rsidR="00F37E58" w:rsidRDefault="00F37E58" w:rsidP="00F37E58">
      <w:pPr>
        <w:spacing w:after="0" w:line="100" w:lineRule="atLeast"/>
        <w:rPr>
          <w:b/>
        </w:rPr>
      </w:pPr>
    </w:p>
    <w:p w:rsidR="00F37E58" w:rsidRDefault="00F37E58" w:rsidP="00F37E58">
      <w:pPr>
        <w:spacing w:after="0" w:line="100" w:lineRule="atLeast"/>
      </w:pPr>
      <w:r>
        <w:rPr>
          <w:b/>
        </w:rPr>
        <w:t xml:space="preserve">Current Volunteer Opportunities </w:t>
      </w:r>
      <w:r>
        <w:rPr>
          <w:b/>
          <w:color w:val="FF0000"/>
        </w:rPr>
        <w:t>(is this still relevant?):</w:t>
      </w:r>
    </w:p>
    <w:p w:rsidR="00F37E58" w:rsidRDefault="00F37E58" w:rsidP="00F37E58">
      <w:pPr>
        <w:pStyle w:val="NormalWeb"/>
        <w:spacing w:before="0" w:after="0"/>
        <w:rPr>
          <w:rFonts w:ascii="Calibri" w:hAnsi="Calibri"/>
          <w:sz w:val="22"/>
        </w:rPr>
      </w:pPr>
      <w:r>
        <w:rPr>
          <w:rFonts w:ascii="Calibri" w:hAnsi="Calibri"/>
          <w:sz w:val="22"/>
        </w:rPr>
        <w:lastRenderedPageBreak/>
        <w:t>**WHW’s Hamilton County Office is currently seeking a volunteer receptionist. Please see the </w:t>
      </w:r>
      <w:r>
        <w:rPr>
          <w:rStyle w:val="Hyperlink"/>
          <w:rFonts w:ascii="Calibri" w:hAnsi="Calibri"/>
          <w:sz w:val="22"/>
        </w:rPr>
        <w:t>Volunteer Position</w:t>
      </w:r>
      <w:r>
        <w:rPr>
          <w:rFonts w:ascii="Calibri" w:hAnsi="Calibri"/>
          <w:sz w:val="22"/>
        </w:rPr>
        <w:t> and contact Ellen Newman (enewman@womenhelpingwomen.org or 513-765-5988) if you are interested</w:t>
      </w:r>
      <w:proofErr w:type="gramStart"/>
      <w:r>
        <w:rPr>
          <w:rFonts w:ascii="Calibri" w:hAnsi="Calibri"/>
          <w:sz w:val="22"/>
        </w:rPr>
        <w:t>!*</w:t>
      </w:r>
      <w:proofErr w:type="gramEnd"/>
      <w:r>
        <w:rPr>
          <w:rFonts w:ascii="Calibri" w:hAnsi="Calibri"/>
          <w:sz w:val="22"/>
        </w:rPr>
        <w:t>*</w:t>
      </w:r>
    </w:p>
    <w:p w:rsidR="00F37E58" w:rsidRDefault="00F37E58" w:rsidP="00F37E58">
      <w:pPr>
        <w:pStyle w:val="NormalWeb"/>
        <w:spacing w:before="0" w:after="0"/>
        <w:rPr>
          <w:b/>
        </w:rPr>
      </w:pPr>
      <w:r>
        <w:rPr>
          <w:rFonts w:ascii="Calibri" w:hAnsi="Calibri"/>
          <w:sz w:val="22"/>
        </w:rPr>
        <w:t>**WHW’s Hamilton County Office is also seeking a volunteer to help with office tasks in our Finance Department. Please contact Ellen Newman (enewman@womenhelpingwomen.org or 513-765-5988) if you are interested</w:t>
      </w:r>
      <w:proofErr w:type="gramStart"/>
      <w:r>
        <w:rPr>
          <w:rFonts w:ascii="Calibri" w:hAnsi="Calibri"/>
          <w:sz w:val="22"/>
        </w:rPr>
        <w:t>!*</w:t>
      </w:r>
      <w:proofErr w:type="gramEnd"/>
      <w:r>
        <w:rPr>
          <w:rFonts w:ascii="Calibri" w:hAnsi="Calibri"/>
          <w:sz w:val="22"/>
        </w:rPr>
        <w:t>*</w:t>
      </w:r>
    </w:p>
    <w:p w:rsidR="00F37E58" w:rsidRDefault="00F37E58" w:rsidP="00F37E58">
      <w:pPr>
        <w:spacing w:after="0" w:line="100" w:lineRule="atLeast"/>
        <w:rPr>
          <w:b/>
        </w:rPr>
      </w:pPr>
    </w:p>
    <w:p w:rsidR="00A72DDE" w:rsidRPr="00E87357" w:rsidRDefault="00A72DDE" w:rsidP="00A72DDE">
      <w:pPr>
        <w:spacing w:after="0" w:line="100" w:lineRule="atLeast"/>
        <w:rPr>
          <w:b/>
          <w:color w:val="00B0F0"/>
        </w:rPr>
      </w:pPr>
      <w:r w:rsidRPr="00E87357">
        <w:rPr>
          <w:b/>
          <w:color w:val="00B0F0"/>
        </w:rPr>
        <w:t xml:space="preserve">[These are boxes with image, etc. – see mockup] </w:t>
      </w:r>
    </w:p>
    <w:p w:rsidR="00F37E58" w:rsidRDefault="00F37E58" w:rsidP="00F37E58">
      <w:pPr>
        <w:pStyle w:val="NormalWeb"/>
        <w:spacing w:before="0" w:after="0"/>
        <w:rPr>
          <w:rFonts w:ascii="Calibri" w:hAnsi="Calibri"/>
          <w:b/>
          <w:color w:val="808080"/>
        </w:rPr>
      </w:pPr>
      <w:r>
        <w:rPr>
          <w:rFonts w:ascii="Calibri" w:hAnsi="Calibri"/>
          <w:color w:val="0000FF"/>
          <w:sz w:val="22"/>
          <w:u w:val="single"/>
        </w:rPr>
        <w:br/>
      </w:r>
      <w:r>
        <w:rPr>
          <w:rFonts w:ascii="Calibri" w:hAnsi="Calibri"/>
          <w:b/>
          <w:color w:val="808080"/>
          <w:sz w:val="22"/>
        </w:rPr>
        <w:t>Internship</w:t>
      </w:r>
    </w:p>
    <w:p w:rsidR="00F37E58" w:rsidRDefault="00F37E58" w:rsidP="00F37E58">
      <w:pPr>
        <w:spacing w:after="0" w:line="100" w:lineRule="atLeast"/>
        <w:rPr>
          <w:b/>
          <w:color w:val="808080"/>
        </w:rPr>
      </w:pPr>
      <w:r>
        <w:rPr>
          <w:b/>
          <w:color w:val="808080"/>
        </w:rPr>
        <w:t>Events</w:t>
      </w:r>
    </w:p>
    <w:p w:rsidR="00F37E58" w:rsidRDefault="00F37E58" w:rsidP="00F37E58">
      <w:pPr>
        <w:spacing w:after="0" w:line="100" w:lineRule="atLeast"/>
        <w:rPr>
          <w:b/>
          <w:color w:val="808080"/>
        </w:rPr>
      </w:pPr>
      <w:r>
        <w:rPr>
          <w:b/>
          <w:color w:val="808080"/>
        </w:rPr>
        <w:t>Adopt a Family</w:t>
      </w:r>
    </w:p>
    <w:p w:rsidR="00F37E58" w:rsidRDefault="00F37E58" w:rsidP="00F37E58">
      <w:pPr>
        <w:spacing w:after="0" w:line="100" w:lineRule="atLeast"/>
        <w:rPr>
          <w:b/>
          <w:color w:val="808080"/>
        </w:rPr>
      </w:pPr>
      <w:r>
        <w:rPr>
          <w:b/>
          <w:color w:val="808080"/>
        </w:rPr>
        <w:t>WHW Bravery Bow Tie</w:t>
      </w:r>
    </w:p>
    <w:p w:rsidR="00F37E58" w:rsidRDefault="00F37E58" w:rsidP="00F37E58">
      <w:pPr>
        <w:spacing w:after="0" w:line="100" w:lineRule="atLeast"/>
        <w:rPr>
          <w:b/>
          <w:color w:val="808080"/>
        </w:rPr>
      </w:pPr>
      <w:r>
        <w:rPr>
          <w:b/>
          <w:color w:val="808080"/>
        </w:rPr>
        <w:t>Employment</w:t>
      </w:r>
    </w:p>
    <w:p w:rsidR="00F37E58" w:rsidRDefault="00F37E58" w:rsidP="00F37E58">
      <w:pPr>
        <w:spacing w:after="0" w:line="100" w:lineRule="atLeast"/>
        <w:rPr>
          <w:b/>
        </w:rPr>
      </w:pPr>
      <w:r>
        <w:rPr>
          <w:b/>
          <w:color w:val="808080"/>
        </w:rPr>
        <w:t>Donate</w:t>
      </w:r>
    </w:p>
    <w:p w:rsidR="00F37E58" w:rsidRDefault="00F37E58" w:rsidP="00F37E58">
      <w:pPr>
        <w:spacing w:after="0" w:line="100" w:lineRule="atLeast"/>
        <w:rPr>
          <w:b/>
        </w:rPr>
      </w:pPr>
    </w:p>
    <w:p w:rsidR="00F37E58" w:rsidRDefault="00F37E58" w:rsidP="00F37E58">
      <w:pPr>
        <w:spacing w:after="0" w:line="100" w:lineRule="atLeast"/>
        <w:rPr>
          <w:b/>
        </w:rPr>
      </w:pPr>
      <w:r>
        <w:rPr>
          <w:b/>
        </w:rPr>
        <w:t>6.2</w:t>
      </w:r>
    </w:p>
    <w:p w:rsidR="00F37E58" w:rsidRDefault="00F37E58" w:rsidP="00F37E58">
      <w:pPr>
        <w:spacing w:after="0" w:line="100" w:lineRule="atLeast"/>
        <w:rPr>
          <w:b/>
        </w:rPr>
      </w:pPr>
    </w:p>
    <w:p w:rsidR="00F37E58" w:rsidRDefault="00F37E58" w:rsidP="00F37E58">
      <w:pPr>
        <w:spacing w:after="0" w:line="100" w:lineRule="atLeast"/>
      </w:pPr>
      <w:r>
        <w:rPr>
          <w:b/>
        </w:rPr>
        <w:t>Internship Opportunities</w:t>
      </w:r>
    </w:p>
    <w:p w:rsidR="00F37E58" w:rsidRDefault="00F37E58" w:rsidP="00F37E58">
      <w:pPr>
        <w:pStyle w:val="NormalWeb"/>
        <w:spacing w:before="0" w:after="0"/>
        <w:rPr>
          <w:rFonts w:ascii="Calibri" w:hAnsi="Calibri"/>
          <w:sz w:val="22"/>
        </w:rPr>
      </w:pPr>
      <w:r>
        <w:rPr>
          <w:rFonts w:ascii="Calibri" w:hAnsi="Calibri"/>
          <w:sz w:val="22"/>
        </w:rPr>
        <w:t>Our Direct Service internship program is comprehensive and designed to cover all aspects of interpersonal violence work including grant reporting and client interaction.  Direct Service opportunities include: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Hospital Advocates</w:t>
      </w:r>
      <w:r>
        <w:rPr>
          <w:rFonts w:ascii="Calibri" w:hAnsi="Calibri"/>
          <w:sz w:val="22"/>
        </w:rPr>
        <w:br/>
      </w:r>
      <w:proofErr w:type="gramStart"/>
      <w:r>
        <w:rPr>
          <w:rFonts w:ascii="Calibri" w:hAnsi="Calibri"/>
          <w:sz w:val="22"/>
        </w:rPr>
        <w:t>Respond</w:t>
      </w:r>
      <w:proofErr w:type="gramEnd"/>
      <w:r>
        <w:rPr>
          <w:rFonts w:ascii="Calibri" w:hAnsi="Calibri"/>
          <w:sz w:val="22"/>
        </w:rPr>
        <w:t xml:space="preserve"> to calls and provide hospital accompaniment to rape survivors during the evenings, weekends, or holidays.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Court Advocates</w:t>
      </w:r>
      <w:r>
        <w:rPr>
          <w:rFonts w:ascii="Calibri" w:hAnsi="Calibri"/>
          <w:sz w:val="22"/>
        </w:rPr>
        <w:br/>
        <w:t>Accompany survivors of domestic violence as they proceed through the court system. Interns are most often utilized to assist with arraignment court, which occurs Monday through Saturday and runs 8:45 am to approximately Noon.</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Hotline Advocates</w:t>
      </w:r>
      <w:r>
        <w:rPr>
          <w:rFonts w:ascii="Calibri" w:hAnsi="Calibri"/>
          <w:sz w:val="22"/>
        </w:rPr>
        <w:br/>
        <w:t>Volunteers who wish to answer calls and provide crisis intervention on our 24-Hour Crisis Line may do so anytime Monday through Friday between the hours of 7 am and 5 pm.</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Prevention and Education</w:t>
      </w:r>
    </w:p>
    <w:p w:rsidR="00F37E58" w:rsidRDefault="00F37E58" w:rsidP="00F37E58">
      <w:pPr>
        <w:pStyle w:val="NormalWeb"/>
        <w:spacing w:before="0" w:after="0"/>
        <w:rPr>
          <w:rFonts w:ascii="Calibri" w:hAnsi="Calibri"/>
          <w:sz w:val="22"/>
        </w:rPr>
      </w:pPr>
      <w:r>
        <w:rPr>
          <w:rFonts w:ascii="Calibri" w:hAnsi="Calibri"/>
          <w:sz w:val="22"/>
        </w:rPr>
        <w:t>Work directly with our School and Community Educator to provide Teen Dating Violence Prevention Programs to local public and private middle and high schools! Comprehensive internship designed to cover all aspects of providing school-based primary prevention programs including curriculum development and implementation and outreach via social media.</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 xml:space="preserve">All interns must complete a mandatory 40-hour training before beginning their volunteer experience with Women Helping Women.   We are now accepting applications for our </w:t>
      </w:r>
      <w:proofErr w:type="gramStart"/>
      <w:r>
        <w:rPr>
          <w:rFonts w:ascii="Calibri" w:hAnsi="Calibri"/>
          <w:color w:val="FF0000"/>
          <w:sz w:val="22"/>
        </w:rPr>
        <w:t>Spring</w:t>
      </w:r>
      <w:proofErr w:type="gramEnd"/>
      <w:r>
        <w:rPr>
          <w:rFonts w:ascii="Calibri" w:hAnsi="Calibri"/>
          <w:color w:val="FF0000"/>
          <w:sz w:val="22"/>
        </w:rPr>
        <w:t xml:space="preserve"> 2015 training session. (UPDATE)</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Style w:val="Hyperlink"/>
          <w:rFonts w:ascii="Calibri" w:hAnsi="Calibri"/>
          <w:sz w:val="22"/>
        </w:rPr>
        <w:t>Intern Application</w:t>
      </w:r>
      <w:r>
        <w:rPr>
          <w:rFonts w:ascii="Calibri" w:hAnsi="Calibri"/>
          <w:color w:val="0000FF"/>
          <w:sz w:val="22"/>
          <w:u w:val="single"/>
        </w:rPr>
        <w:br/>
      </w:r>
      <w:r>
        <w:rPr>
          <w:rFonts w:ascii="Calibri" w:hAnsi="Calibri"/>
          <w:sz w:val="22"/>
        </w:rPr>
        <w:t>**Please include a letter of recommendation.</w:t>
      </w:r>
    </w:p>
    <w:p w:rsidR="00A72DDE" w:rsidRDefault="00A72DDE" w:rsidP="00F37E58">
      <w:pPr>
        <w:pStyle w:val="NormalWeb"/>
        <w:spacing w:before="0" w:after="0"/>
        <w:rPr>
          <w:b/>
        </w:rPr>
      </w:pPr>
    </w:p>
    <w:p w:rsidR="00A72DDE" w:rsidRPr="00761914" w:rsidRDefault="00A72DDE" w:rsidP="00A72DDE">
      <w:pPr>
        <w:spacing w:after="0" w:line="100" w:lineRule="atLeast"/>
        <w:rPr>
          <w:b/>
          <w:color w:val="00B0F0"/>
        </w:rPr>
      </w:pPr>
      <w:r w:rsidRPr="00761914">
        <w:rPr>
          <w:b/>
          <w:color w:val="00B0F0"/>
        </w:rPr>
        <w:t xml:space="preserve">[These are boxes with image, etc. – see mockup] </w:t>
      </w:r>
    </w:p>
    <w:p w:rsidR="00F37E58" w:rsidRDefault="00F37E58" w:rsidP="00F37E58">
      <w:pPr>
        <w:spacing w:after="0" w:line="100" w:lineRule="atLeast"/>
        <w:rPr>
          <w:b/>
        </w:rPr>
      </w:pPr>
    </w:p>
    <w:p w:rsidR="00F37E58" w:rsidRDefault="00F37E58" w:rsidP="00F37E58">
      <w:pPr>
        <w:spacing w:after="0" w:line="100" w:lineRule="atLeast"/>
        <w:rPr>
          <w:b/>
          <w:color w:val="808080"/>
        </w:rPr>
      </w:pPr>
      <w:r>
        <w:rPr>
          <w:b/>
          <w:color w:val="808080"/>
        </w:rPr>
        <w:t>Volunteer</w:t>
      </w:r>
    </w:p>
    <w:p w:rsidR="00F37E58" w:rsidRDefault="00F37E58" w:rsidP="00F37E58">
      <w:pPr>
        <w:spacing w:after="0" w:line="100" w:lineRule="atLeast"/>
        <w:rPr>
          <w:b/>
          <w:color w:val="808080"/>
        </w:rPr>
      </w:pPr>
      <w:r>
        <w:rPr>
          <w:b/>
          <w:color w:val="808080"/>
        </w:rPr>
        <w:t>Events</w:t>
      </w:r>
    </w:p>
    <w:p w:rsidR="00F37E58" w:rsidRDefault="00F37E58" w:rsidP="00F37E58">
      <w:pPr>
        <w:spacing w:after="0" w:line="100" w:lineRule="atLeast"/>
        <w:rPr>
          <w:b/>
          <w:color w:val="808080"/>
        </w:rPr>
      </w:pPr>
      <w:r>
        <w:rPr>
          <w:b/>
          <w:color w:val="808080"/>
        </w:rPr>
        <w:t>Adopt a Family</w:t>
      </w:r>
    </w:p>
    <w:p w:rsidR="00F37E58" w:rsidRDefault="00F37E58" w:rsidP="00F37E58">
      <w:pPr>
        <w:spacing w:after="0" w:line="100" w:lineRule="atLeast"/>
        <w:rPr>
          <w:b/>
          <w:color w:val="808080"/>
        </w:rPr>
      </w:pPr>
      <w:r>
        <w:rPr>
          <w:b/>
          <w:color w:val="808080"/>
        </w:rPr>
        <w:t>WHW Bravery Bow Tie</w:t>
      </w:r>
    </w:p>
    <w:p w:rsidR="00F37E58" w:rsidRDefault="00F37E58" w:rsidP="00F37E58">
      <w:pPr>
        <w:spacing w:after="0" w:line="100" w:lineRule="atLeast"/>
        <w:rPr>
          <w:b/>
          <w:color w:val="808080"/>
        </w:rPr>
      </w:pPr>
      <w:r>
        <w:rPr>
          <w:b/>
          <w:color w:val="808080"/>
        </w:rPr>
        <w:t>Employment</w:t>
      </w:r>
    </w:p>
    <w:p w:rsidR="00F37E58" w:rsidRDefault="00F37E58" w:rsidP="00F37E58">
      <w:pPr>
        <w:spacing w:after="0" w:line="100" w:lineRule="atLeast"/>
        <w:rPr>
          <w:b/>
        </w:rPr>
      </w:pPr>
      <w:r>
        <w:rPr>
          <w:b/>
          <w:color w:val="808080"/>
        </w:rPr>
        <w:t>Donate</w:t>
      </w:r>
    </w:p>
    <w:p w:rsidR="00F37E58" w:rsidRDefault="00F37E58" w:rsidP="00F37E58">
      <w:pPr>
        <w:spacing w:after="0" w:line="100" w:lineRule="atLeast"/>
        <w:rPr>
          <w:b/>
        </w:rPr>
      </w:pPr>
    </w:p>
    <w:p w:rsidR="00F37E58" w:rsidRDefault="00F37E58" w:rsidP="00F37E58">
      <w:pPr>
        <w:spacing w:after="0" w:line="100" w:lineRule="atLeast"/>
        <w:rPr>
          <w:b/>
        </w:rPr>
      </w:pPr>
      <w:r>
        <w:rPr>
          <w:b/>
        </w:rPr>
        <w:t>6.3</w:t>
      </w:r>
    </w:p>
    <w:p w:rsidR="00F37E58" w:rsidRDefault="00F37E58" w:rsidP="00F37E58">
      <w:pPr>
        <w:spacing w:after="0" w:line="100" w:lineRule="atLeast"/>
        <w:rPr>
          <w:b/>
        </w:rPr>
      </w:pPr>
    </w:p>
    <w:p w:rsidR="00F37E58" w:rsidRDefault="00F37E58" w:rsidP="00F37E58">
      <w:pPr>
        <w:spacing w:after="0" w:line="100" w:lineRule="atLeast"/>
      </w:pPr>
      <w:r>
        <w:rPr>
          <w:b/>
        </w:rPr>
        <w:t xml:space="preserve">Events </w:t>
      </w:r>
      <w:r>
        <w:rPr>
          <w:b/>
          <w:color w:val="FF0000"/>
        </w:rPr>
        <w:t>[UPDATE</w:t>
      </w:r>
      <w:r w:rsidR="008479E3">
        <w:rPr>
          <w:b/>
          <w:color w:val="FF0000"/>
        </w:rPr>
        <w:t xml:space="preserve"> FOR THIS YEAR</w:t>
      </w:r>
      <w:r>
        <w:rPr>
          <w:b/>
          <w:color w:val="FF0000"/>
        </w:rPr>
        <w:t>]</w:t>
      </w:r>
    </w:p>
    <w:p w:rsidR="00F37E58" w:rsidRDefault="00F37E58" w:rsidP="00F37E58">
      <w:pPr>
        <w:pStyle w:val="NormalWeb"/>
        <w:spacing w:before="0" w:after="0"/>
        <w:rPr>
          <w:rFonts w:ascii="Calibri" w:hAnsi="Calibri"/>
          <w:sz w:val="22"/>
        </w:rPr>
      </w:pPr>
      <w:r>
        <w:rPr>
          <w:rFonts w:ascii="Calibri" w:hAnsi="Calibri"/>
          <w:sz w:val="22"/>
        </w:rPr>
        <w:t>Light Up the Night: A Decade of Peace, Love &amp; Understanding</w:t>
      </w:r>
    </w:p>
    <w:p w:rsidR="00F37E58" w:rsidRDefault="00F37E58" w:rsidP="00F37E58">
      <w:pPr>
        <w:pStyle w:val="NormalWeb"/>
        <w:spacing w:before="0" w:after="0"/>
        <w:rPr>
          <w:rFonts w:ascii="Calibri" w:hAnsi="Calibri"/>
          <w:sz w:val="22"/>
        </w:rPr>
      </w:pPr>
      <w:r>
        <w:rPr>
          <w:rFonts w:ascii="Calibri" w:hAnsi="Calibri"/>
          <w:sz w:val="22"/>
        </w:rPr>
        <w:t xml:space="preserve">Join us on Thursday, April 28, 2016 from 5:30 – 9:00 p.m. at the Horseshoe Casino Cincinnati for Light </w:t>
      </w:r>
      <w:proofErr w:type="gramStart"/>
      <w:r>
        <w:rPr>
          <w:rFonts w:ascii="Calibri" w:hAnsi="Calibri"/>
          <w:sz w:val="22"/>
        </w:rPr>
        <w:t>Up</w:t>
      </w:r>
      <w:proofErr w:type="gramEnd"/>
      <w:r>
        <w:rPr>
          <w:rFonts w:ascii="Calibri" w:hAnsi="Calibri"/>
          <w:sz w:val="22"/>
        </w:rPr>
        <w:t xml:space="preserve"> the Night: A Decade of Peace, Love &amp; Understanding. You will not want to miss this year’s </w:t>
      </w:r>
      <w:proofErr w:type="spellStart"/>
      <w:r>
        <w:rPr>
          <w:rFonts w:ascii="Calibri" w:hAnsi="Calibri"/>
          <w:sz w:val="22"/>
        </w:rPr>
        <w:t>rockin</w:t>
      </w:r>
      <w:proofErr w:type="spellEnd"/>
      <w:r>
        <w:rPr>
          <w:rFonts w:ascii="Calibri" w:hAnsi="Calibri"/>
          <w:sz w:val="22"/>
        </w:rPr>
        <w:t>’ party!</w:t>
      </w:r>
    </w:p>
    <w:p w:rsidR="00F37E58" w:rsidRDefault="00F37E58" w:rsidP="00F37E58">
      <w:pPr>
        <w:pStyle w:val="NormalWeb"/>
        <w:spacing w:before="0" w:after="0"/>
        <w:rPr>
          <w:rFonts w:ascii="Calibri" w:hAnsi="Calibri"/>
          <w:sz w:val="22"/>
        </w:rPr>
      </w:pPr>
    </w:p>
    <w:p w:rsidR="00F37E58" w:rsidRDefault="00F37E58" w:rsidP="004108DA">
      <w:pPr>
        <w:pStyle w:val="ListParagraph"/>
        <w:numPr>
          <w:ilvl w:val="0"/>
          <w:numId w:val="106"/>
        </w:numPr>
        <w:spacing w:after="0" w:line="100" w:lineRule="atLeast"/>
        <w:ind w:left="720"/>
      </w:pPr>
      <w:r>
        <w:t>Fab food provided by some of Cincinnati’s top restaurants</w:t>
      </w:r>
    </w:p>
    <w:p w:rsidR="00F37E58" w:rsidRDefault="00F37E58" w:rsidP="004108DA">
      <w:pPr>
        <w:pStyle w:val="ListParagraph"/>
        <w:numPr>
          <w:ilvl w:val="0"/>
          <w:numId w:val="107"/>
        </w:numPr>
        <w:spacing w:after="0" w:line="100" w:lineRule="atLeast"/>
        <w:ind w:left="720"/>
      </w:pPr>
      <w:r>
        <w:t>Vote on your favorite lite bites</w:t>
      </w:r>
    </w:p>
    <w:p w:rsidR="00F37E58" w:rsidRDefault="00F37E58" w:rsidP="004108DA">
      <w:pPr>
        <w:pStyle w:val="ListParagraph"/>
        <w:numPr>
          <w:ilvl w:val="0"/>
          <w:numId w:val="108"/>
        </w:numPr>
        <w:spacing w:after="0" w:line="100" w:lineRule="atLeast"/>
        <w:ind w:left="720"/>
      </w:pPr>
      <w:r>
        <w:t>70's Inspired Specialty Drink, Beer &amp; Wine</w:t>
      </w:r>
    </w:p>
    <w:p w:rsidR="00F37E58" w:rsidRDefault="00F37E58" w:rsidP="004108DA">
      <w:pPr>
        <w:pStyle w:val="ListParagraph"/>
        <w:numPr>
          <w:ilvl w:val="0"/>
          <w:numId w:val="109"/>
        </w:numPr>
        <w:spacing w:after="0" w:line="100" w:lineRule="atLeast"/>
        <w:ind w:left="720"/>
      </w:pPr>
      <w:r>
        <w:t>Far Out Raffle Prizes, Wine Pull &amp; Silent Auction</w:t>
      </w:r>
    </w:p>
    <w:p w:rsidR="00F37E58" w:rsidRDefault="00F37E58" w:rsidP="004108DA">
      <w:pPr>
        <w:pStyle w:val="ListParagraph"/>
        <w:numPr>
          <w:ilvl w:val="0"/>
          <w:numId w:val="110"/>
        </w:numPr>
        <w:spacing w:after="0" w:line="100" w:lineRule="atLeast"/>
        <w:ind w:left="720"/>
      </w:pPr>
      <w:r>
        <w:t xml:space="preserve">Hip Tunes Spun by “The </w:t>
      </w:r>
      <w:proofErr w:type="spellStart"/>
      <w:r>
        <w:t>LunaMan</w:t>
      </w:r>
      <w:proofErr w:type="spellEnd"/>
      <w:r>
        <w:t>”</w:t>
      </w:r>
    </w:p>
    <w:p w:rsidR="00F37E58" w:rsidRDefault="00F37E58" w:rsidP="004108DA">
      <w:pPr>
        <w:pStyle w:val="ListParagraph"/>
        <w:numPr>
          <w:ilvl w:val="0"/>
          <w:numId w:val="111"/>
        </w:numPr>
        <w:spacing w:after="0" w:line="100" w:lineRule="atLeast"/>
        <w:ind w:left="720"/>
      </w:pPr>
      <w:r>
        <w:t>Live Entertainment provided by Eden Park Band</w:t>
      </w:r>
    </w:p>
    <w:p w:rsidR="00F37E58" w:rsidRDefault="00F37E58" w:rsidP="004108DA">
      <w:pPr>
        <w:pStyle w:val="ListParagraph"/>
        <w:numPr>
          <w:ilvl w:val="0"/>
          <w:numId w:val="112"/>
        </w:numPr>
        <w:spacing w:after="0" w:line="100" w:lineRule="atLeast"/>
        <w:ind w:left="720"/>
      </w:pPr>
      <w:r>
        <w:t>Attire – 70s of course!</w:t>
      </w:r>
    </w:p>
    <w:p w:rsidR="00F37E58" w:rsidRDefault="00F37E58" w:rsidP="004108DA">
      <w:pPr>
        <w:pStyle w:val="ListParagraph"/>
        <w:numPr>
          <w:ilvl w:val="0"/>
          <w:numId w:val="113"/>
        </w:numPr>
        <w:spacing w:after="0" w:line="100" w:lineRule="atLeast"/>
        <w:ind w:left="720"/>
      </w:pPr>
      <w:r>
        <w:t>Complimentary Parking</w:t>
      </w:r>
    </w:p>
    <w:p w:rsidR="00F37E58" w:rsidRDefault="00F37E58" w:rsidP="00F37E58">
      <w:pPr>
        <w:spacing w:after="0" w:line="100" w:lineRule="atLeast"/>
      </w:pPr>
    </w:p>
    <w:p w:rsidR="00F37E58" w:rsidRDefault="00F37E58" w:rsidP="00F37E58">
      <w:pPr>
        <w:pStyle w:val="NormalWeb"/>
        <w:spacing w:before="0" w:after="0"/>
        <w:rPr>
          <w:rFonts w:ascii="Calibri" w:hAnsi="Calibri"/>
          <w:sz w:val="22"/>
        </w:rPr>
      </w:pPr>
      <w:r>
        <w:rPr>
          <w:rFonts w:ascii="Calibri" w:hAnsi="Calibri"/>
          <w:sz w:val="22"/>
        </w:rPr>
        <w:t> MUST BE 21 OR OLDER TO ATTEND</w:t>
      </w:r>
    </w:p>
    <w:p w:rsidR="00F37E58" w:rsidRDefault="00F37E58" w:rsidP="00F37E58">
      <w:pPr>
        <w:pStyle w:val="NormalWeb"/>
        <w:spacing w:before="0" w:after="0"/>
        <w:rPr>
          <w:rFonts w:ascii="Calibri" w:hAnsi="Calibri"/>
          <w:sz w:val="22"/>
        </w:rPr>
      </w:pPr>
      <w:r>
        <w:rPr>
          <w:rFonts w:ascii="Calibri" w:hAnsi="Calibri"/>
          <w:sz w:val="22"/>
        </w:rPr>
        <w:t> </w:t>
      </w:r>
    </w:p>
    <w:p w:rsidR="00F37E58" w:rsidRDefault="00F37E58" w:rsidP="00F37E58">
      <w:pPr>
        <w:pStyle w:val="NormalWeb"/>
        <w:spacing w:before="0" w:after="0"/>
        <w:rPr>
          <w:rFonts w:ascii="Calibri" w:hAnsi="Calibri"/>
          <w:sz w:val="22"/>
        </w:rPr>
      </w:pPr>
      <w:r>
        <w:rPr>
          <w:rFonts w:ascii="Calibri" w:hAnsi="Calibri"/>
          <w:sz w:val="22"/>
        </w:rPr>
        <w:t xml:space="preserve">Check back often for more details or </w:t>
      </w:r>
      <w:r>
        <w:rPr>
          <w:rFonts w:ascii="Calibri" w:hAnsi="Calibri"/>
          <w:b/>
          <w:color w:val="808080"/>
          <w:sz w:val="22"/>
        </w:rPr>
        <w:t xml:space="preserve">be a sponsor of </w:t>
      </w:r>
      <w:r>
        <w:rPr>
          <w:rFonts w:ascii="Calibri" w:hAnsi="Calibri"/>
          <w:color w:val="808080"/>
          <w:sz w:val="22"/>
        </w:rPr>
        <w:t xml:space="preserve">Light </w:t>
      </w:r>
      <w:proofErr w:type="gramStart"/>
      <w:r>
        <w:rPr>
          <w:rFonts w:ascii="Calibri" w:hAnsi="Calibri"/>
          <w:color w:val="808080"/>
          <w:sz w:val="22"/>
        </w:rPr>
        <w:t>Up</w:t>
      </w:r>
      <w:proofErr w:type="gramEnd"/>
      <w:r>
        <w:rPr>
          <w:rFonts w:ascii="Calibri" w:hAnsi="Calibri"/>
          <w:color w:val="808080"/>
          <w:sz w:val="22"/>
        </w:rPr>
        <w:t xml:space="preserve"> the Night. </w:t>
      </w:r>
      <w:r>
        <w:rPr>
          <w:rFonts w:ascii="Calibri" w:hAnsi="Calibri"/>
          <w:sz w:val="22"/>
        </w:rPr>
        <w:t>(</w:t>
      </w:r>
      <w:proofErr w:type="gramStart"/>
      <w:r>
        <w:rPr>
          <w:rFonts w:ascii="Calibri" w:hAnsi="Calibri"/>
          <w:sz w:val="22"/>
        </w:rPr>
        <w:t>link</w:t>
      </w:r>
      <w:proofErr w:type="gramEnd"/>
      <w:r>
        <w:rPr>
          <w:rFonts w:ascii="Calibri" w:hAnsi="Calibri"/>
          <w:sz w:val="22"/>
        </w:rPr>
        <w:t xml:space="preserve"> to http://www.womenhelpingwomen.org/events/lutn/light-up-the-night-sponsorship/ )</w:t>
      </w:r>
    </w:p>
    <w:p w:rsidR="00F37E58" w:rsidRDefault="00F37E58" w:rsidP="00F37E58">
      <w:pPr>
        <w:pStyle w:val="NormalWeb"/>
        <w:spacing w:before="0" w:after="0"/>
        <w:rPr>
          <w:rFonts w:ascii="Calibri" w:hAnsi="Calibri"/>
          <w:sz w:val="22"/>
        </w:rPr>
      </w:pPr>
    </w:p>
    <w:p w:rsidR="00F37E58" w:rsidRDefault="00F37E58" w:rsidP="004108DA">
      <w:pPr>
        <w:pStyle w:val="ListParagraph"/>
        <w:numPr>
          <w:ilvl w:val="0"/>
          <w:numId w:val="114"/>
        </w:numPr>
        <w:spacing w:after="0"/>
        <w:ind w:left="720"/>
        <w:rPr>
          <w:rStyle w:val="Hyperlink"/>
          <w:color w:val="808080"/>
        </w:rPr>
      </w:pPr>
      <w:r>
        <w:rPr>
          <w:rStyle w:val="Hyperlink"/>
          <w:color w:val="808080"/>
        </w:rPr>
        <w:t>Light Up the Night Host/Hostess Opportunity</w:t>
      </w:r>
      <w:r>
        <w:rPr>
          <w:color w:val="808080"/>
        </w:rPr>
        <w:t xml:space="preserve"> </w:t>
      </w:r>
      <w:r>
        <w:rPr>
          <w:rStyle w:val="Hyperlink"/>
          <w:color w:val="808080"/>
        </w:rPr>
        <w:t>http://www.womenhelpingwomen.org/events/lutn/host-hostess/</w:t>
      </w:r>
      <w:r>
        <w:rPr>
          <w:color w:val="808080"/>
        </w:rPr>
        <w:t xml:space="preserve"> </w:t>
      </w:r>
    </w:p>
    <w:p w:rsidR="00F37E58" w:rsidRDefault="00F37E58" w:rsidP="004108DA">
      <w:pPr>
        <w:pStyle w:val="ListParagraph"/>
        <w:numPr>
          <w:ilvl w:val="0"/>
          <w:numId w:val="115"/>
        </w:numPr>
        <w:spacing w:after="0"/>
        <w:ind w:left="720"/>
        <w:rPr>
          <w:rStyle w:val="Hyperlink"/>
          <w:color w:val="808080"/>
        </w:rPr>
      </w:pPr>
      <w:r>
        <w:rPr>
          <w:rStyle w:val="Hyperlink"/>
          <w:color w:val="808080"/>
        </w:rPr>
        <w:t>Light Up the Night Sponsorship</w:t>
      </w:r>
      <w:r>
        <w:rPr>
          <w:color w:val="808080"/>
        </w:rPr>
        <w:t xml:space="preserve"> </w:t>
      </w:r>
      <w:r>
        <w:rPr>
          <w:rStyle w:val="Hyperlink"/>
          <w:color w:val="808080"/>
        </w:rPr>
        <w:t>http://www.womenhelpingwomen.org/events/lutn/light-up-the-night-sponsorship/</w:t>
      </w:r>
      <w:r>
        <w:rPr>
          <w:color w:val="808080"/>
        </w:rPr>
        <w:t xml:space="preserve"> </w:t>
      </w:r>
    </w:p>
    <w:p w:rsidR="00F37E58" w:rsidRDefault="00F37E58" w:rsidP="004108DA">
      <w:pPr>
        <w:pStyle w:val="ListParagraph"/>
        <w:numPr>
          <w:ilvl w:val="0"/>
          <w:numId w:val="116"/>
        </w:numPr>
        <w:spacing w:after="0"/>
        <w:ind w:left="720"/>
        <w:rPr>
          <w:rStyle w:val="Hyperlink"/>
          <w:color w:val="808080"/>
        </w:rPr>
      </w:pPr>
      <w:r>
        <w:rPr>
          <w:rStyle w:val="Hyperlink"/>
          <w:color w:val="808080"/>
        </w:rPr>
        <w:t>Light Up the Night Tickets &amp; Reservations</w:t>
      </w:r>
      <w:r>
        <w:rPr>
          <w:color w:val="808080"/>
        </w:rPr>
        <w:t xml:space="preserve"> </w:t>
      </w:r>
      <w:r>
        <w:rPr>
          <w:rStyle w:val="Hyperlink"/>
          <w:color w:val="808080"/>
        </w:rPr>
        <w:t>http://www.womenhelpingwomen.org/events/lutn/light-up-the-night-reservation/</w:t>
      </w:r>
      <w:r>
        <w:rPr>
          <w:color w:val="808080"/>
        </w:rPr>
        <w:t xml:space="preserve"> </w:t>
      </w:r>
    </w:p>
    <w:p w:rsidR="00F37E58" w:rsidRDefault="00F37E58" w:rsidP="004108DA">
      <w:pPr>
        <w:pStyle w:val="ListParagraph"/>
        <w:numPr>
          <w:ilvl w:val="0"/>
          <w:numId w:val="117"/>
        </w:numPr>
        <w:spacing w:after="0"/>
        <w:ind w:left="720"/>
        <w:rPr>
          <w:rStyle w:val="Hyperlink"/>
          <w:color w:val="808080"/>
        </w:rPr>
      </w:pPr>
      <w:r>
        <w:rPr>
          <w:rStyle w:val="Hyperlink"/>
          <w:color w:val="808080"/>
        </w:rPr>
        <w:t>Location &amp; Directions</w:t>
      </w:r>
      <w:r>
        <w:rPr>
          <w:color w:val="808080"/>
        </w:rPr>
        <w:t xml:space="preserve"> </w:t>
      </w:r>
      <w:r>
        <w:rPr>
          <w:rStyle w:val="Hyperlink"/>
          <w:color w:val="808080"/>
        </w:rPr>
        <w:t>http://www.womenhelpingwomen.org/events/lutn/location-directions/</w:t>
      </w:r>
      <w:r>
        <w:rPr>
          <w:color w:val="808080"/>
        </w:rPr>
        <w:t xml:space="preserve"> </w:t>
      </w:r>
    </w:p>
    <w:p w:rsidR="00F37E58" w:rsidRDefault="00F37E58" w:rsidP="004108DA">
      <w:pPr>
        <w:pStyle w:val="ListParagraph"/>
        <w:numPr>
          <w:ilvl w:val="0"/>
          <w:numId w:val="118"/>
        </w:numPr>
        <w:spacing w:after="0" w:line="100" w:lineRule="atLeast"/>
        <w:ind w:left="720"/>
        <w:rPr>
          <w:b/>
        </w:rPr>
      </w:pPr>
      <w:r>
        <w:rPr>
          <w:rStyle w:val="Hyperlink"/>
          <w:color w:val="808080"/>
        </w:rPr>
        <w:t>Thank You to Our Sponsors</w:t>
      </w:r>
      <w:r>
        <w:rPr>
          <w:color w:val="808080"/>
        </w:rPr>
        <w:t xml:space="preserve"> </w:t>
      </w:r>
      <w:r>
        <w:rPr>
          <w:rStyle w:val="Hyperlink"/>
          <w:color w:val="808080"/>
        </w:rPr>
        <w:t>http://www.womenhelpingwomen.org/events/lutn/thank-you-to-our-sponsors/</w:t>
      </w:r>
      <w:r>
        <w:rPr>
          <w:color w:val="808080"/>
        </w:rPr>
        <w:t xml:space="preserve"> </w:t>
      </w:r>
    </w:p>
    <w:p w:rsidR="00F37E58" w:rsidRDefault="00F37E58" w:rsidP="00F37E58">
      <w:pPr>
        <w:spacing w:after="0" w:line="100" w:lineRule="atLeast"/>
        <w:rPr>
          <w:b/>
          <w:color w:val="808080"/>
        </w:rPr>
      </w:pPr>
    </w:p>
    <w:p w:rsidR="00F37E58" w:rsidRDefault="00F37E58" w:rsidP="00F37E58">
      <w:pPr>
        <w:spacing w:after="0" w:line="100" w:lineRule="atLeast"/>
        <w:rPr>
          <w:b/>
        </w:rPr>
      </w:pPr>
      <w:r>
        <w:rPr>
          <w:b/>
          <w:color w:val="FF0000"/>
        </w:rPr>
        <w:t>[OTHER EVENTS, NEED TO BE UPDATED]</w:t>
      </w:r>
    </w:p>
    <w:p w:rsidR="00F37E58" w:rsidRDefault="00F37E58" w:rsidP="00F37E58">
      <w:pPr>
        <w:spacing w:after="0" w:line="100" w:lineRule="atLeast"/>
        <w:rPr>
          <w:b/>
        </w:rPr>
      </w:pPr>
      <w:r>
        <w:rPr>
          <w:b/>
        </w:rPr>
        <w:t>Domestic Violence Awareness Month</w:t>
      </w:r>
    </w:p>
    <w:p w:rsidR="00F37E58" w:rsidRDefault="00F37E58" w:rsidP="00F37E58">
      <w:pPr>
        <w:spacing w:after="0" w:line="100" w:lineRule="atLeast"/>
        <w:rPr>
          <w:b/>
        </w:rPr>
      </w:pPr>
      <w:r>
        <w:rPr>
          <w:b/>
        </w:rPr>
        <w:t>Purple Light Walk 2017</w:t>
      </w:r>
    </w:p>
    <w:p w:rsidR="00F37E58" w:rsidRDefault="00F37E58" w:rsidP="00F37E58">
      <w:pPr>
        <w:spacing w:after="0" w:line="100" w:lineRule="atLeast"/>
        <w:rPr>
          <w:b/>
        </w:rPr>
      </w:pPr>
      <w:r>
        <w:rPr>
          <w:b/>
        </w:rPr>
        <w:t>Sunday Salons 2017</w:t>
      </w:r>
    </w:p>
    <w:p w:rsidR="00F37E58" w:rsidRDefault="00F37E58" w:rsidP="00F37E58">
      <w:pPr>
        <w:spacing w:after="0" w:line="100" w:lineRule="atLeast"/>
        <w:rPr>
          <w:b/>
        </w:rPr>
      </w:pPr>
      <w:r>
        <w:rPr>
          <w:b/>
        </w:rPr>
        <w:t>Take Back the Night 2017</w:t>
      </w:r>
    </w:p>
    <w:p w:rsidR="00F37E58" w:rsidRDefault="00F37E58" w:rsidP="00F37E58">
      <w:pPr>
        <w:pStyle w:val="ListParagraph"/>
        <w:spacing w:after="0" w:line="100" w:lineRule="atLeast"/>
        <w:ind w:left="0"/>
        <w:rPr>
          <w:b/>
        </w:rPr>
      </w:pPr>
    </w:p>
    <w:p w:rsidR="00A72DDE" w:rsidRPr="00E91235" w:rsidRDefault="00A72DDE" w:rsidP="00A72DDE">
      <w:pPr>
        <w:spacing w:after="0" w:line="100" w:lineRule="atLeast"/>
        <w:rPr>
          <w:b/>
        </w:rPr>
      </w:pPr>
      <w:r>
        <w:rPr>
          <w:b/>
        </w:rPr>
        <w:t xml:space="preserve">[These are boxes with image, etc. – see mockup] </w:t>
      </w:r>
    </w:p>
    <w:p w:rsidR="00F37E58" w:rsidRDefault="00F37E58" w:rsidP="00F37E58">
      <w:pPr>
        <w:spacing w:after="0" w:line="100" w:lineRule="atLeast"/>
        <w:rPr>
          <w:b/>
        </w:rPr>
      </w:pPr>
    </w:p>
    <w:p w:rsidR="00F37E58" w:rsidRDefault="00F37E58" w:rsidP="00F37E58">
      <w:pPr>
        <w:spacing w:after="0" w:line="100" w:lineRule="atLeast"/>
        <w:rPr>
          <w:b/>
          <w:color w:val="808080"/>
        </w:rPr>
      </w:pPr>
      <w:r>
        <w:rPr>
          <w:b/>
          <w:color w:val="808080"/>
        </w:rPr>
        <w:t>Volunteer</w:t>
      </w:r>
    </w:p>
    <w:p w:rsidR="00F37E58" w:rsidRDefault="00F37E58" w:rsidP="00F37E58">
      <w:pPr>
        <w:spacing w:after="0" w:line="100" w:lineRule="atLeast"/>
        <w:rPr>
          <w:b/>
          <w:color w:val="808080"/>
        </w:rPr>
      </w:pPr>
      <w:r>
        <w:rPr>
          <w:b/>
          <w:color w:val="808080"/>
        </w:rPr>
        <w:t>Internship</w:t>
      </w:r>
    </w:p>
    <w:p w:rsidR="00F37E58" w:rsidRDefault="00F37E58" w:rsidP="00F37E58">
      <w:pPr>
        <w:spacing w:after="0" w:line="100" w:lineRule="atLeast"/>
        <w:rPr>
          <w:b/>
          <w:color w:val="808080"/>
        </w:rPr>
      </w:pPr>
      <w:r>
        <w:rPr>
          <w:b/>
          <w:color w:val="808080"/>
        </w:rPr>
        <w:t>Adopt a Family</w:t>
      </w:r>
    </w:p>
    <w:p w:rsidR="00F37E58" w:rsidRDefault="00F37E58" w:rsidP="00F37E58">
      <w:pPr>
        <w:spacing w:after="0" w:line="100" w:lineRule="atLeast"/>
        <w:rPr>
          <w:b/>
          <w:color w:val="808080"/>
        </w:rPr>
      </w:pPr>
      <w:r>
        <w:rPr>
          <w:b/>
          <w:color w:val="808080"/>
        </w:rPr>
        <w:t>WHW Bravery Bow Tie</w:t>
      </w:r>
    </w:p>
    <w:p w:rsidR="00F37E58" w:rsidRDefault="00F37E58" w:rsidP="00F37E58">
      <w:pPr>
        <w:spacing w:after="0" w:line="100" w:lineRule="atLeast"/>
        <w:rPr>
          <w:b/>
          <w:color w:val="808080"/>
        </w:rPr>
      </w:pPr>
      <w:r>
        <w:rPr>
          <w:b/>
          <w:color w:val="808080"/>
        </w:rPr>
        <w:t>Employment</w:t>
      </w:r>
    </w:p>
    <w:p w:rsidR="00F37E58" w:rsidRDefault="00F37E58" w:rsidP="00F37E58">
      <w:pPr>
        <w:spacing w:after="0" w:line="100" w:lineRule="atLeast"/>
        <w:rPr>
          <w:b/>
          <w:color w:val="808080"/>
        </w:rPr>
      </w:pPr>
      <w:r>
        <w:rPr>
          <w:b/>
          <w:color w:val="808080"/>
        </w:rPr>
        <w:t>Donate</w:t>
      </w:r>
    </w:p>
    <w:p w:rsidR="00F37E58" w:rsidRDefault="00F37E58" w:rsidP="00F37E58">
      <w:pPr>
        <w:spacing w:after="0" w:line="100" w:lineRule="atLeast"/>
        <w:rPr>
          <w:b/>
          <w:color w:val="808080"/>
        </w:rPr>
      </w:pPr>
    </w:p>
    <w:p w:rsidR="00F37E58" w:rsidRDefault="00F37E58" w:rsidP="00F37E58">
      <w:pPr>
        <w:spacing w:after="0" w:line="100" w:lineRule="atLeast"/>
        <w:rPr>
          <w:b/>
        </w:rPr>
      </w:pPr>
      <w:r>
        <w:rPr>
          <w:b/>
        </w:rPr>
        <w:t>6.4</w:t>
      </w:r>
    </w:p>
    <w:p w:rsidR="00F37E58" w:rsidRDefault="00F37E58" w:rsidP="00F37E58">
      <w:pPr>
        <w:spacing w:after="0" w:line="100" w:lineRule="atLeast"/>
        <w:rPr>
          <w:b/>
        </w:rPr>
      </w:pPr>
    </w:p>
    <w:p w:rsidR="00F37E58" w:rsidRDefault="00F37E58" w:rsidP="00F37E58">
      <w:pPr>
        <w:spacing w:after="0" w:line="100" w:lineRule="atLeast"/>
        <w:rPr>
          <w:b/>
        </w:rPr>
      </w:pPr>
      <w:r>
        <w:rPr>
          <w:b/>
        </w:rPr>
        <w:t>Adopt a Family</w:t>
      </w:r>
    </w:p>
    <w:p w:rsidR="00F37E58" w:rsidRDefault="00F37E58" w:rsidP="00F37E58">
      <w:pPr>
        <w:spacing w:after="0" w:line="100" w:lineRule="atLeast"/>
        <w:rPr>
          <w:b/>
        </w:rPr>
      </w:pPr>
    </w:p>
    <w:p w:rsidR="00F37E58" w:rsidRDefault="00F37E58" w:rsidP="00F37E58">
      <w:pPr>
        <w:spacing w:after="0" w:line="100" w:lineRule="atLeast"/>
      </w:pPr>
      <w:r>
        <w:rPr>
          <w:b/>
        </w:rPr>
        <w:t>History</w:t>
      </w:r>
    </w:p>
    <w:p w:rsidR="00F37E58" w:rsidRDefault="00F37E58" w:rsidP="00F37E58">
      <w:pPr>
        <w:spacing w:after="0" w:line="100" w:lineRule="atLeast"/>
      </w:pPr>
      <w:r>
        <w:t>The Adopt-a-Family Program began in the fall of 1987 when a survivor of domestic violence contacted Women Helping Women and asked if any women and children needed donations for the holiday season.  This woman had utilized our services in the past and felt that she wanted to help others who may be in similar situations.  At that time, there was not a formal program in place.  However, as a result of this survivor’s compassion and willingness to assist other survivors, the Adopt-a-Family program began.</w:t>
      </w:r>
    </w:p>
    <w:p w:rsidR="00F37E58" w:rsidRDefault="00F37E58" w:rsidP="00F37E58">
      <w:pPr>
        <w:spacing w:after="0" w:line="100" w:lineRule="atLeast"/>
        <w:rPr>
          <w:b/>
        </w:rPr>
      </w:pPr>
      <w:r>
        <w:t>What started out with one survivor wanting to give back to her community has grown over the last 26 years to become a generous group of individuals, churches, and businesses committed to supporting survivors of domestic violence, sexual assault, and stalking.</w:t>
      </w:r>
    </w:p>
    <w:p w:rsidR="00F37E58" w:rsidRDefault="00F37E58" w:rsidP="00F37E58">
      <w:pPr>
        <w:spacing w:after="0" w:line="100" w:lineRule="atLeast"/>
        <w:rPr>
          <w:b/>
        </w:rPr>
      </w:pPr>
    </w:p>
    <w:p w:rsidR="00F37E58" w:rsidRDefault="00F37E58" w:rsidP="00F37E58">
      <w:pPr>
        <w:spacing w:after="0" w:line="100" w:lineRule="atLeast"/>
      </w:pPr>
      <w:r>
        <w:rPr>
          <w:b/>
        </w:rPr>
        <w:t>How Our Program Works</w:t>
      </w:r>
    </w:p>
    <w:p w:rsidR="00F37E58" w:rsidRDefault="00F37E58" w:rsidP="00F37E58">
      <w:pPr>
        <w:spacing w:after="0" w:line="100" w:lineRule="atLeast"/>
      </w:pPr>
    </w:p>
    <w:p w:rsidR="00F37E58" w:rsidRDefault="00F37E58" w:rsidP="004108DA">
      <w:pPr>
        <w:pStyle w:val="ListParagraph"/>
        <w:numPr>
          <w:ilvl w:val="0"/>
          <w:numId w:val="119"/>
        </w:numPr>
        <w:spacing w:after="0" w:line="100" w:lineRule="atLeast"/>
        <w:ind w:left="720"/>
      </w:pPr>
      <w:r>
        <w:t>In order to be considered for donation, a person must be a current or past client of Women Helping Women.</w:t>
      </w:r>
    </w:p>
    <w:p w:rsidR="00F37E58" w:rsidRDefault="00F37E58" w:rsidP="004108DA">
      <w:pPr>
        <w:pStyle w:val="ListParagraph"/>
        <w:numPr>
          <w:ilvl w:val="0"/>
          <w:numId w:val="120"/>
        </w:numPr>
        <w:spacing w:after="0" w:line="100" w:lineRule="atLeast"/>
        <w:ind w:left="720"/>
      </w:pPr>
      <w:r>
        <w:t>Families are told about the program and are asked if they would like to be considered for donation.  It is our goal to provide donations to all families who need assistance.  However, this is contingent on donor participation.</w:t>
      </w:r>
    </w:p>
    <w:p w:rsidR="00F37E58" w:rsidRDefault="00F37E58" w:rsidP="004108DA">
      <w:pPr>
        <w:pStyle w:val="ListParagraph"/>
        <w:numPr>
          <w:ilvl w:val="0"/>
          <w:numId w:val="121"/>
        </w:numPr>
        <w:spacing w:after="0" w:line="100" w:lineRule="atLeast"/>
        <w:ind w:left="720"/>
      </w:pPr>
      <w:r>
        <w:t>Information given to donors includes the size of the family, ages of family members and special requests.  This information will enable donors to meet specific needs of the family.</w:t>
      </w:r>
    </w:p>
    <w:p w:rsidR="00F37E58" w:rsidRDefault="00F37E58" w:rsidP="004108DA">
      <w:pPr>
        <w:pStyle w:val="ListParagraph"/>
        <w:numPr>
          <w:ilvl w:val="0"/>
          <w:numId w:val="122"/>
        </w:numPr>
        <w:spacing w:after="0" w:line="100" w:lineRule="atLeast"/>
        <w:ind w:left="720"/>
      </w:pPr>
      <w:r>
        <w:t>If you are unable to support a family with donations, individual gifts are welcome.  Over the past 20 years Women Helping Women has linked donors to clients.  This has provided a meaningful and joyous holiday season for many families.</w:t>
      </w:r>
    </w:p>
    <w:p w:rsidR="00F37E58" w:rsidRDefault="00F37E58" w:rsidP="004108DA">
      <w:pPr>
        <w:pStyle w:val="ListParagraph"/>
        <w:numPr>
          <w:ilvl w:val="0"/>
          <w:numId w:val="123"/>
        </w:numPr>
        <w:spacing w:after="0" w:line="100" w:lineRule="atLeast"/>
        <w:ind w:left="720"/>
        <w:rPr>
          <w:b/>
          <w:color w:val="808080"/>
        </w:rPr>
      </w:pPr>
      <w:r>
        <w:t>If you would like to adopt a family, donate individual gifts, or ask any questions, please contact Katie at 513-977-5547 or Melissa at 513-977-5552.</w:t>
      </w:r>
    </w:p>
    <w:p w:rsidR="00F37E58" w:rsidRDefault="00F37E58" w:rsidP="00F37E58">
      <w:pPr>
        <w:spacing w:after="0" w:line="100" w:lineRule="atLeast"/>
        <w:rPr>
          <w:b/>
          <w:color w:val="808080"/>
        </w:rPr>
      </w:pPr>
    </w:p>
    <w:p w:rsidR="00A72DDE" w:rsidRPr="00761914" w:rsidRDefault="00A72DDE" w:rsidP="00A72DDE">
      <w:pPr>
        <w:spacing w:after="0" w:line="100" w:lineRule="atLeast"/>
        <w:rPr>
          <w:b/>
          <w:color w:val="00B0F0"/>
        </w:rPr>
      </w:pPr>
      <w:r w:rsidRPr="00761914">
        <w:rPr>
          <w:b/>
          <w:color w:val="00B0F0"/>
        </w:rPr>
        <w:t xml:space="preserve">[These are boxes with image, etc. – see mockup] </w:t>
      </w:r>
    </w:p>
    <w:p w:rsidR="00A72DDE" w:rsidRDefault="00A72DDE" w:rsidP="00F37E58">
      <w:pPr>
        <w:spacing w:after="0" w:line="100" w:lineRule="atLeast"/>
        <w:rPr>
          <w:b/>
          <w:color w:val="808080"/>
        </w:rPr>
      </w:pPr>
    </w:p>
    <w:p w:rsidR="00F37E58" w:rsidRDefault="00F37E58" w:rsidP="00F37E58">
      <w:pPr>
        <w:spacing w:after="0" w:line="100" w:lineRule="atLeast"/>
        <w:rPr>
          <w:b/>
          <w:color w:val="808080"/>
        </w:rPr>
      </w:pPr>
      <w:r>
        <w:rPr>
          <w:b/>
          <w:color w:val="808080"/>
        </w:rPr>
        <w:t>Volunteer</w:t>
      </w:r>
    </w:p>
    <w:p w:rsidR="00F37E58" w:rsidRDefault="00F37E58" w:rsidP="00F37E58">
      <w:pPr>
        <w:spacing w:after="0" w:line="100" w:lineRule="atLeast"/>
        <w:rPr>
          <w:b/>
          <w:color w:val="808080"/>
        </w:rPr>
      </w:pPr>
      <w:r>
        <w:rPr>
          <w:b/>
          <w:color w:val="808080"/>
        </w:rPr>
        <w:t>Internship</w:t>
      </w:r>
    </w:p>
    <w:p w:rsidR="00F37E58" w:rsidRDefault="00F37E58" w:rsidP="00F37E58">
      <w:pPr>
        <w:spacing w:after="0" w:line="100" w:lineRule="atLeast"/>
        <w:rPr>
          <w:b/>
          <w:color w:val="808080"/>
        </w:rPr>
      </w:pPr>
      <w:r>
        <w:rPr>
          <w:b/>
          <w:color w:val="808080"/>
        </w:rPr>
        <w:t>Events</w:t>
      </w:r>
    </w:p>
    <w:p w:rsidR="00F37E58" w:rsidRDefault="00F37E58" w:rsidP="00F37E58">
      <w:pPr>
        <w:spacing w:after="0" w:line="100" w:lineRule="atLeast"/>
        <w:rPr>
          <w:b/>
          <w:color w:val="808080"/>
        </w:rPr>
      </w:pPr>
      <w:r>
        <w:rPr>
          <w:b/>
          <w:color w:val="808080"/>
        </w:rPr>
        <w:t>WHW Bravery Bow Tie</w:t>
      </w:r>
    </w:p>
    <w:p w:rsidR="00F37E58" w:rsidRDefault="00F37E58" w:rsidP="00F37E58">
      <w:pPr>
        <w:spacing w:after="0" w:line="100" w:lineRule="atLeast"/>
        <w:rPr>
          <w:b/>
          <w:color w:val="808080"/>
        </w:rPr>
      </w:pPr>
      <w:r>
        <w:rPr>
          <w:b/>
          <w:color w:val="808080"/>
        </w:rPr>
        <w:t>Employment</w:t>
      </w:r>
    </w:p>
    <w:p w:rsidR="00F37E58" w:rsidRDefault="00F37E58" w:rsidP="00F37E58">
      <w:pPr>
        <w:spacing w:after="0" w:line="100" w:lineRule="atLeast"/>
        <w:rPr>
          <w:b/>
        </w:rPr>
      </w:pPr>
      <w:r>
        <w:rPr>
          <w:b/>
          <w:color w:val="808080"/>
        </w:rPr>
        <w:t>Donate</w:t>
      </w:r>
    </w:p>
    <w:p w:rsidR="00F37E58" w:rsidRDefault="00F37E58" w:rsidP="00F37E58">
      <w:pPr>
        <w:spacing w:after="0" w:line="100" w:lineRule="atLeast"/>
        <w:rPr>
          <w:b/>
        </w:rPr>
      </w:pPr>
    </w:p>
    <w:p w:rsidR="00F37E58" w:rsidRDefault="00F37E58" w:rsidP="00F37E58">
      <w:pPr>
        <w:spacing w:after="0" w:line="100" w:lineRule="atLeast"/>
        <w:rPr>
          <w:b/>
        </w:rPr>
      </w:pPr>
      <w:r>
        <w:rPr>
          <w:b/>
        </w:rPr>
        <w:t>6.5</w:t>
      </w:r>
    </w:p>
    <w:p w:rsidR="00F37E58" w:rsidRDefault="00F37E58" w:rsidP="00F37E58">
      <w:pPr>
        <w:spacing w:after="0" w:line="100" w:lineRule="atLeast"/>
        <w:rPr>
          <w:b/>
        </w:rPr>
      </w:pPr>
    </w:p>
    <w:p w:rsidR="00F37E58" w:rsidRDefault="00F37E58" w:rsidP="00F37E58">
      <w:pPr>
        <w:spacing w:after="0" w:line="100" w:lineRule="atLeast"/>
        <w:rPr>
          <w:b/>
        </w:rPr>
      </w:pPr>
      <w:r>
        <w:rPr>
          <w:b/>
        </w:rPr>
        <w:t>WHW Bravery Bow Tie</w:t>
      </w:r>
    </w:p>
    <w:p w:rsidR="00F37E58" w:rsidRDefault="00F37E58" w:rsidP="00F37E58">
      <w:pPr>
        <w:spacing w:after="0" w:line="100" w:lineRule="atLeast"/>
        <w:rPr>
          <w:b/>
        </w:rPr>
      </w:pPr>
    </w:p>
    <w:p w:rsidR="00F37E58" w:rsidRDefault="00F37E58" w:rsidP="00F37E58">
      <w:pPr>
        <w:spacing w:after="0" w:line="100" w:lineRule="atLeast"/>
      </w:pPr>
      <w:r>
        <w:t xml:space="preserve">Women Helping Women has a new way to stand up and speak out against gender-based violence. It is the Men Helping Women Helping Women bow tie. This custom bow tie was created in collaboration with former Cincinnati Bengals player </w:t>
      </w:r>
      <w:proofErr w:type="spellStart"/>
      <w:r>
        <w:t>Dhani</w:t>
      </w:r>
      <w:proofErr w:type="spellEnd"/>
      <w:r>
        <w:t xml:space="preserve"> Jones’ </w:t>
      </w:r>
      <w:proofErr w:type="spellStart"/>
      <w:r>
        <w:t>BowTie</w:t>
      </w:r>
      <w:proofErr w:type="spellEnd"/>
      <w:r>
        <w:t xml:space="preserve"> Cause. If you are looking for graduation or Father’s Day gifts, this is the perfect statement piece with a purpose.</w:t>
      </w:r>
    </w:p>
    <w:p w:rsidR="00F37E58" w:rsidRDefault="00F37E58" w:rsidP="00F37E58">
      <w:pPr>
        <w:spacing w:after="0" w:line="100" w:lineRule="atLeast"/>
      </w:pPr>
      <w:r>
        <w:t>The WHW Bow Tie features several significant elements:</w:t>
      </w:r>
    </w:p>
    <w:p w:rsidR="00F37E58" w:rsidRDefault="00F37E58" w:rsidP="00F37E58">
      <w:pPr>
        <w:spacing w:after="0" w:line="100" w:lineRule="atLeast"/>
      </w:pPr>
    </w:p>
    <w:p w:rsidR="00F37E58" w:rsidRDefault="00F37E58" w:rsidP="004108DA">
      <w:pPr>
        <w:pStyle w:val="ListParagraph"/>
        <w:numPr>
          <w:ilvl w:val="0"/>
          <w:numId w:val="124"/>
        </w:numPr>
        <w:spacing w:after="0" w:line="100" w:lineRule="atLeast"/>
        <w:ind w:left="720"/>
      </w:pPr>
      <w:r>
        <w:t>Purple and teal, to signify the colors designated to domestic violence awareness and sexual assault awareness.</w:t>
      </w:r>
    </w:p>
    <w:p w:rsidR="00F37E58" w:rsidRDefault="00F37E58" w:rsidP="004108DA">
      <w:pPr>
        <w:pStyle w:val="ListParagraph"/>
        <w:numPr>
          <w:ilvl w:val="0"/>
          <w:numId w:val="125"/>
        </w:numPr>
        <w:spacing w:after="0" w:line="100" w:lineRule="atLeast"/>
        <w:ind w:left="720"/>
      </w:pPr>
      <w:r>
        <w:t>“Bravery” print on one side to honor all survivors and also as a global call to action to stand up and speak out against gender-based violence at every opportunity.</w:t>
      </w:r>
    </w:p>
    <w:p w:rsidR="00F37E58" w:rsidRDefault="00F37E58" w:rsidP="004108DA">
      <w:pPr>
        <w:pStyle w:val="ListParagraph"/>
        <w:numPr>
          <w:ilvl w:val="0"/>
          <w:numId w:val="126"/>
        </w:numPr>
        <w:spacing w:after="0" w:line="100" w:lineRule="atLeast"/>
        <w:ind w:left="720"/>
        <w:rPr>
          <w:b/>
        </w:rPr>
      </w:pPr>
      <w:r>
        <w:t>“0" print on the opposite side to signify WHW’s mission to bring the statistics of gender-based violence (1 in 3 women are assaulted in their lifetime; 1 in 4 girls experience sexual assault before 18; 1 in 3 teens experience dating violence) to ZERO, through an increased effort to educate our community on prevention efforts.</w:t>
      </w:r>
    </w:p>
    <w:p w:rsidR="00F37E58" w:rsidRDefault="00F37E58" w:rsidP="004108DA">
      <w:pPr>
        <w:pStyle w:val="ListParagraph"/>
        <w:numPr>
          <w:ilvl w:val="0"/>
          <w:numId w:val="127"/>
        </w:numPr>
        <w:spacing w:after="0" w:line="100" w:lineRule="atLeast"/>
        <w:ind w:left="720"/>
        <w:rPr>
          <w:b/>
        </w:rPr>
      </w:pPr>
    </w:p>
    <w:p w:rsidR="00F37E58" w:rsidRDefault="00F37E58" w:rsidP="00F37E58">
      <w:pPr>
        <w:spacing w:after="0" w:line="100" w:lineRule="atLeast"/>
      </w:pPr>
      <w:r>
        <w:rPr>
          <w:b/>
          <w:color w:val="808080"/>
        </w:rPr>
        <w:t>The bow ties are available for $57 each</w:t>
      </w:r>
      <w:r>
        <w:t xml:space="preserve">. </w:t>
      </w:r>
      <w:r>
        <w:rPr>
          <w:rStyle w:val="Hyperlink"/>
          <w:color w:val="808080"/>
        </w:rPr>
        <w:t>http://events.r20.constantcontact.com/register/event?oeidk=a07ecsp7nqyb5ae26c2&amp;llr=6gg4bhcab</w:t>
      </w:r>
      <w:r>
        <w:rPr>
          <w:color w:val="808080"/>
        </w:rPr>
        <w:t xml:space="preserve"> </w:t>
      </w:r>
    </w:p>
    <w:p w:rsidR="00F37E58" w:rsidRPr="00761914" w:rsidRDefault="00F37E58" w:rsidP="00F37E58">
      <w:pPr>
        <w:spacing w:after="0" w:line="100" w:lineRule="atLeast"/>
        <w:rPr>
          <w:color w:val="00B0F0"/>
        </w:rPr>
      </w:pPr>
    </w:p>
    <w:p w:rsidR="00A72DDE" w:rsidRPr="00761914" w:rsidRDefault="00A72DDE" w:rsidP="00A72DDE">
      <w:pPr>
        <w:spacing w:after="0" w:line="100" w:lineRule="atLeast"/>
        <w:rPr>
          <w:b/>
          <w:color w:val="00B0F0"/>
        </w:rPr>
      </w:pPr>
      <w:r w:rsidRPr="00761914">
        <w:rPr>
          <w:b/>
          <w:color w:val="00B0F0"/>
        </w:rPr>
        <w:t xml:space="preserve">[These are boxes with image, etc. – see mockup] </w:t>
      </w:r>
    </w:p>
    <w:p w:rsidR="00A72DDE" w:rsidRDefault="00A72DDE" w:rsidP="00F37E58">
      <w:pPr>
        <w:spacing w:after="0" w:line="100" w:lineRule="atLeast"/>
      </w:pPr>
    </w:p>
    <w:p w:rsidR="00F37E58" w:rsidRDefault="00F37E58" w:rsidP="00F37E58">
      <w:pPr>
        <w:spacing w:after="0" w:line="100" w:lineRule="atLeast"/>
        <w:rPr>
          <w:b/>
          <w:color w:val="808080"/>
        </w:rPr>
      </w:pPr>
      <w:r>
        <w:rPr>
          <w:b/>
          <w:color w:val="808080"/>
        </w:rPr>
        <w:t>Volunteer</w:t>
      </w:r>
    </w:p>
    <w:p w:rsidR="00F37E58" w:rsidRDefault="00F37E58" w:rsidP="00F37E58">
      <w:pPr>
        <w:spacing w:after="0" w:line="100" w:lineRule="atLeast"/>
        <w:rPr>
          <w:b/>
          <w:color w:val="808080"/>
        </w:rPr>
      </w:pPr>
      <w:r>
        <w:rPr>
          <w:b/>
          <w:color w:val="808080"/>
        </w:rPr>
        <w:t>Internship</w:t>
      </w:r>
    </w:p>
    <w:p w:rsidR="00F37E58" w:rsidRDefault="00F37E58" w:rsidP="00F37E58">
      <w:pPr>
        <w:spacing w:after="0" w:line="100" w:lineRule="atLeast"/>
        <w:rPr>
          <w:b/>
          <w:color w:val="808080"/>
        </w:rPr>
      </w:pPr>
      <w:r>
        <w:rPr>
          <w:b/>
          <w:color w:val="808080"/>
        </w:rPr>
        <w:t>Events</w:t>
      </w:r>
    </w:p>
    <w:p w:rsidR="00F37E58" w:rsidRDefault="00F37E58" w:rsidP="00F37E58">
      <w:pPr>
        <w:spacing w:after="0" w:line="100" w:lineRule="atLeast"/>
        <w:rPr>
          <w:b/>
          <w:color w:val="808080"/>
        </w:rPr>
      </w:pPr>
      <w:r>
        <w:rPr>
          <w:b/>
          <w:color w:val="808080"/>
        </w:rPr>
        <w:t>Adopt a Family</w:t>
      </w:r>
    </w:p>
    <w:p w:rsidR="00F37E58" w:rsidRDefault="00F37E58" w:rsidP="00F37E58">
      <w:pPr>
        <w:spacing w:after="0" w:line="100" w:lineRule="atLeast"/>
        <w:rPr>
          <w:b/>
          <w:color w:val="808080"/>
        </w:rPr>
      </w:pPr>
      <w:r>
        <w:rPr>
          <w:b/>
          <w:color w:val="808080"/>
        </w:rPr>
        <w:t>Employment</w:t>
      </w:r>
    </w:p>
    <w:p w:rsidR="00F37E58" w:rsidRDefault="00F37E58" w:rsidP="00F37E58">
      <w:pPr>
        <w:spacing w:after="0" w:line="100" w:lineRule="atLeast"/>
        <w:rPr>
          <w:b/>
        </w:rPr>
      </w:pPr>
      <w:r>
        <w:rPr>
          <w:b/>
          <w:color w:val="808080"/>
        </w:rPr>
        <w:t>Donate</w:t>
      </w:r>
    </w:p>
    <w:p w:rsidR="00F37E58" w:rsidRDefault="00F37E58" w:rsidP="00F37E58">
      <w:pPr>
        <w:spacing w:after="0" w:line="100" w:lineRule="atLeast"/>
        <w:rPr>
          <w:b/>
        </w:rPr>
      </w:pPr>
    </w:p>
    <w:p w:rsidR="00F37E58" w:rsidRDefault="00F37E58" w:rsidP="00F37E58">
      <w:pPr>
        <w:spacing w:after="0" w:line="100" w:lineRule="atLeast"/>
        <w:rPr>
          <w:b/>
        </w:rPr>
      </w:pPr>
      <w:r>
        <w:rPr>
          <w:b/>
        </w:rPr>
        <w:t>6.6</w:t>
      </w:r>
    </w:p>
    <w:p w:rsidR="00F37E58" w:rsidRDefault="00F37E58" w:rsidP="00F37E58">
      <w:pPr>
        <w:spacing w:after="0" w:line="100" w:lineRule="atLeast"/>
        <w:rPr>
          <w:b/>
        </w:rPr>
      </w:pPr>
    </w:p>
    <w:p w:rsidR="00F37E58" w:rsidRDefault="00F37E58" w:rsidP="00F37E58">
      <w:pPr>
        <w:spacing w:after="0" w:line="100" w:lineRule="atLeast"/>
        <w:rPr>
          <w:b/>
        </w:rPr>
      </w:pPr>
      <w:r>
        <w:rPr>
          <w:b/>
        </w:rPr>
        <w:t xml:space="preserve">Employment Opportunities </w:t>
      </w:r>
      <w:r>
        <w:rPr>
          <w:b/>
          <w:color w:val="FF0000"/>
        </w:rPr>
        <w:t>(do these all need to be updated?)</w:t>
      </w:r>
    </w:p>
    <w:p w:rsidR="00F37E58" w:rsidRDefault="00F37E58" w:rsidP="00F37E58">
      <w:pPr>
        <w:spacing w:after="0" w:line="100" w:lineRule="atLeast"/>
      </w:pPr>
      <w:r>
        <w:rPr>
          <w:b/>
        </w:rPr>
        <w:t>Links to Job Descriptions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After Hours Victim Advocate</w:t>
      </w:r>
    </w:p>
    <w:p w:rsidR="00F37E58" w:rsidRDefault="00F37E58" w:rsidP="00F37E58">
      <w:pPr>
        <w:pStyle w:val="NormalWeb"/>
        <w:spacing w:before="0" w:after="0"/>
        <w:rPr>
          <w:rFonts w:ascii="Calibri" w:hAnsi="Calibri"/>
          <w:sz w:val="22"/>
        </w:rPr>
      </w:pPr>
      <w:r>
        <w:rPr>
          <w:rFonts w:ascii="Calibri" w:hAnsi="Calibri"/>
          <w:sz w:val="22"/>
        </w:rPr>
        <w:t xml:space="preserve">WHW is seeking an on-call After Hours Victim Advocate for direct service crisis intervention/advocacy to survivors of sexual assault, intimate partner violence, and stalking.  The After Hours Advocate provides accompaniment to hospital visits for survivors of sexual assault and responds to crisis line calls.  Associate degree or equivalent college credits in a human service field plus 1-2 </w:t>
      </w:r>
      <w:proofErr w:type="spellStart"/>
      <w:r>
        <w:rPr>
          <w:rFonts w:ascii="Calibri" w:hAnsi="Calibri"/>
          <w:sz w:val="22"/>
        </w:rPr>
        <w:t>years experience</w:t>
      </w:r>
      <w:proofErr w:type="spellEnd"/>
      <w:r>
        <w:rPr>
          <w:rFonts w:ascii="Calibri" w:hAnsi="Calibri"/>
          <w:sz w:val="22"/>
        </w:rPr>
        <w:t xml:space="preserve"> in the field of sexual assault/domestic violence is required.</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Positions are currently available for a Wednesday and a Saturday overnight on-call shift.  A flexible schedule and access to reliable transportation is necessary, bi-lingual skills a plus.</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b/>
          <w:sz w:val="22"/>
        </w:rPr>
      </w:pPr>
      <w:r>
        <w:rPr>
          <w:rFonts w:ascii="Calibri" w:hAnsi="Calibri"/>
          <w:sz w:val="22"/>
        </w:rPr>
        <w:lastRenderedPageBreak/>
        <w:t>If interested, please send resume and cover letter to kweber@womenhelpingwomen.org or Attn: Katie Weber, 215 E 9th St, 7th Fl. Cincinnati, OH 45202</w:t>
      </w:r>
    </w:p>
    <w:p w:rsidR="00F37E58" w:rsidRDefault="00F37E58" w:rsidP="00F37E58">
      <w:pPr>
        <w:pStyle w:val="NormalWeb"/>
        <w:spacing w:before="0" w:after="0"/>
        <w:rPr>
          <w:rFonts w:ascii="Calibri" w:hAnsi="Calibri"/>
          <w:b/>
          <w:sz w:val="22"/>
        </w:rPr>
      </w:pPr>
    </w:p>
    <w:p w:rsidR="00F37E58" w:rsidRDefault="00F37E58" w:rsidP="00F37E58">
      <w:pPr>
        <w:pStyle w:val="NormalWeb"/>
        <w:spacing w:before="0" w:after="0"/>
        <w:rPr>
          <w:rFonts w:ascii="Calibri" w:hAnsi="Calibri"/>
          <w:sz w:val="22"/>
        </w:rPr>
      </w:pPr>
      <w:r>
        <w:rPr>
          <w:rFonts w:ascii="Calibri" w:hAnsi="Calibri"/>
          <w:b/>
          <w:sz w:val="22"/>
        </w:rPr>
        <w:t>Other Current Employment Opportunities</w:t>
      </w:r>
    </w:p>
    <w:p w:rsidR="00F37E58" w:rsidRDefault="00F37E58" w:rsidP="00F37E58">
      <w:pPr>
        <w:pStyle w:val="NormalWeb"/>
        <w:spacing w:before="0" w:after="0"/>
        <w:rPr>
          <w:rFonts w:ascii="Calibri" w:hAnsi="Calibri"/>
          <w:sz w:val="22"/>
        </w:rPr>
      </w:pPr>
      <w:r>
        <w:rPr>
          <w:rFonts w:ascii="Calibri" w:hAnsi="Calibri"/>
          <w:sz w:val="22"/>
        </w:rPr>
        <w:t xml:space="preserve">Campus-Based Advocate at Miami University (link to </w:t>
      </w:r>
      <w:r>
        <w:rPr>
          <w:rStyle w:val="Hyperlink"/>
          <w:rFonts w:ascii="Calibri" w:hAnsi="Calibri"/>
          <w:sz w:val="22"/>
        </w:rPr>
        <w:t>Position Description and Qualifications</w:t>
      </w:r>
      <w:r>
        <w:rPr>
          <w:rFonts w:ascii="Calibri" w:hAnsi="Calibri"/>
          <w:sz w:val="22"/>
        </w:rPr>
        <w:t xml:space="preserve">) </w:t>
      </w:r>
    </w:p>
    <w:p w:rsidR="00F37E58" w:rsidRDefault="00F37E58" w:rsidP="00F37E58">
      <w:pPr>
        <w:pStyle w:val="NormalWeb"/>
        <w:spacing w:before="0" w:after="0"/>
        <w:rPr>
          <w:rFonts w:ascii="Calibri" w:hAnsi="Calibri"/>
          <w:sz w:val="22"/>
        </w:rPr>
      </w:pPr>
      <w:r>
        <w:rPr>
          <w:rFonts w:ascii="Calibri" w:hAnsi="Calibri"/>
          <w:sz w:val="22"/>
        </w:rPr>
        <w:t xml:space="preserve">Please send cover letter and resume to </w:t>
      </w:r>
      <w:r>
        <w:rPr>
          <w:rStyle w:val="Hyperlink"/>
          <w:rFonts w:ascii="Calibri" w:hAnsi="Calibri"/>
          <w:sz w:val="22"/>
        </w:rPr>
        <w:t>crettenmaier@womenhelpingwomen.org</w:t>
      </w:r>
      <w:r>
        <w:rPr>
          <w:rFonts w:ascii="Calibri" w:hAnsi="Calibri"/>
          <w:sz w:val="22"/>
        </w:rPr>
        <w:t xml:space="preserve"> </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 xml:space="preserve">Campus-Based Advocate at University of Cincinnati (link to </w:t>
      </w:r>
      <w:r>
        <w:rPr>
          <w:rStyle w:val="Hyperlink"/>
          <w:rFonts w:ascii="Calibri" w:hAnsi="Calibri"/>
          <w:sz w:val="22"/>
        </w:rPr>
        <w:t>Position Description and Qualifications</w:t>
      </w:r>
      <w:r>
        <w:rPr>
          <w:rFonts w:ascii="Calibri" w:hAnsi="Calibri"/>
          <w:sz w:val="22"/>
        </w:rPr>
        <w:t>)</w:t>
      </w:r>
    </w:p>
    <w:p w:rsidR="00F37E58" w:rsidRDefault="00F37E58" w:rsidP="00F37E58">
      <w:pPr>
        <w:pStyle w:val="NormalWeb"/>
        <w:spacing w:before="0" w:after="0"/>
        <w:rPr>
          <w:rFonts w:ascii="Calibri" w:hAnsi="Calibri"/>
          <w:b/>
          <w:sz w:val="22"/>
        </w:rPr>
      </w:pPr>
      <w:r>
        <w:rPr>
          <w:rFonts w:ascii="Calibri" w:hAnsi="Calibri"/>
          <w:sz w:val="22"/>
        </w:rPr>
        <w:t xml:space="preserve">Please send resume and cover letter to </w:t>
      </w:r>
      <w:r>
        <w:rPr>
          <w:rStyle w:val="Hyperlink"/>
          <w:rFonts w:ascii="Calibri" w:hAnsi="Calibri"/>
          <w:sz w:val="22"/>
        </w:rPr>
        <w:t>kmassey@womenhelpingwomen.org</w:t>
      </w:r>
      <w:r>
        <w:rPr>
          <w:rFonts w:ascii="Calibri" w:hAnsi="Calibri"/>
          <w:sz w:val="22"/>
        </w:rPr>
        <w:t xml:space="preserve"> </w:t>
      </w:r>
    </w:p>
    <w:p w:rsidR="00F37E58" w:rsidRDefault="00F37E58" w:rsidP="00F37E58">
      <w:pPr>
        <w:pStyle w:val="NormalWeb"/>
        <w:spacing w:before="0" w:after="0"/>
        <w:rPr>
          <w:rFonts w:ascii="Calibri" w:hAnsi="Calibri"/>
          <w:b/>
          <w:sz w:val="22"/>
        </w:rPr>
      </w:pPr>
    </w:p>
    <w:p w:rsidR="00F37E58" w:rsidRDefault="00F37E58" w:rsidP="00F37E58">
      <w:pPr>
        <w:pStyle w:val="NormalWeb"/>
        <w:spacing w:before="0" w:after="0"/>
        <w:rPr>
          <w:rFonts w:ascii="Calibri" w:hAnsi="Calibri"/>
          <w:sz w:val="22"/>
        </w:rPr>
      </w:pPr>
      <w:r>
        <w:rPr>
          <w:rFonts w:ascii="Calibri" w:hAnsi="Calibri"/>
          <w:b/>
          <w:sz w:val="22"/>
        </w:rPr>
        <w:t xml:space="preserve">Butler County Crisis Intervention Specialist (link to </w:t>
      </w:r>
      <w:r>
        <w:rPr>
          <w:rStyle w:val="Hyperlink"/>
          <w:rFonts w:ascii="Calibri" w:hAnsi="Calibri"/>
          <w:sz w:val="22"/>
        </w:rPr>
        <w:t>Position Description and Qualifications</w:t>
      </w:r>
      <w:r>
        <w:rPr>
          <w:rFonts w:ascii="Calibri" w:hAnsi="Calibri"/>
          <w:sz w:val="22"/>
        </w:rPr>
        <w:t>)</w:t>
      </w:r>
    </w:p>
    <w:p w:rsidR="00F37E58" w:rsidRDefault="00F37E58" w:rsidP="00F37E58">
      <w:pPr>
        <w:pStyle w:val="NormalWeb"/>
        <w:spacing w:before="0" w:after="0"/>
        <w:rPr>
          <w:rFonts w:ascii="Calibri" w:hAnsi="Calibri"/>
          <w:sz w:val="22"/>
        </w:rPr>
      </w:pPr>
      <w:r>
        <w:rPr>
          <w:rFonts w:ascii="Calibri" w:hAnsi="Calibri"/>
          <w:sz w:val="22"/>
        </w:rPr>
        <w:t xml:space="preserve">Please send cover letter and resume to </w:t>
      </w:r>
      <w:r>
        <w:rPr>
          <w:rStyle w:val="Hyperlink"/>
          <w:rFonts w:ascii="Calibri" w:hAnsi="Calibri"/>
          <w:sz w:val="22"/>
        </w:rPr>
        <w:t>crettenmaier@womenhelpingwomen.org</w:t>
      </w:r>
      <w:r>
        <w:rPr>
          <w:rFonts w:ascii="Calibri" w:hAnsi="Calibri"/>
          <w:sz w:val="22"/>
        </w:rPr>
        <w:t xml:space="preserve"> </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sz w:val="22"/>
        </w:rPr>
      </w:pPr>
      <w:r>
        <w:rPr>
          <w:rFonts w:ascii="Calibri" w:hAnsi="Calibri"/>
          <w:sz w:val="22"/>
        </w:rPr>
        <w:t xml:space="preserve">Bilingual Outreach Advocate (Spanish/English) (link to </w:t>
      </w:r>
      <w:proofErr w:type="gramStart"/>
      <w:r>
        <w:rPr>
          <w:rStyle w:val="Hyperlink"/>
          <w:rFonts w:ascii="Calibri" w:hAnsi="Calibri"/>
          <w:sz w:val="22"/>
        </w:rPr>
        <w:t>Click</w:t>
      </w:r>
      <w:proofErr w:type="gramEnd"/>
      <w:r>
        <w:rPr>
          <w:rStyle w:val="Hyperlink"/>
          <w:rFonts w:ascii="Calibri" w:hAnsi="Calibri"/>
          <w:sz w:val="22"/>
        </w:rPr>
        <w:t xml:space="preserve"> here for position description and qualifications.</w:t>
      </w:r>
      <w:r>
        <w:rPr>
          <w:rFonts w:ascii="Calibri" w:hAnsi="Calibri"/>
          <w:sz w:val="22"/>
        </w:rPr>
        <w:t>)</w:t>
      </w:r>
    </w:p>
    <w:p w:rsidR="00F37E58" w:rsidRDefault="00F37E58" w:rsidP="00F37E58">
      <w:pPr>
        <w:pStyle w:val="NormalWeb"/>
        <w:spacing w:before="0" w:after="0"/>
        <w:rPr>
          <w:rFonts w:ascii="Calibri" w:hAnsi="Calibri"/>
          <w:sz w:val="22"/>
        </w:rPr>
      </w:pPr>
      <w:r>
        <w:rPr>
          <w:rFonts w:ascii="Calibri" w:hAnsi="Calibri"/>
          <w:sz w:val="22"/>
        </w:rPr>
        <w:t xml:space="preserve">Please send cover letter and resume to </w:t>
      </w:r>
      <w:r>
        <w:rPr>
          <w:rStyle w:val="Hyperlink"/>
          <w:rFonts w:ascii="Calibri" w:hAnsi="Calibri"/>
          <w:sz w:val="22"/>
        </w:rPr>
        <w:t>hcarver@womenhelpingwomen.org</w:t>
      </w:r>
      <w:r>
        <w:rPr>
          <w:rFonts w:ascii="Calibri" w:hAnsi="Calibri"/>
          <w:sz w:val="22"/>
        </w:rPr>
        <w:t xml:space="preserve"> </w:t>
      </w:r>
    </w:p>
    <w:p w:rsidR="00F37E58" w:rsidRDefault="00F37E58" w:rsidP="00F37E58">
      <w:pPr>
        <w:pStyle w:val="NormalWeb"/>
        <w:spacing w:before="0" w:after="0"/>
        <w:rPr>
          <w:rFonts w:ascii="Calibri" w:hAnsi="Calibri"/>
          <w:sz w:val="22"/>
        </w:rPr>
      </w:pPr>
    </w:p>
    <w:p w:rsidR="00F37E58" w:rsidRDefault="00F37E58" w:rsidP="00F37E58">
      <w:pPr>
        <w:pStyle w:val="NormalWeb"/>
        <w:spacing w:before="0" w:after="0"/>
        <w:rPr>
          <w:rFonts w:ascii="Calibri" w:hAnsi="Calibri"/>
        </w:rPr>
      </w:pPr>
      <w:r>
        <w:rPr>
          <w:rFonts w:ascii="Calibri" w:hAnsi="Calibri"/>
          <w:sz w:val="22"/>
        </w:rPr>
        <w:t xml:space="preserve">Captain of Coach Engagement – Contract Position (link to </w:t>
      </w:r>
      <w:proofErr w:type="gramStart"/>
      <w:r>
        <w:rPr>
          <w:rStyle w:val="Hyperlink"/>
          <w:rFonts w:ascii="Calibri" w:hAnsi="Calibri"/>
          <w:sz w:val="22"/>
        </w:rPr>
        <w:t>Click</w:t>
      </w:r>
      <w:proofErr w:type="gramEnd"/>
      <w:r>
        <w:rPr>
          <w:rStyle w:val="Hyperlink"/>
          <w:rFonts w:ascii="Calibri" w:hAnsi="Calibri"/>
          <w:sz w:val="22"/>
        </w:rPr>
        <w:t xml:space="preserve"> here for contract description.</w:t>
      </w:r>
      <w:r>
        <w:rPr>
          <w:rFonts w:ascii="Calibri" w:hAnsi="Calibri"/>
          <w:sz w:val="22"/>
        </w:rPr>
        <w:t>)</w:t>
      </w:r>
    </w:p>
    <w:p w:rsidR="00F37E58" w:rsidRDefault="00F37E58" w:rsidP="00F37E58">
      <w:pPr>
        <w:spacing w:after="0" w:line="100" w:lineRule="atLeast"/>
        <w:rPr>
          <w:b/>
        </w:rPr>
      </w:pPr>
      <w:r>
        <w:t xml:space="preserve">Please send cover letter and resume to </w:t>
      </w:r>
      <w:r>
        <w:rPr>
          <w:rStyle w:val="Hyperlink"/>
        </w:rPr>
        <w:t>cburke@womenhelpingwomen.org</w:t>
      </w:r>
    </w:p>
    <w:p w:rsidR="00F37E58" w:rsidRPr="00761914" w:rsidRDefault="00F37E58" w:rsidP="00F37E58">
      <w:pPr>
        <w:spacing w:after="0" w:line="100" w:lineRule="atLeast"/>
        <w:rPr>
          <w:b/>
          <w:color w:val="00B0F0"/>
        </w:rPr>
      </w:pPr>
    </w:p>
    <w:p w:rsidR="008479E3" w:rsidRPr="00761914" w:rsidRDefault="008479E3" w:rsidP="008479E3">
      <w:pPr>
        <w:spacing w:after="0" w:line="100" w:lineRule="atLeast"/>
        <w:rPr>
          <w:b/>
          <w:color w:val="00B0F0"/>
        </w:rPr>
      </w:pPr>
      <w:r w:rsidRPr="00761914">
        <w:rPr>
          <w:b/>
          <w:color w:val="00B0F0"/>
        </w:rPr>
        <w:t xml:space="preserve">[These are boxes with image, etc. – see mockup] </w:t>
      </w:r>
    </w:p>
    <w:p w:rsidR="008479E3" w:rsidRDefault="008479E3" w:rsidP="00F37E58">
      <w:pPr>
        <w:spacing w:after="0" w:line="100" w:lineRule="atLeast"/>
        <w:rPr>
          <w:b/>
        </w:rPr>
      </w:pPr>
    </w:p>
    <w:p w:rsidR="00F37E58" w:rsidRDefault="00F37E58" w:rsidP="00F37E58">
      <w:pPr>
        <w:spacing w:after="0" w:line="100" w:lineRule="atLeast"/>
        <w:rPr>
          <w:b/>
          <w:color w:val="808080"/>
        </w:rPr>
      </w:pPr>
      <w:r>
        <w:rPr>
          <w:b/>
          <w:color w:val="808080"/>
        </w:rPr>
        <w:t>Internship</w:t>
      </w:r>
    </w:p>
    <w:p w:rsidR="00F37E58" w:rsidRDefault="00F37E58" w:rsidP="00F37E58">
      <w:pPr>
        <w:spacing w:after="0" w:line="100" w:lineRule="atLeast"/>
        <w:rPr>
          <w:b/>
        </w:rPr>
      </w:pPr>
      <w:r>
        <w:rPr>
          <w:b/>
          <w:color w:val="808080"/>
        </w:rPr>
        <w:t>Volunteer</w:t>
      </w:r>
    </w:p>
    <w:p w:rsidR="00F37E58" w:rsidRDefault="00F37E58" w:rsidP="00F37E58">
      <w:pPr>
        <w:spacing w:after="0" w:line="100" w:lineRule="atLeast"/>
        <w:rPr>
          <w:b/>
        </w:rPr>
      </w:pPr>
    </w:p>
    <w:p w:rsidR="00F37E58" w:rsidRDefault="00F37E58" w:rsidP="00F37E58">
      <w:pPr>
        <w:spacing w:after="0" w:line="100" w:lineRule="atLeast"/>
        <w:rPr>
          <w:b/>
          <w:color w:val="FF0000"/>
        </w:rPr>
      </w:pPr>
      <w:r>
        <w:rPr>
          <w:b/>
        </w:rPr>
        <w:t>7.0</w:t>
      </w:r>
    </w:p>
    <w:p w:rsidR="00F37E58" w:rsidRDefault="00F37E58" w:rsidP="00F37E58">
      <w:pPr>
        <w:spacing w:after="0" w:line="100" w:lineRule="atLeast"/>
        <w:rPr>
          <w:b/>
          <w:color w:val="808080"/>
        </w:rPr>
      </w:pPr>
      <w:r>
        <w:rPr>
          <w:b/>
          <w:color w:val="FF0000"/>
        </w:rPr>
        <w:t>[MOST OF THIS CONTENT, 7.0-7.4, NEEDS TO STILL BE DEVELOPED]</w:t>
      </w:r>
    </w:p>
    <w:p w:rsidR="008479E3" w:rsidRPr="00761914" w:rsidRDefault="008479E3" w:rsidP="008479E3">
      <w:pPr>
        <w:spacing w:after="0" w:line="100" w:lineRule="atLeast"/>
        <w:rPr>
          <w:b/>
          <w:color w:val="00B0F0"/>
        </w:rPr>
      </w:pPr>
    </w:p>
    <w:p w:rsidR="008479E3" w:rsidRPr="00761914" w:rsidRDefault="008479E3" w:rsidP="008479E3">
      <w:pPr>
        <w:spacing w:after="0" w:line="100" w:lineRule="atLeast"/>
        <w:rPr>
          <w:b/>
          <w:color w:val="00B0F0"/>
        </w:rPr>
      </w:pPr>
      <w:r w:rsidRPr="00761914">
        <w:rPr>
          <w:b/>
          <w:color w:val="00B0F0"/>
        </w:rPr>
        <w:t xml:space="preserve">[These are boxes with image, etc. – see mockup] </w:t>
      </w:r>
    </w:p>
    <w:p w:rsidR="008479E3" w:rsidRPr="00761914" w:rsidRDefault="008479E3" w:rsidP="00F37E58">
      <w:pPr>
        <w:spacing w:after="0" w:line="100" w:lineRule="atLeast"/>
        <w:rPr>
          <w:b/>
          <w:color w:val="00B0F0"/>
        </w:rPr>
      </w:pPr>
    </w:p>
    <w:p w:rsidR="00F37E58" w:rsidRDefault="00F37E58" w:rsidP="00F37E58">
      <w:pPr>
        <w:spacing w:after="0" w:line="100" w:lineRule="atLeast"/>
        <w:rPr>
          <w:b/>
          <w:color w:val="808080"/>
        </w:rPr>
      </w:pPr>
      <w:r>
        <w:rPr>
          <w:b/>
          <w:color w:val="808080"/>
        </w:rPr>
        <w:t>News Summary</w:t>
      </w:r>
    </w:p>
    <w:p w:rsidR="00F37E58" w:rsidRDefault="00F37E58" w:rsidP="00F37E58">
      <w:pPr>
        <w:spacing w:after="0" w:line="100" w:lineRule="atLeast"/>
        <w:rPr>
          <w:rStyle w:val="Hyperlink"/>
        </w:rPr>
      </w:pPr>
      <w:r>
        <w:rPr>
          <w:b/>
          <w:color w:val="808080"/>
        </w:rPr>
        <w:t>Most Recent Newsletter</w:t>
      </w:r>
    </w:p>
    <w:p w:rsidR="00F37E58" w:rsidRDefault="00F37E58" w:rsidP="00F37E58">
      <w:pPr>
        <w:spacing w:after="0" w:line="100" w:lineRule="atLeast"/>
        <w:rPr>
          <w:b/>
          <w:color w:val="808080"/>
        </w:rPr>
      </w:pPr>
      <w:r>
        <w:rPr>
          <w:rStyle w:val="Hyperlink"/>
        </w:rPr>
        <w:t>http://www.womenhelpingwomen.org/news/</w:t>
      </w:r>
      <w:r>
        <w:rPr>
          <w:b/>
        </w:rPr>
        <w:t xml:space="preserve"> </w:t>
      </w:r>
      <w:proofErr w:type="gramStart"/>
      <w:r>
        <w:rPr>
          <w:b/>
        </w:rPr>
        <w:t>The</w:t>
      </w:r>
      <w:proofErr w:type="gramEnd"/>
      <w:r>
        <w:rPr>
          <w:b/>
        </w:rPr>
        <w:t xml:space="preserve"> real story about rape isn’t being told</w:t>
      </w:r>
    </w:p>
    <w:p w:rsidR="00F37E58" w:rsidRDefault="00F37E58" w:rsidP="00F37E58">
      <w:pPr>
        <w:spacing w:after="0" w:line="100" w:lineRule="atLeast"/>
        <w:rPr>
          <w:b/>
          <w:color w:val="808080"/>
        </w:rPr>
      </w:pPr>
      <w:r>
        <w:rPr>
          <w:b/>
          <w:color w:val="808080"/>
        </w:rPr>
        <w:t>Newsletters</w:t>
      </w:r>
    </w:p>
    <w:p w:rsidR="00F37E58" w:rsidRDefault="00F37E58" w:rsidP="00F37E58">
      <w:pPr>
        <w:spacing w:after="0" w:line="100" w:lineRule="atLeast"/>
        <w:rPr>
          <w:b/>
          <w:color w:val="808080"/>
        </w:rPr>
      </w:pPr>
      <w:r>
        <w:rPr>
          <w:b/>
          <w:color w:val="808080"/>
        </w:rPr>
        <w:t>Press Releases</w:t>
      </w:r>
    </w:p>
    <w:p w:rsidR="00F37E58" w:rsidRDefault="00F37E58" w:rsidP="00F37E58">
      <w:pPr>
        <w:spacing w:after="0" w:line="100" w:lineRule="atLeast"/>
        <w:rPr>
          <w:b/>
          <w:color w:val="808080"/>
        </w:rPr>
      </w:pPr>
      <w:r>
        <w:rPr>
          <w:b/>
          <w:color w:val="808080"/>
        </w:rPr>
        <w:t>In the News</w:t>
      </w:r>
    </w:p>
    <w:p w:rsidR="00F37E58" w:rsidRDefault="00F37E58" w:rsidP="00F37E58">
      <w:pPr>
        <w:spacing w:after="0" w:line="100" w:lineRule="atLeast"/>
        <w:rPr>
          <w:b/>
        </w:rPr>
      </w:pPr>
      <w:r>
        <w:rPr>
          <w:b/>
          <w:color w:val="808080"/>
        </w:rPr>
        <w:t>Media Kit</w:t>
      </w:r>
    </w:p>
    <w:p w:rsidR="00F37E58" w:rsidRDefault="00F37E58" w:rsidP="00F37E58">
      <w:pPr>
        <w:spacing w:after="0" w:line="100" w:lineRule="atLeast"/>
        <w:rPr>
          <w:b/>
        </w:rPr>
      </w:pPr>
    </w:p>
    <w:p w:rsidR="00F37E58" w:rsidRDefault="00F37E58" w:rsidP="00F37E58">
      <w:pPr>
        <w:spacing w:after="0" w:line="100" w:lineRule="atLeast"/>
        <w:rPr>
          <w:b/>
        </w:rPr>
      </w:pPr>
    </w:p>
    <w:p w:rsidR="00F37E58" w:rsidRDefault="00F37E58" w:rsidP="00F37E58">
      <w:pPr>
        <w:spacing w:after="0" w:line="100" w:lineRule="atLeast"/>
        <w:rPr>
          <w:b/>
        </w:rPr>
      </w:pPr>
      <w:r>
        <w:rPr>
          <w:b/>
        </w:rPr>
        <w:t>7.1</w:t>
      </w:r>
    </w:p>
    <w:p w:rsidR="00F37E58" w:rsidRPr="00761914" w:rsidRDefault="00F37E58" w:rsidP="00F37E58">
      <w:pPr>
        <w:spacing w:after="0" w:line="100" w:lineRule="atLeast"/>
        <w:rPr>
          <w:b/>
          <w:color w:val="00B0F0"/>
        </w:rPr>
      </w:pPr>
    </w:p>
    <w:p w:rsidR="0093687B" w:rsidRPr="00761914" w:rsidRDefault="0093687B" w:rsidP="00F37E58">
      <w:pPr>
        <w:spacing w:after="0" w:line="100" w:lineRule="atLeast"/>
        <w:rPr>
          <w:b/>
          <w:color w:val="00B0F0"/>
        </w:rPr>
      </w:pPr>
    </w:p>
    <w:p w:rsidR="0093687B" w:rsidRPr="00761914" w:rsidRDefault="0093687B" w:rsidP="0093687B">
      <w:pPr>
        <w:spacing w:after="0" w:line="100" w:lineRule="atLeast"/>
        <w:rPr>
          <w:b/>
          <w:color w:val="00B0F0"/>
        </w:rPr>
      </w:pPr>
      <w:r w:rsidRPr="00761914">
        <w:rPr>
          <w:b/>
          <w:color w:val="00B0F0"/>
        </w:rPr>
        <w:t xml:space="preserve">[These are boxes with image, etc. – see mockup] </w:t>
      </w:r>
    </w:p>
    <w:p w:rsidR="0093687B" w:rsidRDefault="0093687B" w:rsidP="00F37E58">
      <w:pPr>
        <w:spacing w:after="0" w:line="100" w:lineRule="atLeast"/>
        <w:rPr>
          <w:b/>
        </w:rPr>
      </w:pPr>
    </w:p>
    <w:p w:rsidR="00F37E58" w:rsidRDefault="00F37E58" w:rsidP="00F37E58">
      <w:pPr>
        <w:spacing w:after="0" w:line="100" w:lineRule="atLeast"/>
        <w:rPr>
          <w:b/>
          <w:color w:val="808080"/>
        </w:rPr>
      </w:pPr>
      <w:r>
        <w:rPr>
          <w:b/>
          <w:color w:val="808080"/>
        </w:rPr>
        <w:t>Newsletters</w:t>
      </w:r>
    </w:p>
    <w:p w:rsidR="00F37E58" w:rsidRDefault="00F37E58" w:rsidP="00F37E58">
      <w:pPr>
        <w:spacing w:after="0" w:line="100" w:lineRule="atLeast"/>
        <w:rPr>
          <w:b/>
          <w:color w:val="808080"/>
        </w:rPr>
      </w:pPr>
      <w:r>
        <w:rPr>
          <w:b/>
          <w:color w:val="808080"/>
        </w:rPr>
        <w:t>Press Releases</w:t>
      </w:r>
    </w:p>
    <w:p w:rsidR="00F37E58" w:rsidRDefault="00F37E58" w:rsidP="00F37E58">
      <w:pPr>
        <w:spacing w:after="0" w:line="100" w:lineRule="atLeast"/>
        <w:rPr>
          <w:b/>
          <w:color w:val="808080"/>
        </w:rPr>
      </w:pPr>
      <w:r>
        <w:rPr>
          <w:b/>
          <w:color w:val="808080"/>
        </w:rPr>
        <w:t>In the News</w:t>
      </w:r>
    </w:p>
    <w:p w:rsidR="00F37E58" w:rsidRDefault="00F37E58" w:rsidP="00F37E58">
      <w:pPr>
        <w:spacing w:after="0" w:line="100" w:lineRule="atLeast"/>
        <w:rPr>
          <w:b/>
          <w:color w:val="808080"/>
        </w:rPr>
      </w:pPr>
      <w:r>
        <w:rPr>
          <w:b/>
          <w:color w:val="808080"/>
        </w:rPr>
        <w:t>Media Kit</w:t>
      </w:r>
    </w:p>
    <w:p w:rsidR="00F37E58" w:rsidRDefault="00F37E58" w:rsidP="00F37E58">
      <w:pPr>
        <w:spacing w:after="0" w:line="100" w:lineRule="atLeast"/>
        <w:rPr>
          <w:b/>
          <w:color w:val="808080"/>
        </w:rPr>
      </w:pPr>
    </w:p>
    <w:p w:rsidR="00F37E58" w:rsidRDefault="00F37E58" w:rsidP="00F37E58">
      <w:pPr>
        <w:spacing w:after="0" w:line="100" w:lineRule="atLeast"/>
        <w:rPr>
          <w:b/>
        </w:rPr>
      </w:pPr>
      <w:r>
        <w:rPr>
          <w:b/>
        </w:rPr>
        <w:t>7.2</w:t>
      </w:r>
    </w:p>
    <w:p w:rsidR="00F37E58" w:rsidRPr="00761914" w:rsidRDefault="00F37E58" w:rsidP="00F37E58">
      <w:pPr>
        <w:spacing w:after="0" w:line="100" w:lineRule="atLeast"/>
        <w:rPr>
          <w:b/>
          <w:color w:val="00B0F0"/>
        </w:rPr>
      </w:pPr>
    </w:p>
    <w:p w:rsidR="0093687B" w:rsidRPr="00761914" w:rsidRDefault="0093687B" w:rsidP="0093687B">
      <w:pPr>
        <w:spacing w:after="0" w:line="100" w:lineRule="atLeast"/>
        <w:rPr>
          <w:b/>
          <w:color w:val="00B0F0"/>
        </w:rPr>
      </w:pPr>
      <w:r w:rsidRPr="00761914">
        <w:rPr>
          <w:b/>
          <w:color w:val="00B0F0"/>
        </w:rPr>
        <w:t xml:space="preserve">[These are boxes with image, etc. – see mockup] </w:t>
      </w:r>
    </w:p>
    <w:p w:rsidR="0093687B" w:rsidRDefault="0093687B" w:rsidP="00F37E58">
      <w:pPr>
        <w:spacing w:after="0" w:line="100" w:lineRule="atLeast"/>
        <w:rPr>
          <w:b/>
        </w:rPr>
      </w:pPr>
    </w:p>
    <w:p w:rsidR="00F37E58" w:rsidRDefault="00F37E58" w:rsidP="00F37E58">
      <w:pPr>
        <w:spacing w:after="0" w:line="100" w:lineRule="atLeast"/>
        <w:rPr>
          <w:b/>
          <w:color w:val="808080"/>
        </w:rPr>
      </w:pPr>
      <w:r>
        <w:rPr>
          <w:b/>
          <w:color w:val="808080"/>
        </w:rPr>
        <w:t>Press Releases</w:t>
      </w:r>
    </w:p>
    <w:p w:rsidR="00F37E58" w:rsidRDefault="00F37E58" w:rsidP="00F37E58">
      <w:pPr>
        <w:spacing w:after="0" w:line="100" w:lineRule="atLeast"/>
        <w:rPr>
          <w:b/>
          <w:color w:val="808080"/>
        </w:rPr>
      </w:pPr>
      <w:r>
        <w:rPr>
          <w:b/>
          <w:color w:val="808080"/>
        </w:rPr>
        <w:t>Newsletters</w:t>
      </w:r>
    </w:p>
    <w:p w:rsidR="00F37E58" w:rsidRDefault="00F37E58" w:rsidP="00F37E58">
      <w:pPr>
        <w:spacing w:after="0" w:line="100" w:lineRule="atLeast"/>
        <w:rPr>
          <w:b/>
          <w:color w:val="808080"/>
        </w:rPr>
      </w:pPr>
      <w:r>
        <w:rPr>
          <w:b/>
          <w:color w:val="808080"/>
        </w:rPr>
        <w:t>In the News</w:t>
      </w:r>
    </w:p>
    <w:p w:rsidR="00F37E58" w:rsidRDefault="00F37E58" w:rsidP="00F37E58">
      <w:pPr>
        <w:spacing w:after="0" w:line="100" w:lineRule="atLeast"/>
        <w:rPr>
          <w:b/>
        </w:rPr>
      </w:pPr>
      <w:r>
        <w:rPr>
          <w:b/>
          <w:color w:val="808080"/>
        </w:rPr>
        <w:t>Media Kit</w:t>
      </w:r>
    </w:p>
    <w:p w:rsidR="00F37E58" w:rsidRDefault="00F37E58" w:rsidP="00F37E58">
      <w:pPr>
        <w:spacing w:after="0" w:line="100" w:lineRule="atLeast"/>
        <w:rPr>
          <w:b/>
        </w:rPr>
      </w:pPr>
    </w:p>
    <w:p w:rsidR="00F37E58" w:rsidRDefault="00F37E58" w:rsidP="00F37E58">
      <w:pPr>
        <w:spacing w:after="0" w:line="100" w:lineRule="atLeast"/>
        <w:rPr>
          <w:b/>
        </w:rPr>
      </w:pPr>
      <w:r>
        <w:rPr>
          <w:b/>
        </w:rPr>
        <w:t>7.3</w:t>
      </w:r>
    </w:p>
    <w:p w:rsidR="00F37E58" w:rsidRPr="00761914" w:rsidRDefault="00F37E58" w:rsidP="00F37E58">
      <w:pPr>
        <w:spacing w:after="0" w:line="100" w:lineRule="atLeast"/>
        <w:rPr>
          <w:b/>
          <w:color w:val="00B0F0"/>
        </w:rPr>
      </w:pPr>
    </w:p>
    <w:p w:rsidR="0093687B" w:rsidRPr="00761914" w:rsidRDefault="0093687B" w:rsidP="0093687B">
      <w:pPr>
        <w:spacing w:after="0" w:line="100" w:lineRule="atLeast"/>
        <w:rPr>
          <w:b/>
          <w:color w:val="00B0F0"/>
        </w:rPr>
      </w:pPr>
      <w:r w:rsidRPr="00761914">
        <w:rPr>
          <w:b/>
          <w:color w:val="00B0F0"/>
        </w:rPr>
        <w:t xml:space="preserve">[These are boxes with image, etc. – see mockup] </w:t>
      </w:r>
    </w:p>
    <w:p w:rsidR="0093687B" w:rsidRDefault="0093687B" w:rsidP="00F37E58">
      <w:pPr>
        <w:spacing w:after="0" w:line="100" w:lineRule="atLeast"/>
        <w:rPr>
          <w:b/>
        </w:rPr>
      </w:pPr>
    </w:p>
    <w:p w:rsidR="00F37E58" w:rsidRDefault="00F37E58" w:rsidP="00F37E58">
      <w:pPr>
        <w:spacing w:after="0" w:line="100" w:lineRule="atLeast"/>
        <w:rPr>
          <w:b/>
          <w:color w:val="808080"/>
        </w:rPr>
      </w:pPr>
      <w:r>
        <w:rPr>
          <w:b/>
          <w:color w:val="808080"/>
        </w:rPr>
        <w:t>In the News</w:t>
      </w:r>
    </w:p>
    <w:p w:rsidR="00F37E58" w:rsidRDefault="00F37E58" w:rsidP="00F37E58">
      <w:pPr>
        <w:spacing w:after="0" w:line="100" w:lineRule="atLeast"/>
        <w:rPr>
          <w:b/>
          <w:color w:val="808080"/>
        </w:rPr>
      </w:pPr>
      <w:r>
        <w:rPr>
          <w:b/>
          <w:color w:val="808080"/>
        </w:rPr>
        <w:t>Blog Content</w:t>
      </w:r>
    </w:p>
    <w:p w:rsidR="00F37E58" w:rsidRDefault="00F37E58" w:rsidP="00F37E58">
      <w:pPr>
        <w:spacing w:after="0" w:line="100" w:lineRule="atLeast"/>
        <w:rPr>
          <w:b/>
          <w:color w:val="808080"/>
        </w:rPr>
      </w:pPr>
      <w:r>
        <w:rPr>
          <w:b/>
          <w:color w:val="808080"/>
        </w:rPr>
        <w:t>Newsletters</w:t>
      </w:r>
    </w:p>
    <w:p w:rsidR="00F37E58" w:rsidRDefault="00F37E58" w:rsidP="00F37E58">
      <w:pPr>
        <w:spacing w:after="0" w:line="100" w:lineRule="atLeast"/>
        <w:rPr>
          <w:b/>
          <w:color w:val="808080"/>
        </w:rPr>
      </w:pPr>
      <w:r>
        <w:rPr>
          <w:b/>
          <w:color w:val="808080"/>
        </w:rPr>
        <w:t>Press Releases</w:t>
      </w:r>
    </w:p>
    <w:p w:rsidR="00F37E58" w:rsidRDefault="00F37E58" w:rsidP="00F37E58">
      <w:pPr>
        <w:spacing w:after="0" w:line="100" w:lineRule="atLeast"/>
        <w:rPr>
          <w:b/>
        </w:rPr>
      </w:pPr>
      <w:r>
        <w:rPr>
          <w:b/>
          <w:color w:val="808080"/>
        </w:rPr>
        <w:t>Media Kit</w:t>
      </w:r>
    </w:p>
    <w:p w:rsidR="00F37E58" w:rsidRDefault="00F37E58" w:rsidP="00F37E58">
      <w:pPr>
        <w:spacing w:after="0" w:line="100" w:lineRule="atLeast"/>
        <w:rPr>
          <w:b/>
        </w:rPr>
      </w:pPr>
    </w:p>
    <w:p w:rsidR="00F37E58" w:rsidRDefault="00F37E58" w:rsidP="00F37E58">
      <w:pPr>
        <w:spacing w:after="0" w:line="100" w:lineRule="atLeast"/>
        <w:rPr>
          <w:b/>
        </w:rPr>
      </w:pPr>
    </w:p>
    <w:p w:rsidR="00F37E58" w:rsidRDefault="00F37E58" w:rsidP="00F37E58">
      <w:pPr>
        <w:spacing w:after="0" w:line="100" w:lineRule="atLeast"/>
        <w:rPr>
          <w:b/>
        </w:rPr>
      </w:pPr>
    </w:p>
    <w:p w:rsidR="00F37E58" w:rsidRDefault="00F37E58" w:rsidP="00F37E58">
      <w:pPr>
        <w:spacing w:after="0" w:line="100" w:lineRule="atLeast"/>
        <w:rPr>
          <w:b/>
        </w:rPr>
      </w:pPr>
    </w:p>
    <w:p w:rsidR="00F37E58" w:rsidRDefault="00F37E58" w:rsidP="00F37E58">
      <w:pPr>
        <w:spacing w:after="0" w:line="100" w:lineRule="atLeast"/>
        <w:rPr>
          <w:b/>
        </w:rPr>
      </w:pPr>
      <w:r>
        <w:rPr>
          <w:b/>
        </w:rPr>
        <w:t>7.4</w:t>
      </w:r>
    </w:p>
    <w:p w:rsidR="00F37E58" w:rsidRDefault="00F37E58" w:rsidP="00F37E58">
      <w:pPr>
        <w:spacing w:after="0" w:line="100" w:lineRule="atLeast"/>
        <w:rPr>
          <w:b/>
        </w:rPr>
      </w:pPr>
    </w:p>
    <w:p w:rsidR="00F37E58" w:rsidRDefault="00F37E58" w:rsidP="00F37E58">
      <w:pPr>
        <w:spacing w:after="0" w:line="100" w:lineRule="atLeast"/>
        <w:rPr>
          <w:b/>
        </w:rPr>
      </w:pPr>
      <w:r>
        <w:rPr>
          <w:b/>
        </w:rPr>
        <w:t>Media Kit Summary</w:t>
      </w:r>
    </w:p>
    <w:p w:rsidR="00F37E58" w:rsidRDefault="00F37E58" w:rsidP="00F37E58">
      <w:pPr>
        <w:spacing w:after="0" w:line="100" w:lineRule="atLeast"/>
        <w:rPr>
          <w:b/>
          <w:color w:val="FF0000"/>
        </w:rPr>
      </w:pPr>
      <w:r>
        <w:rPr>
          <w:b/>
        </w:rPr>
        <w:t>Women Helping Women is a trusted source for information, statistics and commentary on issues surrounding gender-based violence. If you are a member of the media working on a story regarding gender-based violence, please contact:</w:t>
      </w:r>
    </w:p>
    <w:p w:rsidR="00F37E58" w:rsidRDefault="00F37E58" w:rsidP="00F37E58">
      <w:pPr>
        <w:spacing w:after="0" w:line="100" w:lineRule="atLeast"/>
        <w:rPr>
          <w:b/>
        </w:rPr>
      </w:pPr>
      <w:r>
        <w:rPr>
          <w:b/>
          <w:color w:val="FF0000"/>
        </w:rPr>
        <w:t>[KRISTIN TO FILL IN]</w:t>
      </w:r>
    </w:p>
    <w:p w:rsidR="00F37E58" w:rsidRDefault="00F37E58" w:rsidP="00F37E58">
      <w:pPr>
        <w:spacing w:after="0" w:line="100" w:lineRule="atLeast"/>
        <w:rPr>
          <w:b/>
        </w:rPr>
      </w:pPr>
    </w:p>
    <w:p w:rsidR="00F37E58" w:rsidRDefault="00F37E58" w:rsidP="00F37E58">
      <w:pPr>
        <w:spacing w:after="0" w:line="100" w:lineRule="atLeast"/>
        <w:rPr>
          <w:b/>
        </w:rPr>
      </w:pPr>
      <w:r>
        <w:rPr>
          <w:b/>
        </w:rPr>
        <w:t>Media Assets/Contacts</w:t>
      </w:r>
    </w:p>
    <w:p w:rsidR="00F37E58" w:rsidRDefault="00F37E58" w:rsidP="00F37E58">
      <w:pPr>
        <w:spacing w:after="0" w:line="100" w:lineRule="atLeast"/>
        <w:rPr>
          <w:b/>
        </w:rPr>
      </w:pPr>
      <w:r>
        <w:rPr>
          <w:b/>
        </w:rPr>
        <w:t>Newsletters</w:t>
      </w:r>
    </w:p>
    <w:p w:rsidR="00F37E58" w:rsidRDefault="00F37E58" w:rsidP="00F37E58">
      <w:pPr>
        <w:spacing w:after="0" w:line="100" w:lineRule="atLeast"/>
        <w:rPr>
          <w:b/>
        </w:rPr>
      </w:pPr>
      <w:r>
        <w:rPr>
          <w:b/>
        </w:rPr>
        <w:t>Press Releases</w:t>
      </w:r>
    </w:p>
    <w:p w:rsidR="00F37E58" w:rsidRDefault="00F37E58" w:rsidP="00F37E58">
      <w:pPr>
        <w:spacing w:after="0" w:line="100" w:lineRule="atLeast"/>
        <w:rPr>
          <w:b/>
        </w:rPr>
      </w:pPr>
      <w:r>
        <w:rPr>
          <w:b/>
        </w:rPr>
        <w:t>In the News</w:t>
      </w:r>
    </w:p>
    <w:p w:rsidR="00F37E58" w:rsidRDefault="00F37E58" w:rsidP="00F37E58">
      <w:pPr>
        <w:spacing w:after="0" w:line="100" w:lineRule="atLeast"/>
        <w:rPr>
          <w:b/>
        </w:rPr>
      </w:pPr>
    </w:p>
    <w:p w:rsidR="00F37E58" w:rsidRDefault="00F37E58" w:rsidP="00F37E58">
      <w:pPr>
        <w:spacing w:after="0" w:line="100" w:lineRule="atLeast"/>
        <w:rPr>
          <w:b/>
          <w:color w:val="FF0000"/>
        </w:rPr>
      </w:pPr>
      <w:r>
        <w:rPr>
          <w:b/>
        </w:rPr>
        <w:t>8.0</w:t>
      </w:r>
    </w:p>
    <w:p w:rsidR="00F37E58" w:rsidRDefault="00F37E58" w:rsidP="00F37E58">
      <w:pPr>
        <w:spacing w:after="0" w:line="100" w:lineRule="atLeast"/>
        <w:rPr>
          <w:b/>
        </w:rPr>
      </w:pPr>
      <w:r>
        <w:rPr>
          <w:b/>
          <w:color w:val="FF0000"/>
        </w:rPr>
        <w:t>[This needs to be very clear and simple]</w:t>
      </w:r>
    </w:p>
    <w:p w:rsidR="00F37E58" w:rsidRDefault="00F37E58" w:rsidP="00F37E58">
      <w:pPr>
        <w:spacing w:after="0" w:line="100" w:lineRule="atLeast"/>
        <w:rPr>
          <w:b/>
        </w:rPr>
      </w:pPr>
    </w:p>
    <w:p w:rsidR="00F37E58" w:rsidRDefault="00F37E58" w:rsidP="00F37E58">
      <w:pPr>
        <w:spacing w:after="0" w:line="100" w:lineRule="atLeast"/>
      </w:pPr>
      <w:r>
        <w:rPr>
          <w:b/>
        </w:rPr>
        <w:t>Phone</w:t>
      </w:r>
    </w:p>
    <w:p w:rsidR="00F37E58" w:rsidRDefault="00F37E58" w:rsidP="00F37E58">
      <w:pPr>
        <w:spacing w:after="0" w:line="100" w:lineRule="atLeast"/>
        <w:rPr>
          <w:b/>
        </w:rPr>
      </w:pPr>
      <w:r>
        <w:t>24-hour Hotline: 513-381-5610</w:t>
      </w:r>
      <w:r>
        <w:br/>
        <w:t>Toll Free: 1-877-889-5610</w:t>
      </w:r>
      <w:r>
        <w:br/>
        <w:t>TTY: 513-977-5545</w:t>
      </w:r>
      <w:r>
        <w:br/>
        <w:t>Business: 513-977-5541</w:t>
      </w:r>
      <w:r>
        <w:br/>
        <w:t>Fax: 513-977-5544</w:t>
      </w:r>
    </w:p>
    <w:p w:rsidR="00F37E58" w:rsidRDefault="00F37E58" w:rsidP="00F37E58">
      <w:pPr>
        <w:spacing w:after="0" w:line="100" w:lineRule="atLeast"/>
        <w:rPr>
          <w:b/>
        </w:rPr>
      </w:pPr>
    </w:p>
    <w:p w:rsidR="00F37E58" w:rsidRDefault="00F37E58" w:rsidP="00F37E58">
      <w:pPr>
        <w:spacing w:after="0" w:line="100" w:lineRule="atLeast"/>
        <w:rPr>
          <w:color w:val="000000"/>
        </w:rPr>
      </w:pPr>
      <w:r>
        <w:rPr>
          <w:b/>
        </w:rPr>
        <w:t>Mail</w:t>
      </w:r>
    </w:p>
    <w:p w:rsidR="00F37E58" w:rsidRDefault="00F37E58" w:rsidP="004108DA">
      <w:pPr>
        <w:pStyle w:val="Heading5"/>
        <w:numPr>
          <w:ilvl w:val="0"/>
          <w:numId w:val="128"/>
        </w:numPr>
        <w:spacing w:before="0"/>
        <w:rPr>
          <w:rFonts w:ascii="Calibri" w:hAnsi="Calibri"/>
        </w:rPr>
      </w:pPr>
      <w:r>
        <w:rPr>
          <w:rFonts w:ascii="Calibri" w:hAnsi="Calibri"/>
          <w:color w:val="000000"/>
        </w:rPr>
        <w:lastRenderedPageBreak/>
        <w:t>Hamilton County Office</w:t>
      </w:r>
    </w:p>
    <w:p w:rsidR="00F37E58" w:rsidRDefault="00F37E58" w:rsidP="00F37E58">
      <w:pPr>
        <w:pStyle w:val="NormalWeb"/>
        <w:spacing w:before="0" w:after="0"/>
        <w:rPr>
          <w:rFonts w:ascii="Calibri" w:hAnsi="Calibri"/>
          <w:sz w:val="22"/>
        </w:rPr>
      </w:pPr>
      <w:r>
        <w:rPr>
          <w:rFonts w:ascii="Calibri" w:hAnsi="Calibri"/>
          <w:sz w:val="22"/>
        </w:rPr>
        <w:t>Community Law Building</w:t>
      </w:r>
      <w:r>
        <w:rPr>
          <w:rFonts w:ascii="Calibri" w:hAnsi="Calibri"/>
          <w:sz w:val="22"/>
        </w:rPr>
        <w:br/>
        <w:t>215 E. 9th Street, 7th Floor</w:t>
      </w:r>
      <w:r>
        <w:rPr>
          <w:rFonts w:ascii="Calibri" w:hAnsi="Calibri"/>
          <w:sz w:val="22"/>
        </w:rPr>
        <w:br/>
        <w:t>Cincinnati, Ohio 45202</w:t>
      </w:r>
    </w:p>
    <w:p w:rsidR="00F37E58" w:rsidRDefault="00F37E58" w:rsidP="00F37E58">
      <w:pPr>
        <w:pStyle w:val="NormalWeb"/>
        <w:spacing w:before="0" w:after="0"/>
        <w:rPr>
          <w:rFonts w:ascii="Calibri" w:hAnsi="Calibri"/>
          <w:sz w:val="22"/>
        </w:rPr>
      </w:pPr>
    </w:p>
    <w:p w:rsidR="00F37E58" w:rsidRDefault="00F37E58" w:rsidP="004108DA">
      <w:pPr>
        <w:pStyle w:val="Heading5"/>
        <w:numPr>
          <w:ilvl w:val="0"/>
          <w:numId w:val="129"/>
        </w:numPr>
        <w:spacing w:before="0"/>
        <w:rPr>
          <w:rFonts w:ascii="Calibri" w:hAnsi="Calibri"/>
        </w:rPr>
      </w:pPr>
      <w:r>
        <w:rPr>
          <w:rFonts w:ascii="Calibri" w:hAnsi="Calibri"/>
          <w:color w:val="000000"/>
        </w:rPr>
        <w:t>Butler County Office*</w:t>
      </w:r>
    </w:p>
    <w:p w:rsidR="00F37E58" w:rsidRDefault="00F37E58" w:rsidP="00F37E58">
      <w:pPr>
        <w:pStyle w:val="NormalWeb"/>
        <w:spacing w:before="0" w:after="0"/>
        <w:rPr>
          <w:rStyle w:val="Emphasis"/>
          <w:sz w:val="22"/>
        </w:rPr>
      </w:pPr>
      <w:r>
        <w:rPr>
          <w:rFonts w:ascii="Calibri" w:hAnsi="Calibri"/>
          <w:sz w:val="22"/>
        </w:rPr>
        <w:t>347 South College Avenue, Suite D</w:t>
      </w:r>
      <w:r>
        <w:rPr>
          <w:rFonts w:ascii="Calibri" w:hAnsi="Calibri"/>
          <w:sz w:val="22"/>
        </w:rPr>
        <w:br/>
        <w:t>Oxford, Ohio 45056</w:t>
      </w:r>
    </w:p>
    <w:p w:rsidR="00F37E58" w:rsidRDefault="00F37E58" w:rsidP="00F37E58">
      <w:pPr>
        <w:pStyle w:val="NormalWeb"/>
        <w:spacing w:before="0" w:after="0"/>
        <w:rPr>
          <w:b/>
        </w:rPr>
      </w:pPr>
      <w:r>
        <w:rPr>
          <w:rStyle w:val="Emphasis"/>
          <w:rFonts w:ascii="Calibri" w:hAnsi="Calibri"/>
          <w:sz w:val="22"/>
        </w:rPr>
        <w:t>*Sexual assault services only</w:t>
      </w:r>
    </w:p>
    <w:p w:rsidR="00F37E58" w:rsidRDefault="00F37E58" w:rsidP="00F37E58">
      <w:pPr>
        <w:spacing w:after="0" w:line="100" w:lineRule="atLeast"/>
        <w:rPr>
          <w:b/>
        </w:rPr>
      </w:pPr>
    </w:p>
    <w:p w:rsidR="00F37E58" w:rsidRDefault="00F37E58" w:rsidP="00F37E58">
      <w:pPr>
        <w:spacing w:after="0" w:line="100" w:lineRule="atLeast"/>
        <w:rPr>
          <w:rStyle w:val="Hyperlink"/>
        </w:rPr>
      </w:pPr>
      <w:r>
        <w:rPr>
          <w:b/>
        </w:rPr>
        <w:t>Email</w:t>
      </w:r>
    </w:p>
    <w:p w:rsidR="00F37E58" w:rsidRDefault="00F37E58" w:rsidP="00F37E58">
      <w:pPr>
        <w:spacing w:after="0" w:line="100" w:lineRule="atLeast"/>
        <w:rPr>
          <w:b/>
        </w:rPr>
      </w:pPr>
      <w:r>
        <w:rPr>
          <w:rStyle w:val="Hyperlink"/>
        </w:rPr>
        <w:t>whwinfo@womenhelpingwomen.org</w:t>
      </w:r>
    </w:p>
    <w:p w:rsidR="00F37E58" w:rsidRDefault="00F37E58" w:rsidP="00F37E58">
      <w:pPr>
        <w:spacing w:after="0" w:line="100" w:lineRule="atLeast"/>
        <w:rPr>
          <w:b/>
        </w:rPr>
      </w:pPr>
    </w:p>
    <w:p w:rsidR="00F37E58" w:rsidRDefault="00F37E58" w:rsidP="00F37E58">
      <w:pPr>
        <w:spacing w:after="0" w:line="100" w:lineRule="atLeast"/>
        <w:rPr>
          <w:b/>
          <w:color w:val="808000"/>
        </w:rPr>
      </w:pPr>
      <w:r>
        <w:rPr>
          <w:b/>
        </w:rPr>
        <w:t>Social Media</w:t>
      </w:r>
    </w:p>
    <w:p w:rsidR="00F37E58" w:rsidRDefault="00F37E58" w:rsidP="00F37E58">
      <w:pPr>
        <w:spacing w:after="0" w:line="100" w:lineRule="atLeast"/>
        <w:rPr>
          <w:b/>
          <w:color w:val="000000"/>
        </w:rPr>
      </w:pPr>
      <w:r>
        <w:rPr>
          <w:b/>
          <w:color w:val="808000"/>
        </w:rPr>
        <w:t>(</w:t>
      </w:r>
      <w:proofErr w:type="gramStart"/>
      <w:r>
        <w:rPr>
          <w:b/>
          <w:color w:val="808000"/>
        </w:rPr>
        <w:t>insert</w:t>
      </w:r>
      <w:proofErr w:type="gramEnd"/>
      <w:r>
        <w:rPr>
          <w:b/>
          <w:color w:val="808000"/>
        </w:rPr>
        <w:t xml:space="preserve"> social media icons)</w:t>
      </w:r>
    </w:p>
    <w:p w:rsidR="00F37E58" w:rsidRPr="00761914" w:rsidRDefault="00F37E58" w:rsidP="00F37E58">
      <w:pPr>
        <w:spacing w:after="0" w:line="100" w:lineRule="atLeast"/>
        <w:rPr>
          <w:b/>
          <w:color w:val="00B0F0"/>
        </w:rPr>
      </w:pPr>
    </w:p>
    <w:p w:rsidR="0034529C" w:rsidRDefault="0034529C" w:rsidP="00F37E58">
      <w:pPr>
        <w:spacing w:after="0" w:line="100" w:lineRule="atLeast"/>
        <w:rPr>
          <w:b/>
          <w:color w:val="000000"/>
        </w:rPr>
      </w:pPr>
      <w:r w:rsidRPr="00761914">
        <w:rPr>
          <w:b/>
          <w:color w:val="00B0F0"/>
        </w:rPr>
        <w:t>[Below – all links]</w:t>
      </w:r>
    </w:p>
    <w:p w:rsidR="00F37E58" w:rsidRDefault="00F37E58" w:rsidP="00F37E58">
      <w:pPr>
        <w:spacing w:after="0" w:line="100" w:lineRule="atLeast"/>
        <w:rPr>
          <w:b/>
        </w:rPr>
      </w:pPr>
      <w:r>
        <w:rPr>
          <w:b/>
          <w:color w:val="000000"/>
        </w:rPr>
        <w:t xml:space="preserve">Map </w:t>
      </w:r>
      <w:r>
        <w:rPr>
          <w:b/>
          <w:color w:val="FF0000"/>
        </w:rPr>
        <w:t>(external link for directions)</w:t>
      </w:r>
    </w:p>
    <w:p w:rsidR="00F37E58" w:rsidRDefault="00F37E58" w:rsidP="00F37E58">
      <w:pPr>
        <w:spacing w:after="0" w:line="100" w:lineRule="atLeast"/>
        <w:rPr>
          <w:b/>
        </w:rPr>
      </w:pPr>
      <w:r>
        <w:rPr>
          <w:b/>
        </w:rPr>
        <w:t xml:space="preserve">Areas Served Information </w:t>
      </w:r>
      <w:r>
        <w:rPr>
          <w:b/>
          <w:color w:val="FF0000"/>
        </w:rPr>
        <w:t>(Kristin fill in)</w:t>
      </w:r>
    </w:p>
    <w:p w:rsidR="00F37E58" w:rsidRDefault="00F37E58" w:rsidP="00F37E58">
      <w:pPr>
        <w:spacing w:after="0" w:line="100" w:lineRule="atLeast"/>
        <w:rPr>
          <w:b/>
        </w:rPr>
      </w:pPr>
      <w:r>
        <w:rPr>
          <w:b/>
        </w:rPr>
        <w:t xml:space="preserve">Contact Form </w:t>
      </w:r>
      <w:r>
        <w:rPr>
          <w:b/>
          <w:color w:val="FF0000"/>
        </w:rPr>
        <w:t>(needs to be created?)</w:t>
      </w:r>
    </w:p>
    <w:p w:rsidR="00F37E58" w:rsidRDefault="00F37E58" w:rsidP="00F37E58">
      <w:pPr>
        <w:spacing w:after="0" w:line="100" w:lineRule="atLeast"/>
      </w:pPr>
      <w:r>
        <w:rPr>
          <w:b/>
        </w:rPr>
        <w:t>Sign up for email updates</w:t>
      </w:r>
    </w:p>
    <w:p w:rsidR="00BB5DC0" w:rsidRDefault="00BB5DC0"/>
    <w:sectPr w:rsidR="00BB5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8DA" w:rsidRDefault="004108DA" w:rsidP="00F37E58">
      <w:pPr>
        <w:spacing w:after="0" w:line="240" w:lineRule="auto"/>
      </w:pPr>
      <w:r>
        <w:separator/>
      </w:r>
    </w:p>
  </w:endnote>
  <w:endnote w:type="continuationSeparator" w:id="0">
    <w:p w:rsidR="004108DA" w:rsidRDefault="004108DA" w:rsidP="00F3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8DA" w:rsidRDefault="004108DA" w:rsidP="00F37E58">
      <w:pPr>
        <w:spacing w:after="0" w:line="240" w:lineRule="auto"/>
      </w:pPr>
      <w:r>
        <w:separator/>
      </w:r>
    </w:p>
  </w:footnote>
  <w:footnote w:type="continuationSeparator" w:id="0">
    <w:p w:rsidR="004108DA" w:rsidRDefault="004108DA" w:rsidP="00F37E58">
      <w:pPr>
        <w:spacing w:after="0" w:line="240" w:lineRule="auto"/>
      </w:pPr>
      <w:r>
        <w:continuationSeparator/>
      </w:r>
    </w:p>
  </w:footnote>
  <w:footnote w:id="1">
    <w:p w:rsidR="00171255" w:rsidRDefault="00171255" w:rsidP="00F37E58">
      <w:pPr>
        <w:rPr>
          <w:sz w:val="20"/>
        </w:rPr>
      </w:pPr>
      <w:r>
        <w:rPr>
          <w:rStyle w:val="FootnoteCharacters"/>
        </w:rPr>
        <w:footnoteRef/>
      </w:r>
      <w:r>
        <w:br w:type="page"/>
      </w:r>
      <w:r>
        <w:rPr>
          <w:rStyle w:val="footnotereference0"/>
          <w:sz w:val="20"/>
        </w:rPr>
        <w:tab/>
      </w:r>
      <w:r>
        <w:rPr>
          <w:rStyle w:val="footnotereference0"/>
          <w:sz w:val="20"/>
        </w:rPr>
        <w:footnoteRef/>
      </w:r>
      <w:r>
        <w:rPr>
          <w:sz w:val="20"/>
        </w:rPr>
        <w:t xml:space="preserve"> </w:t>
      </w:r>
      <w:r>
        <w:rPr>
          <w:rStyle w:val="Hyperlink"/>
          <w:sz w:val="20"/>
        </w:rPr>
        <w:t>http://hrlibrary.umn.edu/svaw/advocacy/modelsessions/what_is_GBV.PDF</w:t>
      </w:r>
      <w:r>
        <w:rPr>
          <w:sz w:val="20"/>
        </w:rPr>
        <w:t xml:space="preserve"> </w:t>
      </w:r>
    </w:p>
  </w:footnote>
  <w:footnote w:id="2">
    <w:p w:rsidR="00171255" w:rsidRDefault="00171255" w:rsidP="00F37E58">
      <w:pPr>
        <w:rPr>
          <w:sz w:val="20"/>
        </w:rPr>
      </w:pPr>
      <w:r>
        <w:rPr>
          <w:rStyle w:val="FootnoteCharacters"/>
        </w:rPr>
        <w:footnoteRef/>
      </w:r>
      <w:r>
        <w:br w:type="page"/>
      </w:r>
      <w:r>
        <w:rPr>
          <w:rStyle w:val="footnotereference0"/>
          <w:sz w:val="20"/>
        </w:rPr>
        <w:tab/>
      </w:r>
      <w:r>
        <w:rPr>
          <w:rStyle w:val="footnotereference0"/>
          <w:sz w:val="20"/>
        </w:rPr>
        <w:footnoteRef/>
      </w:r>
      <w:r>
        <w:rPr>
          <w:sz w:val="20"/>
        </w:rPr>
        <w:t xml:space="preserve"> </w:t>
      </w:r>
      <w:r>
        <w:rPr>
          <w:rStyle w:val="Hyperlink"/>
          <w:sz w:val="20"/>
        </w:rPr>
        <w:t>http://rainn.org/get-help/help-a-loved-one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E88DF56"/>
    <w:lvl w:ilvl="0">
      <w:numFmt w:val="none"/>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0" w:firstLine="0"/>
      </w:pPr>
    </w:lvl>
    <w:lvl w:ilvl="3">
      <w:start w:val="1"/>
      <w:numFmt w:val="none"/>
      <w:pStyle w:val="Heading4"/>
      <w:lvlText w:val=""/>
      <w:legacy w:legacy="1" w:legacySpace="0" w:legacyIndent="0"/>
      <w:lvlJc w:val="left"/>
      <w:pPr>
        <w:ind w:left="0" w:firstLine="0"/>
      </w:pPr>
    </w:lvl>
    <w:lvl w:ilvl="4">
      <w:start w:val="1"/>
      <w:numFmt w:val="none"/>
      <w:pStyle w:val="Heading5"/>
      <w:lvlText w:val=""/>
      <w:legacy w:legacy="1" w:legacySpace="0" w:legacyIndent="0"/>
      <w:lvlJc w:val="left"/>
      <w:pPr>
        <w:ind w:left="0" w:firstLine="0"/>
      </w:pPr>
    </w:lvl>
    <w:lvl w:ilvl="5">
      <w:numFmt w:val="none"/>
      <w:lvlText w:val=""/>
      <w:lvlJc w:val="left"/>
      <w:pPr>
        <w:ind w:left="0" w:firstLine="0"/>
      </w:pPr>
    </w:lvl>
    <w:lvl w:ilvl="6">
      <w:numFmt w:val="none"/>
      <w:lvlText w:val=""/>
      <w:lvlJc w:val="left"/>
      <w:pPr>
        <w:ind w:left="0" w:firstLine="0"/>
      </w:pPr>
    </w:lvl>
    <w:lvl w:ilvl="7">
      <w:numFmt w:val="none"/>
      <w:lvlText w:val=""/>
      <w:lvlJc w:val="left"/>
      <w:pPr>
        <w:ind w:left="0" w:firstLine="0"/>
      </w:pPr>
    </w:lvl>
    <w:lvl w:ilvl="8">
      <w:numFmt w:val="none"/>
      <w:lvlText w:val=""/>
      <w:lvlJc w:val="left"/>
      <w:pPr>
        <w:ind w:left="0" w:firstLine="0"/>
      </w:pPr>
    </w:lvl>
  </w:abstractNum>
  <w:abstractNum w:abstractNumId="1" w15:restartNumberingAfterBreak="0">
    <w:nsid w:val="FFFFFFFE"/>
    <w:multiLevelType w:val="singleLevel"/>
    <w:tmpl w:val="E2DE1EF2"/>
    <w:lvl w:ilvl="0">
      <w:numFmt w:val="bullet"/>
      <w:lvlText w:val="*"/>
      <w:lvlJc w:val="left"/>
      <w:pPr>
        <w:ind w:left="0" w:firstLine="0"/>
      </w:pPr>
    </w:lvl>
  </w:abstractNum>
  <w:num w:numId="1">
    <w:abstractNumId w:val="0"/>
  </w:num>
  <w:num w:numId="2">
    <w:abstractNumId w:val="1"/>
    <w:lvlOverride w:ilvl="0">
      <w:lvl w:ilvl="0">
        <w:numFmt w:val="bullet"/>
        <w:lvlText w:val=""/>
        <w:legacy w:legacy="1" w:legacySpace="0" w:legacyIndent="0"/>
        <w:lvlJc w:val="left"/>
        <w:pPr>
          <w:ind w:left="0" w:firstLine="0"/>
        </w:pPr>
        <w:rPr>
          <w:rFonts w:ascii="Symbol" w:hAnsi="Symbol" w:hint="default"/>
        </w:rPr>
      </w:lvl>
    </w:lvlOverride>
  </w:num>
  <w:num w:numId="3">
    <w:abstractNumId w:val="1"/>
    <w:lvlOverride w:ilvl="0">
      <w:lvl w:ilvl="0">
        <w:numFmt w:val="bullet"/>
        <w:lvlText w:val=""/>
        <w:legacy w:legacy="1" w:legacySpace="0" w:legacyIndent="0"/>
        <w:lvlJc w:val="left"/>
        <w:pPr>
          <w:ind w:left="0" w:firstLine="0"/>
        </w:pPr>
        <w:rPr>
          <w:rFonts w:ascii="Symbol" w:hAnsi="Symbol" w:hint="default"/>
        </w:rPr>
      </w:lvl>
    </w:lvlOverride>
  </w:num>
  <w:num w:numId="4">
    <w:abstractNumId w:val="1"/>
    <w:lvlOverride w:ilvl="0">
      <w:lvl w:ilvl="0">
        <w:numFmt w:val="bullet"/>
        <w:lvlText w:val=""/>
        <w:legacy w:legacy="1" w:legacySpace="0" w:legacyIndent="0"/>
        <w:lvlJc w:val="left"/>
        <w:pPr>
          <w:ind w:left="0" w:firstLine="0"/>
        </w:pPr>
        <w:rPr>
          <w:rFonts w:ascii="Symbol" w:hAnsi="Symbol" w:hint="default"/>
        </w:rPr>
      </w:lvl>
    </w:lvlOverride>
  </w:num>
  <w:num w:numId="5">
    <w:abstractNumId w:val="1"/>
    <w:lvlOverride w:ilvl="0">
      <w:lvl w:ilvl="0">
        <w:numFmt w:val="bullet"/>
        <w:lvlText w:val=""/>
        <w:legacy w:legacy="1" w:legacySpace="0" w:legacyIndent="0"/>
        <w:lvlJc w:val="left"/>
        <w:pPr>
          <w:ind w:left="0" w:firstLine="0"/>
        </w:pPr>
        <w:rPr>
          <w:rFonts w:ascii="Symbol" w:hAnsi="Symbol" w:hint="default"/>
        </w:rPr>
      </w:lvl>
    </w:lvlOverride>
  </w:num>
  <w:num w:numId="6">
    <w:abstractNumId w:val="1"/>
    <w:lvlOverride w:ilvl="0">
      <w:lvl w:ilvl="0">
        <w:numFmt w:val="bullet"/>
        <w:lvlText w:val=""/>
        <w:legacy w:legacy="1" w:legacySpace="0" w:legacyIndent="0"/>
        <w:lvlJc w:val="left"/>
        <w:pPr>
          <w:ind w:left="0" w:firstLine="0"/>
        </w:pPr>
        <w:rPr>
          <w:rFonts w:ascii="Symbol" w:hAnsi="Symbol" w:hint="default"/>
        </w:rPr>
      </w:lvl>
    </w:lvlOverride>
  </w:num>
  <w:num w:numId="7">
    <w:abstractNumId w:val="1"/>
    <w:lvlOverride w:ilvl="0">
      <w:lvl w:ilvl="0">
        <w:numFmt w:val="bullet"/>
        <w:lvlText w:val=""/>
        <w:legacy w:legacy="1" w:legacySpace="0" w:legacyIndent="0"/>
        <w:lvlJc w:val="left"/>
        <w:pPr>
          <w:ind w:left="0" w:firstLine="0"/>
        </w:pPr>
        <w:rPr>
          <w:rFonts w:ascii="Symbol" w:hAnsi="Symbol" w:hint="default"/>
        </w:rPr>
      </w:lvl>
    </w:lvlOverride>
  </w:num>
  <w:num w:numId="8">
    <w:abstractNumId w:val="1"/>
    <w:lvlOverride w:ilvl="0">
      <w:lvl w:ilvl="0">
        <w:numFmt w:val="bullet"/>
        <w:lvlText w:val=""/>
        <w:legacy w:legacy="1" w:legacySpace="0" w:legacyIndent="0"/>
        <w:lvlJc w:val="left"/>
        <w:pPr>
          <w:ind w:left="0" w:firstLine="0"/>
        </w:pPr>
        <w:rPr>
          <w:rFonts w:ascii="Symbol" w:hAnsi="Symbol" w:hint="default"/>
        </w:rPr>
      </w:lvl>
    </w:lvlOverride>
  </w:num>
  <w:num w:numId="9">
    <w:abstractNumId w:val="1"/>
    <w:lvlOverride w:ilvl="0">
      <w:lvl w:ilvl="0">
        <w:numFmt w:val="bullet"/>
        <w:lvlText w:val=""/>
        <w:legacy w:legacy="1" w:legacySpace="0" w:legacyIndent="0"/>
        <w:lvlJc w:val="left"/>
        <w:pPr>
          <w:ind w:left="0" w:firstLine="0"/>
        </w:pPr>
        <w:rPr>
          <w:rFonts w:ascii="Symbol" w:hAnsi="Symbol" w:hint="default"/>
        </w:rPr>
      </w:lvl>
    </w:lvlOverride>
  </w:num>
  <w:num w:numId="10">
    <w:abstractNumId w:val="1"/>
    <w:lvlOverride w:ilvl="0">
      <w:lvl w:ilvl="0">
        <w:numFmt w:val="bullet"/>
        <w:lvlText w:val=""/>
        <w:legacy w:legacy="1" w:legacySpace="0" w:legacyIndent="0"/>
        <w:lvlJc w:val="left"/>
        <w:pPr>
          <w:ind w:left="0" w:firstLine="0"/>
        </w:pPr>
        <w:rPr>
          <w:rFonts w:ascii="Symbol" w:hAnsi="Symbol" w:hint="default"/>
        </w:rPr>
      </w:lvl>
    </w:lvlOverride>
  </w:num>
  <w:num w:numId="11">
    <w:abstractNumId w:val="1"/>
    <w:lvlOverride w:ilvl="0">
      <w:lvl w:ilvl="0">
        <w:numFmt w:val="bullet"/>
        <w:lvlText w:val=""/>
        <w:legacy w:legacy="1" w:legacySpace="0" w:legacyIndent="0"/>
        <w:lvlJc w:val="left"/>
        <w:pPr>
          <w:ind w:left="0" w:firstLine="0"/>
        </w:pPr>
        <w:rPr>
          <w:rFonts w:ascii="Symbol" w:hAnsi="Symbol" w:hint="default"/>
        </w:rPr>
      </w:lvl>
    </w:lvlOverride>
  </w:num>
  <w:num w:numId="12">
    <w:abstractNumId w:val="1"/>
    <w:lvlOverride w:ilvl="0">
      <w:lvl w:ilvl="0">
        <w:numFmt w:val="bullet"/>
        <w:lvlText w:val=""/>
        <w:legacy w:legacy="1" w:legacySpace="0" w:legacyIndent="0"/>
        <w:lvlJc w:val="left"/>
        <w:pPr>
          <w:ind w:left="0" w:firstLine="0"/>
        </w:pPr>
        <w:rPr>
          <w:rFonts w:ascii="Symbol" w:hAnsi="Symbol" w:hint="default"/>
        </w:rPr>
      </w:lvl>
    </w:lvlOverride>
  </w:num>
  <w:num w:numId="13">
    <w:abstractNumId w:val="1"/>
    <w:lvlOverride w:ilvl="0">
      <w:lvl w:ilvl="0">
        <w:numFmt w:val="bullet"/>
        <w:lvlText w:val=""/>
        <w:legacy w:legacy="1" w:legacySpace="0" w:legacyIndent="0"/>
        <w:lvlJc w:val="left"/>
        <w:pPr>
          <w:ind w:left="0" w:firstLine="0"/>
        </w:pPr>
        <w:rPr>
          <w:rFonts w:ascii="Symbol" w:hAnsi="Symbol" w:hint="default"/>
        </w:rPr>
      </w:lvl>
    </w:lvlOverride>
  </w:num>
  <w:num w:numId="14">
    <w:abstractNumId w:val="1"/>
    <w:lvlOverride w:ilvl="0">
      <w:lvl w:ilvl="0">
        <w:numFmt w:val="bullet"/>
        <w:lvlText w:val=""/>
        <w:legacy w:legacy="1" w:legacySpace="0" w:legacyIndent="0"/>
        <w:lvlJc w:val="left"/>
        <w:pPr>
          <w:ind w:left="0" w:firstLine="0"/>
        </w:pPr>
        <w:rPr>
          <w:rFonts w:ascii="Symbol" w:hAnsi="Symbol" w:hint="default"/>
        </w:rPr>
      </w:lvl>
    </w:lvlOverride>
  </w:num>
  <w:num w:numId="15">
    <w:abstractNumId w:val="1"/>
    <w:lvlOverride w:ilvl="0">
      <w:lvl w:ilvl="0">
        <w:numFmt w:val="bullet"/>
        <w:lvlText w:val=""/>
        <w:legacy w:legacy="1" w:legacySpace="0" w:legacyIndent="0"/>
        <w:lvlJc w:val="left"/>
        <w:pPr>
          <w:ind w:left="0" w:firstLine="0"/>
        </w:pPr>
        <w:rPr>
          <w:rFonts w:ascii="Symbol" w:hAnsi="Symbol" w:hint="default"/>
        </w:rPr>
      </w:lvl>
    </w:lvlOverride>
  </w:num>
  <w:num w:numId="16">
    <w:abstractNumId w:val="1"/>
    <w:lvlOverride w:ilvl="0">
      <w:lvl w:ilvl="0">
        <w:numFmt w:val="bullet"/>
        <w:lvlText w:val=""/>
        <w:legacy w:legacy="1" w:legacySpace="0" w:legacyIndent="0"/>
        <w:lvlJc w:val="left"/>
        <w:pPr>
          <w:ind w:left="0" w:firstLine="0"/>
        </w:pPr>
        <w:rPr>
          <w:rFonts w:ascii="Symbol" w:hAnsi="Symbol" w:hint="default"/>
        </w:rPr>
      </w:lvl>
    </w:lvlOverride>
  </w:num>
  <w:num w:numId="17">
    <w:abstractNumId w:val="1"/>
    <w:lvlOverride w:ilvl="0">
      <w:lvl w:ilvl="0">
        <w:numFmt w:val="bullet"/>
        <w:lvlText w:val=""/>
        <w:legacy w:legacy="1" w:legacySpace="0" w:legacyIndent="0"/>
        <w:lvlJc w:val="left"/>
        <w:pPr>
          <w:ind w:left="0" w:firstLine="0"/>
        </w:pPr>
        <w:rPr>
          <w:rFonts w:ascii="Symbol" w:hAnsi="Symbol" w:hint="default"/>
        </w:rPr>
      </w:lvl>
    </w:lvlOverride>
  </w:num>
  <w:num w:numId="18">
    <w:abstractNumId w:val="1"/>
    <w:lvlOverride w:ilvl="0">
      <w:lvl w:ilvl="0">
        <w:numFmt w:val="bullet"/>
        <w:lvlText w:val=""/>
        <w:legacy w:legacy="1" w:legacySpace="0" w:legacyIndent="0"/>
        <w:lvlJc w:val="left"/>
        <w:pPr>
          <w:ind w:left="0" w:firstLine="0"/>
        </w:pPr>
        <w:rPr>
          <w:rFonts w:ascii="Symbol" w:hAnsi="Symbol" w:hint="default"/>
        </w:rPr>
      </w:lvl>
    </w:lvlOverride>
  </w:num>
  <w:num w:numId="19">
    <w:abstractNumId w:val="1"/>
    <w:lvlOverride w:ilvl="0">
      <w:lvl w:ilvl="0">
        <w:numFmt w:val="bullet"/>
        <w:lvlText w:val=""/>
        <w:legacy w:legacy="1" w:legacySpace="0" w:legacyIndent="0"/>
        <w:lvlJc w:val="left"/>
        <w:pPr>
          <w:ind w:left="0" w:firstLine="0"/>
        </w:pPr>
        <w:rPr>
          <w:rFonts w:ascii="Symbol" w:hAnsi="Symbol" w:hint="default"/>
        </w:rPr>
      </w:lvl>
    </w:lvlOverride>
  </w:num>
  <w:num w:numId="20">
    <w:abstractNumId w:val="1"/>
    <w:lvlOverride w:ilvl="0">
      <w:lvl w:ilvl="0">
        <w:numFmt w:val="bullet"/>
        <w:lvlText w:val=""/>
        <w:legacy w:legacy="1" w:legacySpace="0" w:legacyIndent="0"/>
        <w:lvlJc w:val="left"/>
        <w:pPr>
          <w:ind w:left="0" w:firstLine="0"/>
        </w:pPr>
        <w:rPr>
          <w:rFonts w:ascii="Symbol" w:hAnsi="Symbol" w:hint="default"/>
        </w:rPr>
      </w:lvl>
    </w:lvlOverride>
  </w:num>
  <w:num w:numId="21">
    <w:abstractNumId w:val="1"/>
    <w:lvlOverride w:ilvl="0">
      <w:lvl w:ilvl="0">
        <w:numFmt w:val="bullet"/>
        <w:lvlText w:val=""/>
        <w:legacy w:legacy="1" w:legacySpace="0" w:legacyIndent="0"/>
        <w:lvlJc w:val="left"/>
        <w:pPr>
          <w:ind w:left="0" w:firstLine="0"/>
        </w:pPr>
        <w:rPr>
          <w:rFonts w:ascii="Symbol" w:hAnsi="Symbol" w:hint="default"/>
        </w:rPr>
      </w:lvl>
    </w:lvlOverride>
  </w:num>
  <w:num w:numId="22">
    <w:abstractNumId w:val="1"/>
    <w:lvlOverride w:ilvl="0">
      <w:lvl w:ilvl="0">
        <w:numFmt w:val="bullet"/>
        <w:lvlText w:val=""/>
        <w:legacy w:legacy="1" w:legacySpace="0" w:legacyIndent="0"/>
        <w:lvlJc w:val="left"/>
        <w:pPr>
          <w:ind w:left="0" w:firstLine="0"/>
        </w:pPr>
        <w:rPr>
          <w:rFonts w:ascii="Symbol" w:hAnsi="Symbol" w:hint="default"/>
        </w:rPr>
      </w:lvl>
    </w:lvlOverride>
  </w:num>
  <w:num w:numId="23">
    <w:abstractNumId w:val="1"/>
    <w:lvlOverride w:ilvl="0">
      <w:lvl w:ilvl="0">
        <w:numFmt w:val="bullet"/>
        <w:lvlText w:val=""/>
        <w:legacy w:legacy="1" w:legacySpace="0" w:legacyIndent="0"/>
        <w:lvlJc w:val="left"/>
        <w:pPr>
          <w:ind w:left="0" w:firstLine="0"/>
        </w:pPr>
        <w:rPr>
          <w:rFonts w:ascii="Symbol" w:hAnsi="Symbol" w:hint="default"/>
        </w:rPr>
      </w:lvl>
    </w:lvlOverride>
  </w:num>
  <w:num w:numId="24">
    <w:abstractNumId w:val="1"/>
    <w:lvlOverride w:ilvl="0">
      <w:lvl w:ilvl="0">
        <w:numFmt w:val="bullet"/>
        <w:lvlText w:val=""/>
        <w:legacy w:legacy="1" w:legacySpace="0" w:legacyIndent="0"/>
        <w:lvlJc w:val="left"/>
        <w:pPr>
          <w:ind w:left="0" w:firstLine="0"/>
        </w:pPr>
        <w:rPr>
          <w:rFonts w:ascii="Symbol" w:hAnsi="Symbol" w:hint="default"/>
        </w:rPr>
      </w:lvl>
    </w:lvlOverride>
  </w:num>
  <w:num w:numId="25">
    <w:abstractNumId w:val="1"/>
    <w:lvlOverride w:ilvl="0">
      <w:lvl w:ilvl="0">
        <w:numFmt w:val="bullet"/>
        <w:lvlText w:val=""/>
        <w:legacy w:legacy="1" w:legacySpace="0" w:legacyIndent="0"/>
        <w:lvlJc w:val="left"/>
        <w:pPr>
          <w:ind w:left="0" w:firstLine="0"/>
        </w:pPr>
        <w:rPr>
          <w:rFonts w:ascii="Symbol" w:hAnsi="Symbol" w:hint="default"/>
        </w:rPr>
      </w:lvl>
    </w:lvlOverride>
  </w:num>
  <w:num w:numId="26">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27">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28">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29">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30">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31">
    <w:abstractNumId w:val="1"/>
    <w:lvlOverride w:ilvl="0">
      <w:lvl w:ilvl="0">
        <w:numFmt w:val="bullet"/>
        <w:lvlText w:val=""/>
        <w:legacy w:legacy="1" w:legacySpace="0" w:legacyIndent="0"/>
        <w:lvlJc w:val="left"/>
        <w:pPr>
          <w:ind w:left="0" w:firstLine="0"/>
        </w:pPr>
        <w:rPr>
          <w:rFonts w:ascii="Symbol" w:hAnsi="Symbol" w:hint="default"/>
        </w:rPr>
      </w:lvl>
    </w:lvlOverride>
  </w:num>
  <w:num w:numId="32">
    <w:abstractNumId w:val="1"/>
    <w:lvlOverride w:ilvl="0">
      <w:lvl w:ilvl="0">
        <w:numFmt w:val="bullet"/>
        <w:lvlText w:val=""/>
        <w:legacy w:legacy="1" w:legacySpace="0" w:legacyIndent="0"/>
        <w:lvlJc w:val="left"/>
        <w:pPr>
          <w:ind w:left="0" w:firstLine="0"/>
        </w:pPr>
        <w:rPr>
          <w:rFonts w:ascii="Symbol" w:hAnsi="Symbol" w:hint="default"/>
        </w:rPr>
      </w:lvl>
    </w:lvlOverride>
  </w:num>
  <w:num w:numId="33">
    <w:abstractNumId w:val="1"/>
    <w:lvlOverride w:ilvl="0">
      <w:lvl w:ilvl="0">
        <w:numFmt w:val="bullet"/>
        <w:lvlText w:val=""/>
        <w:legacy w:legacy="1" w:legacySpace="0" w:legacyIndent="0"/>
        <w:lvlJc w:val="left"/>
        <w:pPr>
          <w:ind w:left="0" w:firstLine="0"/>
        </w:pPr>
        <w:rPr>
          <w:rFonts w:ascii="Symbol" w:hAnsi="Symbol" w:hint="default"/>
        </w:rPr>
      </w:lvl>
    </w:lvlOverride>
  </w:num>
  <w:num w:numId="34">
    <w:abstractNumId w:val="1"/>
    <w:lvlOverride w:ilvl="0">
      <w:lvl w:ilvl="0">
        <w:numFmt w:val="bullet"/>
        <w:lvlText w:val=""/>
        <w:legacy w:legacy="1" w:legacySpace="0" w:legacyIndent="0"/>
        <w:lvlJc w:val="left"/>
        <w:pPr>
          <w:ind w:left="0" w:firstLine="0"/>
        </w:pPr>
        <w:rPr>
          <w:rFonts w:ascii="Symbol" w:hAnsi="Symbol" w:hint="default"/>
        </w:rPr>
      </w:lvl>
    </w:lvlOverride>
  </w:num>
  <w:num w:numId="35">
    <w:abstractNumId w:val="1"/>
    <w:lvlOverride w:ilvl="0">
      <w:lvl w:ilvl="0">
        <w:numFmt w:val="bullet"/>
        <w:lvlText w:val=""/>
        <w:legacy w:legacy="1" w:legacySpace="0" w:legacyIndent="0"/>
        <w:lvlJc w:val="left"/>
        <w:pPr>
          <w:ind w:left="0" w:firstLine="0"/>
        </w:pPr>
        <w:rPr>
          <w:rFonts w:ascii="Symbol" w:hAnsi="Symbol" w:hint="default"/>
        </w:rPr>
      </w:lvl>
    </w:lvlOverride>
  </w:num>
  <w:num w:numId="36">
    <w:abstractNumId w:val="1"/>
    <w:lvlOverride w:ilvl="0">
      <w:lvl w:ilvl="0">
        <w:numFmt w:val="bullet"/>
        <w:lvlText w:val=""/>
        <w:legacy w:legacy="1" w:legacySpace="0" w:legacyIndent="0"/>
        <w:lvlJc w:val="left"/>
        <w:pPr>
          <w:ind w:left="0" w:firstLine="0"/>
        </w:pPr>
        <w:rPr>
          <w:rFonts w:ascii="Symbol" w:hAnsi="Symbol" w:hint="default"/>
        </w:rPr>
      </w:lvl>
    </w:lvlOverride>
  </w:num>
  <w:num w:numId="37">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38">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39">
    <w:abstractNumId w:val="1"/>
    <w:lvlOverride w:ilvl="0">
      <w:lvl w:ilvl="0">
        <w:numFmt w:val="bullet"/>
        <w:lvlText w:val=""/>
        <w:legacy w:legacy="1" w:legacySpace="0" w:legacyIndent="0"/>
        <w:lvlJc w:val="left"/>
        <w:pPr>
          <w:ind w:left="0" w:firstLine="0"/>
        </w:pPr>
        <w:rPr>
          <w:rFonts w:ascii="Symbol" w:hAnsi="Symbol" w:hint="default"/>
        </w:rPr>
      </w:lvl>
    </w:lvlOverride>
  </w:num>
  <w:num w:numId="40">
    <w:abstractNumId w:val="1"/>
    <w:lvlOverride w:ilvl="0">
      <w:lvl w:ilvl="0">
        <w:numFmt w:val="bullet"/>
        <w:lvlText w:val=""/>
        <w:legacy w:legacy="1" w:legacySpace="0" w:legacyIndent="0"/>
        <w:lvlJc w:val="left"/>
        <w:pPr>
          <w:ind w:left="0" w:firstLine="0"/>
        </w:pPr>
        <w:rPr>
          <w:rFonts w:ascii="Symbol" w:hAnsi="Symbol" w:hint="default"/>
        </w:rPr>
      </w:lvl>
    </w:lvlOverride>
  </w:num>
  <w:num w:numId="41">
    <w:abstractNumId w:val="1"/>
    <w:lvlOverride w:ilvl="0">
      <w:lvl w:ilvl="0">
        <w:numFmt w:val="bullet"/>
        <w:lvlText w:val=""/>
        <w:legacy w:legacy="1" w:legacySpace="0" w:legacyIndent="0"/>
        <w:lvlJc w:val="left"/>
        <w:pPr>
          <w:ind w:left="0" w:firstLine="0"/>
        </w:pPr>
        <w:rPr>
          <w:rFonts w:ascii="Symbol" w:hAnsi="Symbol" w:hint="default"/>
        </w:rPr>
      </w:lvl>
    </w:lvlOverride>
  </w:num>
  <w:num w:numId="42">
    <w:abstractNumId w:val="1"/>
    <w:lvlOverride w:ilvl="0">
      <w:lvl w:ilvl="0">
        <w:numFmt w:val="bullet"/>
        <w:lvlText w:val=""/>
        <w:legacy w:legacy="1" w:legacySpace="0" w:legacyIndent="0"/>
        <w:lvlJc w:val="left"/>
        <w:pPr>
          <w:ind w:left="0" w:firstLine="0"/>
        </w:pPr>
        <w:rPr>
          <w:rFonts w:ascii="Symbol" w:hAnsi="Symbol" w:hint="default"/>
        </w:rPr>
      </w:lvl>
    </w:lvlOverride>
  </w:num>
  <w:num w:numId="43">
    <w:abstractNumId w:val="1"/>
    <w:lvlOverride w:ilvl="0">
      <w:lvl w:ilvl="0">
        <w:numFmt w:val="bullet"/>
        <w:lvlText w:val=""/>
        <w:legacy w:legacy="1" w:legacySpace="0" w:legacyIndent="0"/>
        <w:lvlJc w:val="left"/>
        <w:pPr>
          <w:ind w:left="0" w:firstLine="0"/>
        </w:pPr>
        <w:rPr>
          <w:rFonts w:ascii="Symbol" w:hAnsi="Symbol" w:hint="default"/>
        </w:rPr>
      </w:lvl>
    </w:lvlOverride>
  </w:num>
  <w:num w:numId="44">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45">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46">
    <w:abstractNumId w:val="1"/>
    <w:lvlOverride w:ilvl="0">
      <w:lvl w:ilvl="0">
        <w:numFmt w:val="bullet"/>
        <w:lvlText w:val=""/>
        <w:legacy w:legacy="1" w:legacySpace="0" w:legacyIndent="0"/>
        <w:lvlJc w:val="left"/>
        <w:pPr>
          <w:ind w:left="0" w:firstLine="0"/>
        </w:pPr>
        <w:rPr>
          <w:rFonts w:ascii="Symbol" w:hAnsi="Symbol" w:hint="default"/>
        </w:rPr>
      </w:lvl>
    </w:lvlOverride>
  </w:num>
  <w:num w:numId="47">
    <w:abstractNumId w:val="1"/>
    <w:lvlOverride w:ilvl="0">
      <w:lvl w:ilvl="0">
        <w:numFmt w:val="bullet"/>
        <w:lvlText w:val=""/>
        <w:legacy w:legacy="1" w:legacySpace="0" w:legacyIndent="0"/>
        <w:lvlJc w:val="left"/>
        <w:pPr>
          <w:ind w:left="0" w:firstLine="0"/>
        </w:pPr>
        <w:rPr>
          <w:rFonts w:ascii="Symbol" w:hAnsi="Symbol" w:hint="default"/>
        </w:rPr>
      </w:lvl>
    </w:lvlOverride>
  </w:num>
  <w:num w:numId="48">
    <w:abstractNumId w:val="1"/>
    <w:lvlOverride w:ilvl="0">
      <w:lvl w:ilvl="0">
        <w:numFmt w:val="bullet"/>
        <w:lvlText w:val=""/>
        <w:legacy w:legacy="1" w:legacySpace="0" w:legacyIndent="0"/>
        <w:lvlJc w:val="left"/>
        <w:pPr>
          <w:ind w:left="0" w:firstLine="0"/>
        </w:pPr>
        <w:rPr>
          <w:rFonts w:ascii="Symbol" w:hAnsi="Symbol" w:hint="default"/>
        </w:rPr>
      </w:lvl>
    </w:lvlOverride>
  </w:num>
  <w:num w:numId="49">
    <w:abstractNumId w:val="1"/>
    <w:lvlOverride w:ilvl="0">
      <w:lvl w:ilvl="0">
        <w:numFmt w:val="bullet"/>
        <w:lvlText w:val=""/>
        <w:legacy w:legacy="1" w:legacySpace="0" w:legacyIndent="0"/>
        <w:lvlJc w:val="left"/>
        <w:pPr>
          <w:ind w:left="0" w:firstLine="0"/>
        </w:pPr>
        <w:rPr>
          <w:rFonts w:ascii="Symbol" w:hAnsi="Symbol" w:hint="default"/>
        </w:rPr>
      </w:lvl>
    </w:lvlOverride>
  </w:num>
  <w:num w:numId="50">
    <w:abstractNumId w:val="1"/>
    <w:lvlOverride w:ilvl="0">
      <w:lvl w:ilvl="0">
        <w:numFmt w:val="bullet"/>
        <w:lvlText w:val=""/>
        <w:legacy w:legacy="1" w:legacySpace="0" w:legacyIndent="0"/>
        <w:lvlJc w:val="left"/>
        <w:pPr>
          <w:ind w:left="0" w:firstLine="0"/>
        </w:pPr>
        <w:rPr>
          <w:rFonts w:ascii="Symbol" w:hAnsi="Symbol" w:hint="default"/>
        </w:rPr>
      </w:lvl>
    </w:lvlOverride>
  </w:num>
  <w:num w:numId="51">
    <w:abstractNumId w:val="1"/>
    <w:lvlOverride w:ilvl="0">
      <w:lvl w:ilvl="0">
        <w:numFmt w:val="bullet"/>
        <w:lvlText w:val=""/>
        <w:legacy w:legacy="1" w:legacySpace="0" w:legacyIndent="0"/>
        <w:lvlJc w:val="left"/>
        <w:pPr>
          <w:ind w:left="0" w:firstLine="0"/>
        </w:pPr>
        <w:rPr>
          <w:rFonts w:ascii="Symbol" w:hAnsi="Symbol" w:hint="default"/>
        </w:rPr>
      </w:lvl>
    </w:lvlOverride>
  </w:num>
  <w:num w:numId="52">
    <w:abstractNumId w:val="1"/>
    <w:lvlOverride w:ilvl="0">
      <w:lvl w:ilvl="0">
        <w:numFmt w:val="bullet"/>
        <w:lvlText w:val=""/>
        <w:legacy w:legacy="1" w:legacySpace="0" w:legacyIndent="0"/>
        <w:lvlJc w:val="left"/>
        <w:pPr>
          <w:ind w:left="0" w:firstLine="0"/>
        </w:pPr>
        <w:rPr>
          <w:rFonts w:ascii="Symbol" w:hAnsi="Symbol" w:hint="default"/>
        </w:rPr>
      </w:lvl>
    </w:lvlOverride>
  </w:num>
  <w:num w:numId="53">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54">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55">
    <w:abstractNumId w:val="1"/>
    <w:lvlOverride w:ilvl="0">
      <w:lvl w:ilvl="0">
        <w:numFmt w:val="bullet"/>
        <w:lvlText w:val=""/>
        <w:legacy w:legacy="1" w:legacySpace="0" w:legacyIndent="0"/>
        <w:lvlJc w:val="left"/>
        <w:pPr>
          <w:ind w:left="0" w:firstLine="0"/>
        </w:pPr>
        <w:rPr>
          <w:rFonts w:ascii="Symbol" w:hAnsi="Symbol" w:hint="default"/>
        </w:rPr>
      </w:lvl>
    </w:lvlOverride>
  </w:num>
  <w:num w:numId="56">
    <w:abstractNumId w:val="1"/>
    <w:lvlOverride w:ilvl="0">
      <w:lvl w:ilvl="0">
        <w:numFmt w:val="bullet"/>
        <w:lvlText w:val=""/>
        <w:legacy w:legacy="1" w:legacySpace="0" w:legacyIndent="0"/>
        <w:lvlJc w:val="left"/>
        <w:pPr>
          <w:ind w:left="0" w:firstLine="0"/>
        </w:pPr>
        <w:rPr>
          <w:rFonts w:ascii="Symbol" w:hAnsi="Symbol" w:hint="default"/>
        </w:rPr>
      </w:lvl>
    </w:lvlOverride>
  </w:num>
  <w:num w:numId="57">
    <w:abstractNumId w:val="1"/>
    <w:lvlOverride w:ilvl="0">
      <w:lvl w:ilvl="0">
        <w:numFmt w:val="bullet"/>
        <w:lvlText w:val=""/>
        <w:legacy w:legacy="1" w:legacySpace="0" w:legacyIndent="0"/>
        <w:lvlJc w:val="left"/>
        <w:pPr>
          <w:ind w:left="0" w:firstLine="0"/>
        </w:pPr>
        <w:rPr>
          <w:rFonts w:ascii="Symbol" w:hAnsi="Symbol" w:hint="default"/>
        </w:rPr>
      </w:lvl>
    </w:lvlOverride>
  </w:num>
  <w:num w:numId="58">
    <w:abstractNumId w:val="1"/>
    <w:lvlOverride w:ilvl="0">
      <w:lvl w:ilvl="0">
        <w:numFmt w:val="bullet"/>
        <w:lvlText w:val=""/>
        <w:legacy w:legacy="1" w:legacySpace="0" w:legacyIndent="0"/>
        <w:lvlJc w:val="left"/>
        <w:pPr>
          <w:ind w:left="0" w:firstLine="0"/>
        </w:pPr>
        <w:rPr>
          <w:rFonts w:ascii="Symbol" w:hAnsi="Symbol" w:hint="default"/>
        </w:rPr>
      </w:lvl>
    </w:lvlOverride>
  </w:num>
  <w:num w:numId="59">
    <w:abstractNumId w:val="1"/>
    <w:lvlOverride w:ilvl="0">
      <w:lvl w:ilvl="0">
        <w:numFmt w:val="bullet"/>
        <w:lvlText w:val=""/>
        <w:legacy w:legacy="1" w:legacySpace="0" w:legacyIndent="0"/>
        <w:lvlJc w:val="left"/>
        <w:pPr>
          <w:ind w:left="0" w:firstLine="0"/>
        </w:pPr>
        <w:rPr>
          <w:rFonts w:ascii="Symbol" w:hAnsi="Symbol" w:hint="default"/>
        </w:rPr>
      </w:lvl>
    </w:lvlOverride>
  </w:num>
  <w:num w:numId="60">
    <w:abstractNumId w:val="1"/>
    <w:lvlOverride w:ilvl="0">
      <w:lvl w:ilvl="0">
        <w:numFmt w:val="bullet"/>
        <w:lvlText w:val=""/>
        <w:legacy w:legacy="1" w:legacySpace="0" w:legacyIndent="0"/>
        <w:lvlJc w:val="left"/>
        <w:pPr>
          <w:ind w:left="0" w:firstLine="0"/>
        </w:pPr>
        <w:rPr>
          <w:rFonts w:ascii="Symbol" w:hAnsi="Symbol" w:hint="default"/>
        </w:rPr>
      </w:lvl>
    </w:lvlOverride>
  </w:num>
  <w:num w:numId="61">
    <w:abstractNumId w:val="1"/>
    <w:lvlOverride w:ilvl="0">
      <w:lvl w:ilvl="0">
        <w:numFmt w:val="bullet"/>
        <w:lvlText w:val=""/>
        <w:legacy w:legacy="1" w:legacySpace="0" w:legacyIndent="0"/>
        <w:lvlJc w:val="left"/>
        <w:pPr>
          <w:ind w:left="0" w:firstLine="0"/>
        </w:pPr>
        <w:rPr>
          <w:rFonts w:ascii="Symbol" w:hAnsi="Symbol" w:hint="default"/>
        </w:rPr>
      </w:lvl>
    </w:lvlOverride>
  </w:num>
  <w:num w:numId="62">
    <w:abstractNumId w:val="1"/>
    <w:lvlOverride w:ilvl="0">
      <w:lvl w:ilvl="0">
        <w:numFmt w:val="bullet"/>
        <w:lvlText w:val=""/>
        <w:legacy w:legacy="1" w:legacySpace="0" w:legacyIndent="0"/>
        <w:lvlJc w:val="left"/>
        <w:pPr>
          <w:ind w:left="0" w:firstLine="0"/>
        </w:pPr>
        <w:rPr>
          <w:rFonts w:ascii="Symbol" w:hAnsi="Symbol" w:hint="default"/>
        </w:rPr>
      </w:lvl>
    </w:lvlOverride>
  </w:num>
  <w:num w:numId="63">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64">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65">
    <w:abstractNumId w:val="1"/>
    <w:lvlOverride w:ilvl="0">
      <w:lvl w:ilvl="0">
        <w:numFmt w:val="bullet"/>
        <w:lvlText w:val=""/>
        <w:legacy w:legacy="1" w:legacySpace="0" w:legacyIndent="0"/>
        <w:lvlJc w:val="left"/>
        <w:pPr>
          <w:ind w:left="0" w:firstLine="0"/>
        </w:pPr>
        <w:rPr>
          <w:rFonts w:ascii="Symbol" w:hAnsi="Symbol" w:hint="default"/>
        </w:rPr>
      </w:lvl>
    </w:lvlOverride>
  </w:num>
  <w:num w:numId="66">
    <w:abstractNumId w:val="1"/>
    <w:lvlOverride w:ilvl="0">
      <w:lvl w:ilvl="0">
        <w:numFmt w:val="bullet"/>
        <w:lvlText w:val=""/>
        <w:legacy w:legacy="1" w:legacySpace="0" w:legacyIndent="0"/>
        <w:lvlJc w:val="left"/>
        <w:pPr>
          <w:ind w:left="0" w:firstLine="0"/>
        </w:pPr>
        <w:rPr>
          <w:rFonts w:ascii="Symbol" w:hAnsi="Symbol" w:hint="default"/>
        </w:rPr>
      </w:lvl>
    </w:lvlOverride>
  </w:num>
  <w:num w:numId="67">
    <w:abstractNumId w:val="1"/>
    <w:lvlOverride w:ilvl="0">
      <w:lvl w:ilvl="0">
        <w:numFmt w:val="bullet"/>
        <w:lvlText w:val=""/>
        <w:legacy w:legacy="1" w:legacySpace="0" w:legacyIndent="0"/>
        <w:lvlJc w:val="left"/>
        <w:pPr>
          <w:ind w:left="0" w:firstLine="0"/>
        </w:pPr>
        <w:rPr>
          <w:rFonts w:ascii="Symbol" w:hAnsi="Symbol" w:hint="default"/>
        </w:rPr>
      </w:lvl>
    </w:lvlOverride>
  </w:num>
  <w:num w:numId="68">
    <w:abstractNumId w:val="1"/>
    <w:lvlOverride w:ilvl="0">
      <w:lvl w:ilvl="0">
        <w:numFmt w:val="bullet"/>
        <w:lvlText w:val=""/>
        <w:legacy w:legacy="1" w:legacySpace="0" w:legacyIndent="0"/>
        <w:lvlJc w:val="left"/>
        <w:pPr>
          <w:ind w:left="0" w:firstLine="0"/>
        </w:pPr>
        <w:rPr>
          <w:rFonts w:ascii="Symbol" w:hAnsi="Symbol" w:hint="default"/>
        </w:rPr>
      </w:lvl>
    </w:lvlOverride>
  </w:num>
  <w:num w:numId="69">
    <w:abstractNumId w:val="1"/>
    <w:lvlOverride w:ilvl="0">
      <w:lvl w:ilvl="0">
        <w:numFmt w:val="bullet"/>
        <w:lvlText w:val=""/>
        <w:legacy w:legacy="1" w:legacySpace="0" w:legacyIndent="0"/>
        <w:lvlJc w:val="left"/>
        <w:pPr>
          <w:ind w:left="0" w:firstLine="0"/>
        </w:pPr>
        <w:rPr>
          <w:rFonts w:ascii="Symbol" w:hAnsi="Symbol" w:hint="default"/>
        </w:rPr>
      </w:lvl>
    </w:lvlOverride>
  </w:num>
  <w:num w:numId="70">
    <w:abstractNumId w:val="1"/>
    <w:lvlOverride w:ilvl="0">
      <w:lvl w:ilvl="0">
        <w:numFmt w:val="bullet"/>
        <w:lvlText w:val=""/>
        <w:legacy w:legacy="1" w:legacySpace="0" w:legacyIndent="0"/>
        <w:lvlJc w:val="left"/>
        <w:pPr>
          <w:ind w:left="0" w:firstLine="0"/>
        </w:pPr>
        <w:rPr>
          <w:rFonts w:ascii="Symbol" w:hAnsi="Symbol" w:hint="default"/>
        </w:rPr>
      </w:lvl>
    </w:lvlOverride>
  </w:num>
  <w:num w:numId="71">
    <w:abstractNumId w:val="1"/>
    <w:lvlOverride w:ilvl="0">
      <w:lvl w:ilvl="0">
        <w:numFmt w:val="bullet"/>
        <w:lvlText w:val=""/>
        <w:legacy w:legacy="1" w:legacySpace="0" w:legacyIndent="0"/>
        <w:lvlJc w:val="left"/>
        <w:pPr>
          <w:ind w:left="0" w:firstLine="0"/>
        </w:pPr>
        <w:rPr>
          <w:rFonts w:ascii="Symbol" w:hAnsi="Symbol" w:hint="default"/>
        </w:rPr>
      </w:lvl>
    </w:lvlOverride>
  </w:num>
  <w:num w:numId="72">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73">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74">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75">
    <w:abstractNumId w:val="1"/>
    <w:lvlOverride w:ilvl="0">
      <w:lvl w:ilvl="0">
        <w:numFmt w:val="bullet"/>
        <w:lvlText w:val=""/>
        <w:legacy w:legacy="1" w:legacySpace="0" w:legacyIndent="0"/>
        <w:lvlJc w:val="left"/>
        <w:pPr>
          <w:ind w:left="0" w:firstLine="0"/>
        </w:pPr>
        <w:rPr>
          <w:rFonts w:ascii="Symbol" w:hAnsi="Symbol" w:hint="default"/>
        </w:rPr>
      </w:lvl>
    </w:lvlOverride>
  </w:num>
  <w:num w:numId="76">
    <w:abstractNumId w:val="1"/>
    <w:lvlOverride w:ilvl="0">
      <w:lvl w:ilvl="0">
        <w:numFmt w:val="bullet"/>
        <w:lvlText w:val=""/>
        <w:legacy w:legacy="1" w:legacySpace="0" w:legacyIndent="0"/>
        <w:lvlJc w:val="left"/>
        <w:pPr>
          <w:ind w:left="0" w:firstLine="0"/>
        </w:pPr>
        <w:rPr>
          <w:rFonts w:ascii="Symbol" w:hAnsi="Symbol" w:hint="default"/>
        </w:rPr>
      </w:lvl>
    </w:lvlOverride>
  </w:num>
  <w:num w:numId="77">
    <w:abstractNumId w:val="1"/>
    <w:lvlOverride w:ilvl="0">
      <w:lvl w:ilvl="0">
        <w:numFmt w:val="bullet"/>
        <w:lvlText w:val=""/>
        <w:legacy w:legacy="1" w:legacySpace="0" w:legacyIndent="0"/>
        <w:lvlJc w:val="left"/>
        <w:pPr>
          <w:ind w:left="0" w:firstLine="0"/>
        </w:pPr>
        <w:rPr>
          <w:rFonts w:ascii="Symbol" w:hAnsi="Symbol" w:hint="default"/>
        </w:rPr>
      </w:lvl>
    </w:lvlOverride>
  </w:num>
  <w:num w:numId="78">
    <w:abstractNumId w:val="1"/>
    <w:lvlOverride w:ilvl="0">
      <w:lvl w:ilvl="0">
        <w:numFmt w:val="bullet"/>
        <w:lvlText w:val=""/>
        <w:legacy w:legacy="1" w:legacySpace="0" w:legacyIndent="0"/>
        <w:lvlJc w:val="left"/>
        <w:pPr>
          <w:ind w:left="0" w:firstLine="0"/>
        </w:pPr>
        <w:rPr>
          <w:rFonts w:ascii="Symbol" w:hAnsi="Symbol" w:hint="default"/>
        </w:rPr>
      </w:lvl>
    </w:lvlOverride>
  </w:num>
  <w:num w:numId="79">
    <w:abstractNumId w:val="1"/>
    <w:lvlOverride w:ilvl="0">
      <w:lvl w:ilvl="0">
        <w:numFmt w:val="bullet"/>
        <w:lvlText w:val=""/>
        <w:legacy w:legacy="1" w:legacySpace="0" w:legacyIndent="0"/>
        <w:lvlJc w:val="left"/>
        <w:pPr>
          <w:ind w:left="0" w:firstLine="0"/>
        </w:pPr>
        <w:rPr>
          <w:rFonts w:ascii="Symbol" w:hAnsi="Symbol" w:hint="default"/>
        </w:rPr>
      </w:lvl>
    </w:lvlOverride>
  </w:num>
  <w:num w:numId="80">
    <w:abstractNumId w:val="1"/>
    <w:lvlOverride w:ilvl="0">
      <w:lvl w:ilvl="0">
        <w:numFmt w:val="bullet"/>
        <w:lvlText w:val=""/>
        <w:legacy w:legacy="1" w:legacySpace="0" w:legacyIndent="0"/>
        <w:lvlJc w:val="left"/>
        <w:pPr>
          <w:ind w:left="0" w:firstLine="0"/>
        </w:pPr>
        <w:rPr>
          <w:rFonts w:ascii="Symbol" w:hAnsi="Symbol" w:hint="default"/>
        </w:rPr>
      </w:lvl>
    </w:lvlOverride>
  </w:num>
  <w:num w:numId="81">
    <w:abstractNumId w:val="1"/>
    <w:lvlOverride w:ilvl="0">
      <w:lvl w:ilvl="0">
        <w:numFmt w:val="bullet"/>
        <w:lvlText w:val=""/>
        <w:legacy w:legacy="1" w:legacySpace="0" w:legacyIndent="0"/>
        <w:lvlJc w:val="left"/>
        <w:pPr>
          <w:ind w:left="0" w:firstLine="0"/>
        </w:pPr>
        <w:rPr>
          <w:rFonts w:ascii="Symbol" w:hAnsi="Symbol" w:hint="default"/>
        </w:rPr>
      </w:lvl>
    </w:lvlOverride>
  </w:num>
  <w:num w:numId="82">
    <w:abstractNumId w:val="1"/>
    <w:lvlOverride w:ilvl="0">
      <w:lvl w:ilvl="0">
        <w:numFmt w:val="bullet"/>
        <w:lvlText w:val=""/>
        <w:legacy w:legacy="1" w:legacySpace="0" w:legacyIndent="0"/>
        <w:lvlJc w:val="left"/>
        <w:pPr>
          <w:ind w:left="0" w:firstLine="0"/>
        </w:pPr>
        <w:rPr>
          <w:rFonts w:ascii="Symbol" w:hAnsi="Symbol" w:hint="default"/>
        </w:rPr>
      </w:lvl>
    </w:lvlOverride>
  </w:num>
  <w:num w:numId="83">
    <w:abstractNumId w:val="1"/>
    <w:lvlOverride w:ilvl="0">
      <w:lvl w:ilvl="0">
        <w:numFmt w:val="bullet"/>
        <w:lvlText w:val=""/>
        <w:legacy w:legacy="1" w:legacySpace="0" w:legacyIndent="0"/>
        <w:lvlJc w:val="left"/>
        <w:pPr>
          <w:ind w:left="0" w:firstLine="0"/>
        </w:pPr>
        <w:rPr>
          <w:rFonts w:ascii="Symbol" w:hAnsi="Symbol" w:hint="default"/>
        </w:rPr>
      </w:lvl>
    </w:lvlOverride>
  </w:num>
  <w:num w:numId="84">
    <w:abstractNumId w:val="1"/>
    <w:lvlOverride w:ilvl="0">
      <w:lvl w:ilvl="0">
        <w:numFmt w:val="bullet"/>
        <w:lvlText w:val=""/>
        <w:legacy w:legacy="1" w:legacySpace="0" w:legacyIndent="0"/>
        <w:lvlJc w:val="left"/>
        <w:pPr>
          <w:ind w:left="0" w:firstLine="0"/>
        </w:pPr>
        <w:rPr>
          <w:rFonts w:ascii="Symbol" w:hAnsi="Symbol" w:hint="default"/>
        </w:rPr>
      </w:lvl>
    </w:lvlOverride>
  </w:num>
  <w:num w:numId="85">
    <w:abstractNumId w:val="1"/>
    <w:lvlOverride w:ilvl="0">
      <w:lvl w:ilvl="0">
        <w:numFmt w:val="bullet"/>
        <w:lvlText w:val=""/>
        <w:legacy w:legacy="1" w:legacySpace="0" w:legacyIndent="0"/>
        <w:lvlJc w:val="left"/>
        <w:pPr>
          <w:ind w:left="0" w:firstLine="0"/>
        </w:pPr>
        <w:rPr>
          <w:rFonts w:ascii="Symbol" w:hAnsi="Symbol" w:hint="default"/>
        </w:rPr>
      </w:lvl>
    </w:lvlOverride>
  </w:num>
  <w:num w:numId="86">
    <w:abstractNumId w:val="1"/>
    <w:lvlOverride w:ilvl="0">
      <w:lvl w:ilvl="0">
        <w:numFmt w:val="bullet"/>
        <w:lvlText w:val=""/>
        <w:legacy w:legacy="1" w:legacySpace="0" w:legacyIndent="0"/>
        <w:lvlJc w:val="left"/>
        <w:pPr>
          <w:ind w:left="0" w:firstLine="0"/>
        </w:pPr>
        <w:rPr>
          <w:rFonts w:ascii="Symbol" w:hAnsi="Symbol" w:hint="default"/>
        </w:rPr>
      </w:lvl>
    </w:lvlOverride>
  </w:num>
  <w:num w:numId="87">
    <w:abstractNumId w:val="1"/>
    <w:lvlOverride w:ilvl="0">
      <w:lvl w:ilvl="0">
        <w:numFmt w:val="bullet"/>
        <w:lvlText w:val=""/>
        <w:legacy w:legacy="1" w:legacySpace="0" w:legacyIndent="0"/>
        <w:lvlJc w:val="left"/>
        <w:pPr>
          <w:ind w:left="0" w:firstLine="0"/>
        </w:pPr>
        <w:rPr>
          <w:rFonts w:ascii="Symbol" w:hAnsi="Symbol" w:hint="default"/>
        </w:rPr>
      </w:lvl>
    </w:lvlOverride>
  </w:num>
  <w:num w:numId="88">
    <w:abstractNumId w:val="1"/>
    <w:lvlOverride w:ilvl="0">
      <w:lvl w:ilvl="0">
        <w:numFmt w:val="bullet"/>
        <w:lvlText w:val=""/>
        <w:legacy w:legacy="1" w:legacySpace="0" w:legacyIndent="0"/>
        <w:lvlJc w:val="left"/>
        <w:pPr>
          <w:ind w:left="0" w:firstLine="0"/>
        </w:pPr>
        <w:rPr>
          <w:rFonts w:ascii="Symbol" w:hAnsi="Symbol" w:hint="default"/>
        </w:rPr>
      </w:lvl>
    </w:lvlOverride>
  </w:num>
  <w:num w:numId="89">
    <w:abstractNumId w:val="1"/>
    <w:lvlOverride w:ilvl="0">
      <w:lvl w:ilvl="0">
        <w:numFmt w:val="bullet"/>
        <w:lvlText w:val=""/>
        <w:legacy w:legacy="1" w:legacySpace="0" w:legacyIndent="0"/>
        <w:lvlJc w:val="left"/>
        <w:pPr>
          <w:ind w:left="0" w:firstLine="0"/>
        </w:pPr>
        <w:rPr>
          <w:rFonts w:ascii="Symbol" w:hAnsi="Symbol" w:hint="default"/>
        </w:rPr>
      </w:lvl>
    </w:lvlOverride>
  </w:num>
  <w:num w:numId="90">
    <w:abstractNumId w:val="1"/>
    <w:lvlOverride w:ilvl="0">
      <w:lvl w:ilvl="0">
        <w:numFmt w:val="bullet"/>
        <w:lvlText w:val=""/>
        <w:legacy w:legacy="1" w:legacySpace="0" w:legacyIndent="0"/>
        <w:lvlJc w:val="left"/>
        <w:pPr>
          <w:ind w:left="0" w:firstLine="0"/>
        </w:pPr>
        <w:rPr>
          <w:rFonts w:ascii="Symbol" w:hAnsi="Symbol" w:hint="default"/>
        </w:rPr>
      </w:lvl>
    </w:lvlOverride>
  </w:num>
  <w:num w:numId="91">
    <w:abstractNumId w:val="1"/>
    <w:lvlOverride w:ilvl="0">
      <w:lvl w:ilvl="0">
        <w:numFmt w:val="bullet"/>
        <w:lvlText w:val=""/>
        <w:legacy w:legacy="1" w:legacySpace="0" w:legacyIndent="0"/>
        <w:lvlJc w:val="left"/>
        <w:pPr>
          <w:ind w:left="0" w:firstLine="0"/>
        </w:pPr>
        <w:rPr>
          <w:rFonts w:ascii="Symbol" w:hAnsi="Symbol" w:hint="default"/>
        </w:rPr>
      </w:lvl>
    </w:lvlOverride>
  </w:num>
  <w:num w:numId="92">
    <w:abstractNumId w:val="1"/>
    <w:lvlOverride w:ilvl="0">
      <w:lvl w:ilvl="0">
        <w:numFmt w:val="bullet"/>
        <w:lvlText w:val=""/>
        <w:legacy w:legacy="1" w:legacySpace="0" w:legacyIndent="0"/>
        <w:lvlJc w:val="left"/>
        <w:pPr>
          <w:ind w:left="0" w:firstLine="0"/>
        </w:pPr>
        <w:rPr>
          <w:rFonts w:ascii="Symbol" w:hAnsi="Symbol" w:hint="default"/>
        </w:rPr>
      </w:lvl>
    </w:lvlOverride>
  </w:num>
  <w:num w:numId="93">
    <w:abstractNumId w:val="1"/>
    <w:lvlOverride w:ilvl="0">
      <w:lvl w:ilvl="0">
        <w:numFmt w:val="bullet"/>
        <w:lvlText w:val=""/>
        <w:legacy w:legacy="1" w:legacySpace="0" w:legacyIndent="0"/>
        <w:lvlJc w:val="left"/>
        <w:pPr>
          <w:ind w:left="0" w:firstLine="0"/>
        </w:pPr>
        <w:rPr>
          <w:rFonts w:ascii="Symbol" w:hAnsi="Symbol" w:hint="default"/>
        </w:rPr>
      </w:lvl>
    </w:lvlOverride>
  </w:num>
  <w:num w:numId="94">
    <w:abstractNumId w:val="1"/>
    <w:lvlOverride w:ilvl="0">
      <w:lvl w:ilvl="0">
        <w:numFmt w:val="bullet"/>
        <w:lvlText w:val=""/>
        <w:legacy w:legacy="1" w:legacySpace="0" w:legacyIndent="0"/>
        <w:lvlJc w:val="left"/>
        <w:pPr>
          <w:ind w:left="0" w:firstLine="0"/>
        </w:pPr>
        <w:rPr>
          <w:rFonts w:ascii="Symbol" w:hAnsi="Symbol" w:hint="default"/>
        </w:rPr>
      </w:lvl>
    </w:lvlOverride>
  </w:num>
  <w:num w:numId="95">
    <w:abstractNumId w:val="1"/>
    <w:lvlOverride w:ilvl="0">
      <w:lvl w:ilvl="0">
        <w:numFmt w:val="bullet"/>
        <w:lvlText w:val=""/>
        <w:legacy w:legacy="1" w:legacySpace="0" w:legacyIndent="0"/>
        <w:lvlJc w:val="left"/>
        <w:pPr>
          <w:ind w:left="0" w:firstLine="0"/>
        </w:pPr>
        <w:rPr>
          <w:rFonts w:ascii="Symbol" w:hAnsi="Symbol" w:hint="default"/>
        </w:rPr>
      </w:lvl>
    </w:lvlOverride>
  </w:num>
  <w:num w:numId="96">
    <w:abstractNumId w:val="1"/>
    <w:lvlOverride w:ilvl="0">
      <w:lvl w:ilvl="0">
        <w:numFmt w:val="bullet"/>
        <w:lvlText w:val=""/>
        <w:legacy w:legacy="1" w:legacySpace="0" w:legacyIndent="0"/>
        <w:lvlJc w:val="left"/>
        <w:pPr>
          <w:ind w:left="0" w:firstLine="0"/>
        </w:pPr>
        <w:rPr>
          <w:rFonts w:ascii="Symbol" w:hAnsi="Symbol" w:hint="default"/>
        </w:rPr>
      </w:lvl>
    </w:lvlOverride>
  </w:num>
  <w:num w:numId="97">
    <w:abstractNumId w:val="1"/>
    <w:lvlOverride w:ilvl="0">
      <w:lvl w:ilvl="0">
        <w:numFmt w:val="bullet"/>
        <w:lvlText w:val=""/>
        <w:legacy w:legacy="1" w:legacySpace="0" w:legacyIndent="0"/>
        <w:lvlJc w:val="left"/>
        <w:pPr>
          <w:ind w:left="0" w:firstLine="0"/>
        </w:pPr>
        <w:rPr>
          <w:rFonts w:ascii="Symbol" w:hAnsi="Symbol" w:hint="default"/>
        </w:rPr>
      </w:lvl>
    </w:lvlOverride>
  </w:num>
  <w:num w:numId="98">
    <w:abstractNumId w:val="1"/>
    <w:lvlOverride w:ilvl="0">
      <w:lvl w:ilvl="0">
        <w:numFmt w:val="bullet"/>
        <w:lvlText w:val=""/>
        <w:legacy w:legacy="1" w:legacySpace="0" w:legacyIndent="0"/>
        <w:lvlJc w:val="left"/>
        <w:pPr>
          <w:ind w:left="0" w:firstLine="0"/>
        </w:pPr>
        <w:rPr>
          <w:rFonts w:ascii="Symbol" w:hAnsi="Symbol" w:hint="default"/>
        </w:rPr>
      </w:lvl>
    </w:lvlOverride>
  </w:num>
  <w:num w:numId="99">
    <w:abstractNumId w:val="1"/>
    <w:lvlOverride w:ilvl="0">
      <w:lvl w:ilvl="0">
        <w:numFmt w:val="bullet"/>
        <w:lvlText w:val=""/>
        <w:legacy w:legacy="1" w:legacySpace="0" w:legacyIndent="0"/>
        <w:lvlJc w:val="left"/>
        <w:pPr>
          <w:ind w:left="0" w:firstLine="0"/>
        </w:pPr>
        <w:rPr>
          <w:rFonts w:ascii="Symbol" w:hAnsi="Symbol" w:hint="default"/>
        </w:rPr>
      </w:lvl>
    </w:lvlOverride>
  </w:num>
  <w:num w:numId="100">
    <w:abstractNumId w:val="1"/>
    <w:lvlOverride w:ilvl="0">
      <w:lvl w:ilvl="0">
        <w:numFmt w:val="bullet"/>
        <w:lvlText w:val=""/>
        <w:legacy w:legacy="1" w:legacySpace="0" w:legacyIndent="0"/>
        <w:lvlJc w:val="left"/>
        <w:pPr>
          <w:ind w:left="0" w:firstLine="0"/>
        </w:pPr>
        <w:rPr>
          <w:rFonts w:ascii="Symbol" w:hAnsi="Symbol" w:hint="default"/>
        </w:rPr>
      </w:lvl>
    </w:lvlOverride>
  </w:num>
  <w:num w:numId="101">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102">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103">
    <w:abstractNumId w:val="1"/>
    <w:lvlOverride w:ilvl="0">
      <w:lvl w:ilvl="0">
        <w:numFmt w:val="bullet"/>
        <w:lvlText w:val=""/>
        <w:legacy w:legacy="1" w:legacySpace="0" w:legacyIndent="0"/>
        <w:lvlJc w:val="left"/>
        <w:pPr>
          <w:ind w:left="0" w:firstLine="0"/>
        </w:pPr>
        <w:rPr>
          <w:rFonts w:ascii="Symbol" w:hAnsi="Symbol" w:hint="default"/>
        </w:rPr>
      </w:lvl>
    </w:lvlOverride>
  </w:num>
  <w:num w:numId="104">
    <w:abstractNumId w:val="1"/>
    <w:lvlOverride w:ilvl="0">
      <w:lvl w:ilvl="0">
        <w:numFmt w:val="bullet"/>
        <w:lvlText w:val=""/>
        <w:legacy w:legacy="1" w:legacySpace="0" w:legacyIndent="0"/>
        <w:lvlJc w:val="left"/>
        <w:pPr>
          <w:ind w:left="0" w:firstLine="0"/>
        </w:pPr>
        <w:rPr>
          <w:rFonts w:ascii="Symbol" w:hAnsi="Symbol" w:hint="default"/>
        </w:rPr>
      </w:lvl>
    </w:lvlOverride>
  </w:num>
  <w:num w:numId="105">
    <w:abstractNumId w:val="1"/>
    <w:lvlOverride w:ilvl="0">
      <w:lvl w:ilvl="0">
        <w:numFmt w:val="bullet"/>
        <w:lvlText w:val=""/>
        <w:legacy w:legacy="1" w:legacySpace="0" w:legacyIndent="0"/>
        <w:lvlJc w:val="left"/>
        <w:pPr>
          <w:ind w:left="0" w:firstLine="0"/>
        </w:pPr>
        <w:rPr>
          <w:rFonts w:ascii="Symbol" w:hAnsi="Symbol" w:hint="default"/>
        </w:rPr>
      </w:lvl>
    </w:lvlOverride>
  </w:num>
  <w:num w:numId="106">
    <w:abstractNumId w:val="1"/>
    <w:lvlOverride w:ilvl="0">
      <w:lvl w:ilvl="0">
        <w:numFmt w:val="bullet"/>
        <w:lvlText w:val=""/>
        <w:legacy w:legacy="1" w:legacySpace="0" w:legacyIndent="0"/>
        <w:lvlJc w:val="left"/>
        <w:pPr>
          <w:ind w:left="0" w:firstLine="0"/>
        </w:pPr>
        <w:rPr>
          <w:rFonts w:ascii="Symbol" w:hAnsi="Symbol" w:hint="default"/>
        </w:rPr>
      </w:lvl>
    </w:lvlOverride>
  </w:num>
  <w:num w:numId="107">
    <w:abstractNumId w:val="1"/>
    <w:lvlOverride w:ilvl="0">
      <w:lvl w:ilvl="0">
        <w:numFmt w:val="bullet"/>
        <w:lvlText w:val=""/>
        <w:legacy w:legacy="1" w:legacySpace="0" w:legacyIndent="0"/>
        <w:lvlJc w:val="left"/>
        <w:pPr>
          <w:ind w:left="0" w:firstLine="0"/>
        </w:pPr>
        <w:rPr>
          <w:rFonts w:ascii="Symbol" w:hAnsi="Symbol" w:hint="default"/>
        </w:rPr>
      </w:lvl>
    </w:lvlOverride>
  </w:num>
  <w:num w:numId="108">
    <w:abstractNumId w:val="1"/>
    <w:lvlOverride w:ilvl="0">
      <w:lvl w:ilvl="0">
        <w:numFmt w:val="bullet"/>
        <w:lvlText w:val=""/>
        <w:legacy w:legacy="1" w:legacySpace="0" w:legacyIndent="0"/>
        <w:lvlJc w:val="left"/>
        <w:pPr>
          <w:ind w:left="0" w:firstLine="0"/>
        </w:pPr>
        <w:rPr>
          <w:rFonts w:ascii="Symbol" w:hAnsi="Symbol" w:hint="default"/>
        </w:rPr>
      </w:lvl>
    </w:lvlOverride>
  </w:num>
  <w:num w:numId="109">
    <w:abstractNumId w:val="1"/>
    <w:lvlOverride w:ilvl="0">
      <w:lvl w:ilvl="0">
        <w:numFmt w:val="bullet"/>
        <w:lvlText w:val=""/>
        <w:legacy w:legacy="1" w:legacySpace="0" w:legacyIndent="0"/>
        <w:lvlJc w:val="left"/>
        <w:pPr>
          <w:ind w:left="0" w:firstLine="0"/>
        </w:pPr>
        <w:rPr>
          <w:rFonts w:ascii="Symbol" w:hAnsi="Symbol" w:hint="default"/>
        </w:rPr>
      </w:lvl>
    </w:lvlOverride>
  </w:num>
  <w:num w:numId="110">
    <w:abstractNumId w:val="1"/>
    <w:lvlOverride w:ilvl="0">
      <w:lvl w:ilvl="0">
        <w:numFmt w:val="bullet"/>
        <w:lvlText w:val=""/>
        <w:legacy w:legacy="1" w:legacySpace="0" w:legacyIndent="0"/>
        <w:lvlJc w:val="left"/>
        <w:pPr>
          <w:ind w:left="0" w:firstLine="0"/>
        </w:pPr>
        <w:rPr>
          <w:rFonts w:ascii="Symbol" w:hAnsi="Symbol" w:hint="default"/>
        </w:rPr>
      </w:lvl>
    </w:lvlOverride>
  </w:num>
  <w:num w:numId="111">
    <w:abstractNumId w:val="1"/>
    <w:lvlOverride w:ilvl="0">
      <w:lvl w:ilvl="0">
        <w:numFmt w:val="bullet"/>
        <w:lvlText w:val=""/>
        <w:legacy w:legacy="1" w:legacySpace="0" w:legacyIndent="0"/>
        <w:lvlJc w:val="left"/>
        <w:pPr>
          <w:ind w:left="0" w:firstLine="0"/>
        </w:pPr>
        <w:rPr>
          <w:rFonts w:ascii="Symbol" w:hAnsi="Symbol" w:hint="default"/>
        </w:rPr>
      </w:lvl>
    </w:lvlOverride>
  </w:num>
  <w:num w:numId="112">
    <w:abstractNumId w:val="1"/>
    <w:lvlOverride w:ilvl="0">
      <w:lvl w:ilvl="0">
        <w:numFmt w:val="bullet"/>
        <w:lvlText w:val=""/>
        <w:legacy w:legacy="1" w:legacySpace="0" w:legacyIndent="0"/>
        <w:lvlJc w:val="left"/>
        <w:pPr>
          <w:ind w:left="0" w:firstLine="0"/>
        </w:pPr>
        <w:rPr>
          <w:rFonts w:ascii="Symbol" w:hAnsi="Symbol" w:hint="default"/>
        </w:rPr>
      </w:lvl>
    </w:lvlOverride>
  </w:num>
  <w:num w:numId="113">
    <w:abstractNumId w:val="1"/>
    <w:lvlOverride w:ilvl="0">
      <w:lvl w:ilvl="0">
        <w:numFmt w:val="bullet"/>
        <w:lvlText w:val=""/>
        <w:legacy w:legacy="1" w:legacySpace="0" w:legacyIndent="0"/>
        <w:lvlJc w:val="left"/>
        <w:pPr>
          <w:ind w:left="0" w:firstLine="0"/>
        </w:pPr>
        <w:rPr>
          <w:rFonts w:ascii="Symbol" w:hAnsi="Symbol" w:hint="default"/>
        </w:rPr>
      </w:lvl>
    </w:lvlOverride>
  </w:num>
  <w:num w:numId="114">
    <w:abstractNumId w:val="1"/>
    <w:lvlOverride w:ilvl="0">
      <w:lvl w:ilvl="0">
        <w:numFmt w:val="bullet"/>
        <w:lvlText w:val=""/>
        <w:legacy w:legacy="1" w:legacySpace="0" w:legacyIndent="0"/>
        <w:lvlJc w:val="left"/>
        <w:pPr>
          <w:ind w:left="0" w:firstLine="0"/>
        </w:pPr>
        <w:rPr>
          <w:rFonts w:ascii="Symbol" w:hAnsi="Symbol" w:hint="default"/>
        </w:rPr>
      </w:lvl>
    </w:lvlOverride>
  </w:num>
  <w:num w:numId="115">
    <w:abstractNumId w:val="1"/>
    <w:lvlOverride w:ilvl="0">
      <w:lvl w:ilvl="0">
        <w:numFmt w:val="bullet"/>
        <w:lvlText w:val=""/>
        <w:legacy w:legacy="1" w:legacySpace="0" w:legacyIndent="0"/>
        <w:lvlJc w:val="left"/>
        <w:pPr>
          <w:ind w:left="0" w:firstLine="0"/>
        </w:pPr>
        <w:rPr>
          <w:rFonts w:ascii="Symbol" w:hAnsi="Symbol" w:hint="default"/>
        </w:rPr>
      </w:lvl>
    </w:lvlOverride>
  </w:num>
  <w:num w:numId="116">
    <w:abstractNumId w:val="1"/>
    <w:lvlOverride w:ilvl="0">
      <w:lvl w:ilvl="0">
        <w:numFmt w:val="bullet"/>
        <w:lvlText w:val=""/>
        <w:legacy w:legacy="1" w:legacySpace="0" w:legacyIndent="0"/>
        <w:lvlJc w:val="left"/>
        <w:pPr>
          <w:ind w:left="0" w:firstLine="0"/>
        </w:pPr>
        <w:rPr>
          <w:rFonts w:ascii="Symbol" w:hAnsi="Symbol" w:hint="default"/>
        </w:rPr>
      </w:lvl>
    </w:lvlOverride>
  </w:num>
  <w:num w:numId="117">
    <w:abstractNumId w:val="1"/>
    <w:lvlOverride w:ilvl="0">
      <w:lvl w:ilvl="0">
        <w:numFmt w:val="bullet"/>
        <w:lvlText w:val=""/>
        <w:legacy w:legacy="1" w:legacySpace="0" w:legacyIndent="0"/>
        <w:lvlJc w:val="left"/>
        <w:pPr>
          <w:ind w:left="0" w:firstLine="0"/>
        </w:pPr>
        <w:rPr>
          <w:rFonts w:ascii="Symbol" w:hAnsi="Symbol" w:hint="default"/>
        </w:rPr>
      </w:lvl>
    </w:lvlOverride>
  </w:num>
  <w:num w:numId="118">
    <w:abstractNumId w:val="1"/>
    <w:lvlOverride w:ilvl="0">
      <w:lvl w:ilvl="0">
        <w:numFmt w:val="bullet"/>
        <w:lvlText w:val=""/>
        <w:legacy w:legacy="1" w:legacySpace="0" w:legacyIndent="0"/>
        <w:lvlJc w:val="left"/>
        <w:pPr>
          <w:ind w:left="0" w:firstLine="0"/>
        </w:pPr>
        <w:rPr>
          <w:rFonts w:ascii="Symbol" w:hAnsi="Symbol" w:hint="default"/>
        </w:rPr>
      </w:lvl>
    </w:lvlOverride>
  </w:num>
  <w:num w:numId="119">
    <w:abstractNumId w:val="1"/>
    <w:lvlOverride w:ilvl="0">
      <w:lvl w:ilvl="0">
        <w:numFmt w:val="bullet"/>
        <w:lvlText w:val=""/>
        <w:legacy w:legacy="1" w:legacySpace="0" w:legacyIndent="0"/>
        <w:lvlJc w:val="left"/>
        <w:pPr>
          <w:ind w:left="0" w:firstLine="0"/>
        </w:pPr>
        <w:rPr>
          <w:rFonts w:ascii="Symbol" w:hAnsi="Symbol" w:hint="default"/>
        </w:rPr>
      </w:lvl>
    </w:lvlOverride>
  </w:num>
  <w:num w:numId="120">
    <w:abstractNumId w:val="1"/>
    <w:lvlOverride w:ilvl="0">
      <w:lvl w:ilvl="0">
        <w:numFmt w:val="bullet"/>
        <w:lvlText w:val=""/>
        <w:legacy w:legacy="1" w:legacySpace="0" w:legacyIndent="0"/>
        <w:lvlJc w:val="left"/>
        <w:pPr>
          <w:ind w:left="0" w:firstLine="0"/>
        </w:pPr>
        <w:rPr>
          <w:rFonts w:ascii="Symbol" w:hAnsi="Symbol" w:hint="default"/>
        </w:rPr>
      </w:lvl>
    </w:lvlOverride>
  </w:num>
  <w:num w:numId="121">
    <w:abstractNumId w:val="1"/>
    <w:lvlOverride w:ilvl="0">
      <w:lvl w:ilvl="0">
        <w:numFmt w:val="bullet"/>
        <w:lvlText w:val=""/>
        <w:legacy w:legacy="1" w:legacySpace="0" w:legacyIndent="0"/>
        <w:lvlJc w:val="left"/>
        <w:pPr>
          <w:ind w:left="0" w:firstLine="0"/>
        </w:pPr>
        <w:rPr>
          <w:rFonts w:ascii="Symbol" w:hAnsi="Symbol" w:hint="default"/>
        </w:rPr>
      </w:lvl>
    </w:lvlOverride>
  </w:num>
  <w:num w:numId="122">
    <w:abstractNumId w:val="1"/>
    <w:lvlOverride w:ilvl="0">
      <w:lvl w:ilvl="0">
        <w:numFmt w:val="bullet"/>
        <w:lvlText w:val=""/>
        <w:legacy w:legacy="1" w:legacySpace="0" w:legacyIndent="0"/>
        <w:lvlJc w:val="left"/>
        <w:pPr>
          <w:ind w:left="0" w:firstLine="0"/>
        </w:pPr>
        <w:rPr>
          <w:rFonts w:ascii="Symbol" w:hAnsi="Symbol" w:hint="default"/>
        </w:rPr>
      </w:lvl>
    </w:lvlOverride>
  </w:num>
  <w:num w:numId="123">
    <w:abstractNumId w:val="1"/>
    <w:lvlOverride w:ilvl="0">
      <w:lvl w:ilvl="0">
        <w:numFmt w:val="bullet"/>
        <w:lvlText w:val=""/>
        <w:legacy w:legacy="1" w:legacySpace="0" w:legacyIndent="0"/>
        <w:lvlJc w:val="left"/>
        <w:pPr>
          <w:ind w:left="0" w:firstLine="0"/>
        </w:pPr>
        <w:rPr>
          <w:rFonts w:ascii="Symbol" w:hAnsi="Symbol" w:hint="default"/>
        </w:rPr>
      </w:lvl>
    </w:lvlOverride>
  </w:num>
  <w:num w:numId="124">
    <w:abstractNumId w:val="1"/>
    <w:lvlOverride w:ilvl="0">
      <w:lvl w:ilvl="0">
        <w:numFmt w:val="bullet"/>
        <w:lvlText w:val=""/>
        <w:legacy w:legacy="1" w:legacySpace="0" w:legacyIndent="0"/>
        <w:lvlJc w:val="left"/>
        <w:pPr>
          <w:ind w:left="0" w:firstLine="0"/>
        </w:pPr>
        <w:rPr>
          <w:rFonts w:ascii="Symbol" w:hAnsi="Symbol" w:hint="default"/>
        </w:rPr>
      </w:lvl>
    </w:lvlOverride>
  </w:num>
  <w:num w:numId="125">
    <w:abstractNumId w:val="1"/>
    <w:lvlOverride w:ilvl="0">
      <w:lvl w:ilvl="0">
        <w:numFmt w:val="bullet"/>
        <w:lvlText w:val=""/>
        <w:legacy w:legacy="1" w:legacySpace="0" w:legacyIndent="0"/>
        <w:lvlJc w:val="left"/>
        <w:pPr>
          <w:ind w:left="0" w:firstLine="0"/>
        </w:pPr>
        <w:rPr>
          <w:rFonts w:ascii="Symbol" w:hAnsi="Symbol" w:hint="default"/>
        </w:rPr>
      </w:lvl>
    </w:lvlOverride>
  </w:num>
  <w:num w:numId="126">
    <w:abstractNumId w:val="1"/>
    <w:lvlOverride w:ilvl="0">
      <w:lvl w:ilvl="0">
        <w:numFmt w:val="bullet"/>
        <w:lvlText w:val=""/>
        <w:legacy w:legacy="1" w:legacySpace="0" w:legacyIndent="0"/>
        <w:lvlJc w:val="left"/>
        <w:pPr>
          <w:ind w:left="0" w:firstLine="0"/>
        </w:pPr>
        <w:rPr>
          <w:rFonts w:ascii="Symbol" w:hAnsi="Symbol" w:hint="default"/>
        </w:rPr>
      </w:lvl>
    </w:lvlOverride>
  </w:num>
  <w:num w:numId="127">
    <w:abstractNumId w:val="1"/>
    <w:lvlOverride w:ilvl="0">
      <w:lvl w:ilvl="0">
        <w:numFmt w:val="bullet"/>
        <w:lvlText w:val=""/>
        <w:legacy w:legacy="1" w:legacySpace="0" w:legacyIndent="0"/>
        <w:lvlJc w:val="left"/>
        <w:pPr>
          <w:ind w:left="0" w:firstLine="0"/>
        </w:pPr>
        <w:rPr>
          <w:rFonts w:ascii="Symbol" w:hAnsi="Symbol" w:hint="default"/>
        </w:rPr>
      </w:lvl>
    </w:lvlOverride>
  </w:num>
  <w:num w:numId="128">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129">
    <w:abstractNumId w:val="1"/>
    <w:lvlOverride w:ilvl="0">
      <w:lvl w:ilvl="0">
        <w:numFmt w:val="bullet"/>
        <w:lvlText w:val="l"/>
        <w:legacy w:legacy="1" w:legacySpace="0" w:legacyIndent="0"/>
        <w:lvlJc w:val="left"/>
        <w:pPr>
          <w:ind w:left="0" w:firstLine="0"/>
        </w:pPr>
        <w:rPr>
          <w:rFonts w:ascii="Wingdings" w:hAnsi="Wingdings" w:hint="default"/>
        </w:rPr>
      </w:lvl>
    </w:lvlOverride>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58"/>
    <w:rsid w:val="00081EDD"/>
    <w:rsid w:val="000C39C2"/>
    <w:rsid w:val="00171255"/>
    <w:rsid w:val="0020631D"/>
    <w:rsid w:val="002315E7"/>
    <w:rsid w:val="002867A9"/>
    <w:rsid w:val="00342B46"/>
    <w:rsid w:val="0034529C"/>
    <w:rsid w:val="004108DA"/>
    <w:rsid w:val="00453DF7"/>
    <w:rsid w:val="004714D2"/>
    <w:rsid w:val="00576D04"/>
    <w:rsid w:val="00761914"/>
    <w:rsid w:val="008158ED"/>
    <w:rsid w:val="008479E3"/>
    <w:rsid w:val="008C7258"/>
    <w:rsid w:val="009238E3"/>
    <w:rsid w:val="0093687B"/>
    <w:rsid w:val="009404FB"/>
    <w:rsid w:val="009D548D"/>
    <w:rsid w:val="00A72DDE"/>
    <w:rsid w:val="00BB5DC0"/>
    <w:rsid w:val="00CA7E93"/>
    <w:rsid w:val="00DA7E95"/>
    <w:rsid w:val="00E757FA"/>
    <w:rsid w:val="00E87357"/>
    <w:rsid w:val="00E95189"/>
    <w:rsid w:val="00F37E58"/>
    <w:rsid w:val="00F943E8"/>
    <w:rsid w:val="00FF2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7CAF6-5088-45EB-BE2C-56E5F8B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E58"/>
    <w:pPr>
      <w:suppressAutoHyphens/>
      <w:overflowPunct w:val="0"/>
      <w:autoSpaceDE w:val="0"/>
      <w:autoSpaceDN w:val="0"/>
      <w:adjustRightInd w:val="0"/>
      <w:spacing w:line="254" w:lineRule="auto"/>
    </w:pPr>
    <w:rPr>
      <w:rFonts w:ascii="Calibri" w:eastAsia="Times New Roman" w:hAnsi="Calibri" w:cs="Times New Roman"/>
      <w:szCs w:val="20"/>
    </w:rPr>
  </w:style>
  <w:style w:type="paragraph" w:styleId="Heading2">
    <w:name w:val="heading 2"/>
    <w:basedOn w:val="Normal"/>
    <w:next w:val="BodyText"/>
    <w:link w:val="Heading2Char"/>
    <w:semiHidden/>
    <w:unhideWhenUsed/>
    <w:qFormat/>
    <w:rsid w:val="00F37E58"/>
    <w:pPr>
      <w:keepNext/>
      <w:keepLines/>
      <w:numPr>
        <w:ilvl w:val="1"/>
        <w:numId w:val="1"/>
      </w:numPr>
      <w:spacing w:before="40" w:after="0"/>
      <w:outlineLvl w:val="1"/>
    </w:pPr>
    <w:rPr>
      <w:rFonts w:ascii="Calibri Light" w:hAnsi="Calibri Light"/>
      <w:color w:val="008080"/>
      <w:sz w:val="26"/>
    </w:rPr>
  </w:style>
  <w:style w:type="paragraph" w:styleId="Heading3">
    <w:name w:val="heading 3"/>
    <w:basedOn w:val="Normal"/>
    <w:next w:val="BodyText"/>
    <w:link w:val="Heading3Char"/>
    <w:semiHidden/>
    <w:unhideWhenUsed/>
    <w:qFormat/>
    <w:rsid w:val="00F37E58"/>
    <w:pPr>
      <w:numPr>
        <w:ilvl w:val="2"/>
        <w:numId w:val="1"/>
      </w:numPr>
      <w:spacing w:before="100" w:after="100" w:line="100" w:lineRule="atLeast"/>
      <w:outlineLvl w:val="2"/>
    </w:pPr>
    <w:rPr>
      <w:rFonts w:ascii="Times New Roman" w:hAnsi="Times New Roman"/>
      <w:b/>
      <w:sz w:val="27"/>
    </w:rPr>
  </w:style>
  <w:style w:type="paragraph" w:styleId="Heading4">
    <w:name w:val="heading 4"/>
    <w:basedOn w:val="Normal"/>
    <w:next w:val="BodyText"/>
    <w:link w:val="Heading4Char"/>
    <w:semiHidden/>
    <w:unhideWhenUsed/>
    <w:qFormat/>
    <w:rsid w:val="00F37E58"/>
    <w:pPr>
      <w:keepNext/>
      <w:keepLines/>
      <w:numPr>
        <w:ilvl w:val="3"/>
        <w:numId w:val="1"/>
      </w:numPr>
      <w:spacing w:before="40" w:after="0"/>
      <w:outlineLvl w:val="3"/>
    </w:pPr>
    <w:rPr>
      <w:rFonts w:ascii="Calibri Light" w:hAnsi="Calibri Light"/>
      <w:i/>
      <w:color w:val="008080"/>
    </w:rPr>
  </w:style>
  <w:style w:type="paragraph" w:styleId="Heading5">
    <w:name w:val="heading 5"/>
    <w:basedOn w:val="Normal"/>
    <w:next w:val="BodyText"/>
    <w:link w:val="Heading5Char"/>
    <w:semiHidden/>
    <w:unhideWhenUsed/>
    <w:qFormat/>
    <w:rsid w:val="00F37E58"/>
    <w:pPr>
      <w:keepNext/>
      <w:keepLines/>
      <w:numPr>
        <w:ilvl w:val="4"/>
        <w:numId w:val="1"/>
      </w:numPr>
      <w:spacing w:before="40" w:after="0"/>
      <w:outlineLvl w:val="4"/>
    </w:pPr>
    <w:rPr>
      <w:rFonts w:ascii="Calibri Light" w:hAnsi="Calibri Light"/>
      <w:color w:val="0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37E58"/>
    <w:pPr>
      <w:spacing w:after="120"/>
    </w:pPr>
  </w:style>
  <w:style w:type="character" w:customStyle="1" w:styleId="BodyTextChar">
    <w:name w:val="Body Text Char"/>
    <w:basedOn w:val="DefaultParagraphFont"/>
    <w:link w:val="BodyText"/>
    <w:semiHidden/>
    <w:rsid w:val="00F37E58"/>
    <w:rPr>
      <w:rFonts w:ascii="Calibri" w:eastAsia="Times New Roman" w:hAnsi="Calibri" w:cs="Times New Roman"/>
      <w:szCs w:val="20"/>
    </w:rPr>
  </w:style>
  <w:style w:type="character" w:customStyle="1" w:styleId="Heading2Char">
    <w:name w:val="Heading 2 Char"/>
    <w:basedOn w:val="DefaultParagraphFont"/>
    <w:link w:val="Heading2"/>
    <w:semiHidden/>
    <w:rsid w:val="00F37E58"/>
    <w:rPr>
      <w:rFonts w:ascii="Calibri Light" w:eastAsia="Times New Roman" w:hAnsi="Calibri Light" w:cs="Times New Roman"/>
      <w:color w:val="008080"/>
      <w:sz w:val="26"/>
      <w:szCs w:val="20"/>
    </w:rPr>
  </w:style>
  <w:style w:type="character" w:customStyle="1" w:styleId="Heading3Char">
    <w:name w:val="Heading 3 Char"/>
    <w:basedOn w:val="DefaultParagraphFont"/>
    <w:link w:val="Heading3"/>
    <w:semiHidden/>
    <w:rsid w:val="00F37E58"/>
    <w:rPr>
      <w:rFonts w:ascii="Times New Roman" w:eastAsia="Times New Roman" w:hAnsi="Times New Roman" w:cs="Times New Roman"/>
      <w:b/>
      <w:sz w:val="27"/>
      <w:szCs w:val="20"/>
    </w:rPr>
  </w:style>
  <w:style w:type="character" w:customStyle="1" w:styleId="Heading5Char">
    <w:name w:val="Heading 5 Char"/>
    <w:basedOn w:val="DefaultParagraphFont"/>
    <w:link w:val="Heading5"/>
    <w:semiHidden/>
    <w:rsid w:val="00F37E58"/>
    <w:rPr>
      <w:rFonts w:ascii="Calibri Light" w:eastAsia="Times New Roman" w:hAnsi="Calibri Light" w:cs="Times New Roman"/>
      <w:color w:val="008080"/>
      <w:szCs w:val="20"/>
    </w:rPr>
  </w:style>
  <w:style w:type="character" w:customStyle="1" w:styleId="Heading4Char">
    <w:name w:val="Heading 4 Char"/>
    <w:basedOn w:val="DefaultParagraphFont"/>
    <w:link w:val="Heading4"/>
    <w:semiHidden/>
    <w:rsid w:val="00F37E58"/>
    <w:rPr>
      <w:rFonts w:ascii="Calibri Light" w:eastAsia="Times New Roman" w:hAnsi="Calibri Light" w:cs="Times New Roman"/>
      <w:i/>
      <w:color w:val="008080"/>
      <w:szCs w:val="20"/>
    </w:rPr>
  </w:style>
  <w:style w:type="character" w:styleId="Hyperlink">
    <w:name w:val="Hyperlink"/>
    <w:basedOn w:val="DefaultParagraphFont"/>
    <w:semiHidden/>
    <w:unhideWhenUsed/>
    <w:rsid w:val="00F37E58"/>
    <w:rPr>
      <w:noProof w:val="0"/>
      <w:color w:val="008080"/>
      <w:u w:val="single"/>
    </w:rPr>
  </w:style>
  <w:style w:type="character" w:styleId="Emphasis">
    <w:name w:val="Emphasis"/>
    <w:basedOn w:val="DefaultParagraphFont"/>
    <w:qFormat/>
    <w:rsid w:val="00F37E58"/>
    <w:rPr>
      <w:i/>
      <w:iCs w:val="0"/>
    </w:rPr>
  </w:style>
  <w:style w:type="character" w:styleId="Strong">
    <w:name w:val="Strong"/>
    <w:basedOn w:val="DefaultParagraphFont"/>
    <w:qFormat/>
    <w:rsid w:val="00F37E58"/>
    <w:rPr>
      <w:b/>
      <w:bCs w:val="0"/>
    </w:rPr>
  </w:style>
  <w:style w:type="paragraph" w:styleId="NormalWeb">
    <w:name w:val="Normal (Web)"/>
    <w:basedOn w:val="Normal"/>
    <w:unhideWhenUsed/>
    <w:rsid w:val="00F37E58"/>
    <w:pPr>
      <w:spacing w:before="100" w:after="100" w:line="100" w:lineRule="atLeast"/>
    </w:pPr>
    <w:rPr>
      <w:rFonts w:ascii="Times New Roman" w:hAnsi="Times New Roman"/>
      <w:sz w:val="24"/>
    </w:rPr>
  </w:style>
  <w:style w:type="paragraph" w:styleId="FootnoteText">
    <w:name w:val="footnote text"/>
    <w:basedOn w:val="Normal"/>
    <w:link w:val="FootnoteTextChar1"/>
    <w:semiHidden/>
    <w:unhideWhenUsed/>
    <w:rsid w:val="00F37E58"/>
    <w:pPr>
      <w:suppressLineNumbers/>
      <w:ind w:left="283" w:hanging="283"/>
    </w:pPr>
    <w:rPr>
      <w:sz w:val="20"/>
    </w:rPr>
  </w:style>
  <w:style w:type="character" w:customStyle="1" w:styleId="FootnoteTextChar1">
    <w:name w:val="Footnote Text Char1"/>
    <w:basedOn w:val="DefaultParagraphFont"/>
    <w:link w:val="FootnoteText"/>
    <w:semiHidden/>
    <w:locked/>
    <w:rsid w:val="00F37E58"/>
    <w:rPr>
      <w:rFonts w:ascii="Calibri" w:eastAsia="Times New Roman" w:hAnsi="Calibri" w:cs="Times New Roman"/>
      <w:sz w:val="20"/>
      <w:szCs w:val="20"/>
    </w:rPr>
  </w:style>
  <w:style w:type="character" w:customStyle="1" w:styleId="FootnoteTextChar">
    <w:name w:val="Footnote Text Char"/>
    <w:basedOn w:val="DefaultParagraphFont"/>
    <w:semiHidden/>
    <w:rsid w:val="00F37E58"/>
    <w:rPr>
      <w:rFonts w:ascii="Calibri" w:eastAsia="Times New Roman" w:hAnsi="Calibri" w:cs="Times New Roman"/>
      <w:sz w:val="20"/>
      <w:szCs w:val="20"/>
    </w:rPr>
  </w:style>
  <w:style w:type="paragraph" w:styleId="ListParagraph">
    <w:name w:val="List Paragraph"/>
    <w:basedOn w:val="Normal"/>
    <w:qFormat/>
    <w:rsid w:val="00F37E58"/>
    <w:pPr>
      <w:ind w:left="720"/>
    </w:pPr>
  </w:style>
  <w:style w:type="paragraph" w:customStyle="1" w:styleId="Heading">
    <w:name w:val="Heading"/>
    <w:basedOn w:val="Normal"/>
    <w:next w:val="BodyText"/>
    <w:rsid w:val="00F37E58"/>
    <w:pPr>
      <w:keepNext/>
      <w:spacing w:before="240" w:after="120"/>
    </w:pPr>
    <w:rPr>
      <w:rFonts w:ascii="Arial" w:hAnsi="Arial"/>
      <w:sz w:val="28"/>
    </w:rPr>
  </w:style>
  <w:style w:type="paragraph" w:customStyle="1" w:styleId="Index">
    <w:name w:val="Index"/>
    <w:basedOn w:val="Normal"/>
    <w:rsid w:val="00F37E58"/>
    <w:pPr>
      <w:suppressLineNumbers/>
    </w:pPr>
  </w:style>
  <w:style w:type="paragraph" w:customStyle="1" w:styleId="footnotetext0">
    <w:name w:val="footnote text"/>
    <w:basedOn w:val="Normal"/>
    <w:rsid w:val="00F37E58"/>
    <w:pPr>
      <w:spacing w:after="0" w:line="100" w:lineRule="atLeast"/>
    </w:pPr>
    <w:rPr>
      <w:sz w:val="20"/>
    </w:rPr>
  </w:style>
  <w:style w:type="character" w:styleId="FootnoteReference">
    <w:name w:val="footnote reference"/>
    <w:semiHidden/>
    <w:unhideWhenUsed/>
    <w:rsid w:val="00F37E58"/>
    <w:rPr>
      <w:vertAlign w:val="superscript"/>
    </w:rPr>
  </w:style>
  <w:style w:type="character" w:customStyle="1" w:styleId="footnotereference0">
    <w:name w:val="footnote reference"/>
    <w:basedOn w:val="DefaultParagraphFont"/>
    <w:rsid w:val="00F37E58"/>
    <w:rPr>
      <w:vertAlign w:val="superscript"/>
    </w:rPr>
  </w:style>
  <w:style w:type="character" w:customStyle="1" w:styleId="ListLabel1">
    <w:name w:val="ListLabel 1"/>
    <w:rsid w:val="00F37E58"/>
    <w:rPr>
      <w:sz w:val="20"/>
    </w:rPr>
  </w:style>
  <w:style w:type="character" w:customStyle="1" w:styleId="ListLabel2">
    <w:name w:val="ListLabel 2"/>
    <w:rsid w:val="00F37E58"/>
  </w:style>
  <w:style w:type="character" w:customStyle="1" w:styleId="FootnoteCharacters">
    <w:name w:val="Footnote Characters"/>
    <w:rsid w:val="00F37E58"/>
  </w:style>
  <w:style w:type="character" w:customStyle="1" w:styleId="EndnoteCharacters">
    <w:name w:val="Endnote Characters"/>
    <w:rsid w:val="00F37E58"/>
  </w:style>
  <w:style w:type="paragraph" w:styleId="BalloonText">
    <w:name w:val="Balloon Text"/>
    <w:basedOn w:val="Normal"/>
    <w:link w:val="BalloonTextChar"/>
    <w:uiPriority w:val="99"/>
    <w:semiHidden/>
    <w:unhideWhenUsed/>
    <w:rsid w:val="00081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ED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9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27</Pages>
  <Words>7494</Words>
  <Characters>42716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20</cp:revision>
  <dcterms:created xsi:type="dcterms:W3CDTF">2016-10-22T01:08:00Z</dcterms:created>
  <dcterms:modified xsi:type="dcterms:W3CDTF">2016-10-22T03:53:00Z</dcterms:modified>
</cp:coreProperties>
</file>