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Proxima Nova" w:cs="Proxima Nova" w:eastAsia="Proxima Nova" w:hAnsi="Proxima Nova"/>
          <w:color w:val="999999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999999"/>
          <w:sz w:val="24"/>
          <w:szCs w:val="24"/>
          <w:rtl w:val="0"/>
        </w:rPr>
        <w:t xml:space="preserve">Fundamentos do Design</w:t>
      </w:r>
    </w:p>
    <w:p w:rsidR="00000000" w:rsidDel="00000000" w:rsidP="00000000" w:rsidRDefault="00000000" w:rsidRPr="00000000" w14:paraId="00000002">
      <w:pPr>
        <w:pStyle w:val="Heading1"/>
        <w:spacing w:before="80" w:line="240" w:lineRule="auto"/>
        <w:jc w:val="center"/>
        <w:rPr>
          <w:rFonts w:ascii="Proxima Nova Extrabold" w:cs="Proxima Nova Extrabold" w:eastAsia="Proxima Nova Extrabold" w:hAnsi="Proxima Nova Extrabold"/>
          <w:color w:val="00b6aa"/>
          <w:sz w:val="60"/>
          <w:szCs w:val="60"/>
        </w:rPr>
      </w:pPr>
      <w:bookmarkStart w:colFirst="0" w:colLast="0" w:name="_xnkjjbudiz5s" w:id="0"/>
      <w:bookmarkEnd w:id="0"/>
      <w:r w:rsidDel="00000000" w:rsidR="00000000" w:rsidRPr="00000000">
        <w:rPr>
          <w:rFonts w:ascii="Proxima Nova Extrabold" w:cs="Proxima Nova Extrabold" w:eastAsia="Proxima Nova Extrabold" w:hAnsi="Proxima Nova Extrabold"/>
          <w:color w:val="00b6aa"/>
          <w:sz w:val="60"/>
          <w:szCs w:val="60"/>
          <w:rtl w:val="0"/>
        </w:rPr>
        <w:t xml:space="preserve">Tipografia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Proxima Nova" w:cs="Proxima Nova" w:eastAsia="Proxima Nova" w:hAnsi="Proxima Nova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Proxima Nova" w:cs="Proxima Nova" w:eastAsia="Proxima Nova" w:hAnsi="Proxima Nova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line="360" w:lineRule="auto"/>
        <w:rPr>
          <w:rFonts w:ascii="Proxima Nova Extrabold" w:cs="Proxima Nova Extrabold" w:eastAsia="Proxima Nova Extrabold" w:hAnsi="Proxima Nova Extrabold"/>
          <w:color w:val="0f0f0f"/>
        </w:rPr>
      </w:pPr>
      <w:bookmarkStart w:colFirst="0" w:colLast="0" w:name="_tei8yq6hb8wm" w:id="1"/>
      <w:bookmarkEnd w:id="1"/>
      <w:r w:rsidDel="00000000" w:rsidR="00000000" w:rsidRPr="00000000">
        <w:rPr>
          <w:rFonts w:ascii="Proxima Nova Extrabold" w:cs="Proxima Nova Extrabold" w:eastAsia="Proxima Nova Extrabold" w:hAnsi="Proxima Nova Extrabold"/>
          <w:color w:val="0f0f0f"/>
          <w:rtl w:val="0"/>
        </w:rPr>
        <w:t xml:space="preserve">Principais Tópicos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A tipografia é um elemento-chave para criar interfaces e experiências bonitas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00b6aa"/>
          <w:sz w:val="24"/>
          <w:szCs w:val="24"/>
          <w:u w:val="single"/>
          <w:rtl w:val="0"/>
        </w:rPr>
        <w:t xml:space="preserve">95% das informações na web são de linguagem escrita</w:t>
      </w:r>
    </w:p>
    <w:p w:rsidR="00000000" w:rsidDel="00000000" w:rsidP="00000000" w:rsidRDefault="00000000" w:rsidRPr="00000000" w14:paraId="00000008">
      <w:pPr>
        <w:pStyle w:val="Heading3"/>
        <w:spacing w:line="360" w:lineRule="auto"/>
        <w:rPr>
          <w:rFonts w:ascii="Proxima Nova" w:cs="Proxima Nova" w:eastAsia="Proxima Nova" w:hAnsi="Proxima Nova"/>
          <w:b w:val="1"/>
          <w:color w:val="000000"/>
        </w:rPr>
      </w:pPr>
      <w:bookmarkStart w:colFirst="0" w:colLast="0" w:name="_64nropdasvy2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rtl w:val="0"/>
        </w:rPr>
        <w:t xml:space="preserve">Conceito </w:t>
      </w:r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rtl w:val="0"/>
        </w:rPr>
        <w:t xml:space="preserve">Básico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Existem 3 tipos principais de fontes: fontes serif, sans-serif e 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line="360" w:lineRule="auto"/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hyperlink r:id="rId6">
        <w:r w:rsidDel="00000000" w:rsidR="00000000" w:rsidRPr="00000000">
          <w:rPr>
            <w:rFonts w:ascii="Proxima Nova" w:cs="Proxima Nova" w:eastAsia="Proxima Nova" w:hAnsi="Proxima Nova"/>
            <w:b w:val="1"/>
            <w:color w:val="00b6aa"/>
            <w:sz w:val="24"/>
            <w:szCs w:val="24"/>
            <w:u w:val="single"/>
            <w:rtl w:val="0"/>
          </w:rPr>
          <w:t xml:space="preserve">Serif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as fontes têm pés minúsculos nas extremidades de cada letra. Estes são chamados de serifas.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line="360" w:lineRule="auto"/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hyperlink r:id="rId7">
        <w:r w:rsidDel="00000000" w:rsidR="00000000" w:rsidRPr="00000000">
          <w:rPr>
            <w:rFonts w:ascii="Proxima Nova" w:cs="Proxima Nova" w:eastAsia="Proxima Nova" w:hAnsi="Proxima Nova"/>
            <w:b w:val="1"/>
            <w:color w:val="00b6aa"/>
            <w:sz w:val="24"/>
            <w:szCs w:val="24"/>
            <w:u w:val="single"/>
            <w:rtl w:val="0"/>
          </w:rPr>
          <w:t xml:space="preserve">Sans-serif</w:t>
        </w:r>
      </w:hyperlink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 a fonte não tem nenhuma serifa.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line="360" w:lineRule="auto"/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hyperlink r:id="rId8">
        <w:r w:rsidDel="00000000" w:rsidR="00000000" w:rsidRPr="00000000">
          <w:rPr>
            <w:rFonts w:ascii="Proxima Nova" w:cs="Proxima Nova" w:eastAsia="Proxima Nova" w:hAnsi="Proxima Nova"/>
            <w:b w:val="1"/>
            <w:color w:val="00b6aa"/>
            <w:sz w:val="24"/>
            <w:szCs w:val="24"/>
            <w:u w:val="single"/>
            <w:rtl w:val="0"/>
          </w:rPr>
          <w:t xml:space="preserve">Script</w:t>
        </w:r>
      </w:hyperlink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 são fontes no estilo de texto manuscrito. Geralmente suas letras estão conectadas.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647700</wp:posOffset>
            </wp:positionV>
            <wp:extent cx="5734050" cy="1270000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7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As fontes também podem ser classificadas em outras categorias: </w:t>
      </w:r>
      <w:hyperlink r:id="rId10">
        <w:r w:rsidDel="00000000" w:rsidR="00000000" w:rsidRPr="00000000">
          <w:rPr>
            <w:rFonts w:ascii="Proxima Nova" w:cs="Proxima Nova" w:eastAsia="Proxima Nova" w:hAnsi="Proxima Nova"/>
            <w:color w:val="00b6aa"/>
            <w:sz w:val="24"/>
            <w:szCs w:val="24"/>
            <w:u w:val="single"/>
            <w:rtl w:val="0"/>
          </w:rPr>
          <w:t xml:space="preserve">Display e Text.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line="360" w:lineRule="auto"/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Uma fonte de exibição geralmente é muito estilizada e tem detalhes mais distintivos e expressivos. Ela foi projetada para trabalhar em tamanhos grandes.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line="360" w:lineRule="auto"/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Fontes de texto são mais neutras e têm menos detalhes e podem ser usadas em tamanhos pequenos, como parágrafos.</w:t>
      </w:r>
    </w:p>
    <w:p w:rsidR="00000000" w:rsidDel="00000000" w:rsidP="00000000" w:rsidRDefault="00000000" w:rsidRPr="00000000" w14:paraId="00000010">
      <w:pPr>
        <w:pStyle w:val="Heading3"/>
        <w:spacing w:line="360" w:lineRule="auto"/>
        <w:rPr>
          <w:rFonts w:ascii="Proxima Nova" w:cs="Proxima Nova" w:eastAsia="Proxima Nova" w:hAnsi="Proxima Nova"/>
          <w:b w:val="1"/>
          <w:color w:val="000000"/>
        </w:rPr>
      </w:pPr>
      <w:bookmarkStart w:colFirst="0" w:colLast="0" w:name="_33o4u2l2qwba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rtl w:val="0"/>
        </w:rPr>
        <w:t xml:space="preserve">Fontes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Cada fonte pode ter diferentes propriedades que compõem seu design exclusivo: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line="360" w:lineRule="auto"/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4"/>
          <w:szCs w:val="24"/>
          <w:rtl w:val="0"/>
        </w:rPr>
        <w:t xml:space="preserve">Font family: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 Exemplo, Arial e Times New Roman.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line="360" w:lineRule="auto"/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4"/>
          <w:szCs w:val="24"/>
          <w:rtl w:val="0"/>
        </w:rPr>
        <w:t xml:space="preserve">Font size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: Quão o tamanho que você quer que sua fonte seja.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line="360" w:lineRule="auto"/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4"/>
          <w:szCs w:val="24"/>
          <w:rtl w:val="0"/>
        </w:rPr>
        <w:t xml:space="preserve">Font weight: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 Fina ou grossa. 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line="360" w:lineRule="auto"/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4"/>
          <w:szCs w:val="24"/>
          <w:rtl w:val="0"/>
        </w:rPr>
        <w:t xml:space="preserve">Font style: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 Exemplo, narrow, condensed, extended, small caps.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line="360" w:lineRule="auto"/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4"/>
          <w:szCs w:val="24"/>
          <w:rtl w:val="0"/>
        </w:rPr>
        <w:t xml:space="preserve">Line height: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 Este é o espaço entre todas as linhas.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line="360" w:lineRule="auto"/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4"/>
          <w:szCs w:val="24"/>
          <w:rtl w:val="0"/>
        </w:rPr>
        <w:t xml:space="preserve">Letter spacing: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O espaço entre cada letra, cada caractere.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3267075</wp:posOffset>
            </wp:positionH>
            <wp:positionV relativeFrom="paragraph">
              <wp:posOffset>3209925</wp:posOffset>
            </wp:positionV>
            <wp:extent cx="3209925" cy="1457325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3184" r="0" t="1580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57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3190875</wp:posOffset>
            </wp:positionH>
            <wp:positionV relativeFrom="paragraph">
              <wp:posOffset>657225</wp:posOffset>
            </wp:positionV>
            <wp:extent cx="2862263" cy="118110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1886" r="0" t="10144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118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-666749</wp:posOffset>
            </wp:positionH>
            <wp:positionV relativeFrom="paragraph">
              <wp:posOffset>3124200</wp:posOffset>
            </wp:positionV>
            <wp:extent cx="3219450" cy="1600200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2028" r="0" t="400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0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-514349</wp:posOffset>
            </wp:positionH>
            <wp:positionV relativeFrom="paragraph">
              <wp:posOffset>657225</wp:posOffset>
            </wp:positionV>
            <wp:extent cx="3362325" cy="2076450"/>
            <wp:effectExtent b="0" l="0" r="0" t="0"/>
            <wp:wrapTopAndBottom distB="114300" distT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1944" r="0" t="438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076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line="360" w:lineRule="auto"/>
        <w:ind w:left="1440" w:firstLine="0"/>
        <w:rPr>
          <w:rFonts w:ascii="Proxima Nova" w:cs="Proxima Nova" w:eastAsia="Proxima Nova" w:hAnsi="Proxima Nova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3838575</wp:posOffset>
            </wp:positionH>
            <wp:positionV relativeFrom="paragraph">
              <wp:posOffset>1895475</wp:posOffset>
            </wp:positionV>
            <wp:extent cx="2409039" cy="1947863"/>
            <wp:effectExtent b="0" l="0" r="0" t="0"/>
            <wp:wrapSquare wrapText="bothSides" distB="114300" distT="114300" distL="114300" distR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6706" l="1827" r="2657" t="4952"/>
                    <a:stretch>
                      <a:fillRect/>
                    </a:stretch>
                  </pic:blipFill>
                  <pic:spPr>
                    <a:xfrm>
                      <a:off x="0" y="0"/>
                      <a:ext cx="2409039" cy="1947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1895475</wp:posOffset>
            </wp:positionV>
            <wp:extent cx="2895600" cy="1762125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703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62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pStyle w:val="Heading3"/>
        <w:spacing w:line="360" w:lineRule="auto"/>
        <w:rPr>
          <w:rFonts w:ascii="Proxima Nova" w:cs="Proxima Nova" w:eastAsia="Proxima Nova" w:hAnsi="Proxima Nova"/>
          <w:b w:val="1"/>
          <w:color w:val="000000"/>
        </w:rPr>
      </w:pPr>
      <w:bookmarkStart w:colFirst="0" w:colLast="0" w:name="_ry9jrypaep9u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rtl w:val="0"/>
        </w:rPr>
        <w:t xml:space="preserve">Escolhendo a sua font-family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Sua escolha de fonte define o tom do design e influencia os sentimentos do usuário em relação ao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Concentre-se em duas coisas, contexto e público.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Aqui estão as fontes mais usadas atualmente: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line="360" w:lineRule="auto"/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4"/>
          <w:szCs w:val="24"/>
          <w:rtl w:val="0"/>
        </w:rPr>
        <w:t xml:space="preserve">Serif: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Georgia, Droid Serif, PT Serif, Merriweather, Lora, Bodoni.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pacing w:line="360" w:lineRule="auto"/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4"/>
          <w:szCs w:val="24"/>
          <w:rtl w:val="0"/>
        </w:rPr>
        <w:t xml:space="preserve">Sans-Serif: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 Roboto, Lato, Open Sans, Source Sans Pro, Merriweather Sans, San Francisco and more.</w:t>
      </w:r>
    </w:p>
    <w:p w:rsidR="00000000" w:rsidDel="00000000" w:rsidP="00000000" w:rsidRDefault="00000000" w:rsidRPr="00000000" w14:paraId="0000001F">
      <w:pPr>
        <w:pStyle w:val="Heading3"/>
        <w:spacing w:line="360" w:lineRule="auto"/>
        <w:rPr>
          <w:rFonts w:ascii="Proxima Nova" w:cs="Proxima Nova" w:eastAsia="Proxima Nova" w:hAnsi="Proxima Nova"/>
          <w:b w:val="1"/>
          <w:color w:val="000000"/>
        </w:rPr>
      </w:pPr>
      <w:bookmarkStart w:colFirst="0" w:colLast="0" w:name="_y6inqwewyamz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rtl w:val="0"/>
        </w:rPr>
        <w:t xml:space="preserve">Encontrando fontes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Há muitos lugares para comprar fontes de graça, aqui estão os melhores: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rPr>
          <w:rFonts w:ascii="Proxima Nova" w:cs="Proxima Nova" w:eastAsia="Proxima Nova" w:hAnsi="Proxima Nova"/>
          <w:color w:val="00b6aa"/>
          <w:sz w:val="24"/>
          <w:szCs w:val="24"/>
        </w:rPr>
      </w:pPr>
      <w:hyperlink r:id="rId17">
        <w:r w:rsidDel="00000000" w:rsidR="00000000" w:rsidRPr="00000000">
          <w:rPr>
            <w:rFonts w:ascii="Proxima Nova" w:cs="Proxima Nova" w:eastAsia="Proxima Nova" w:hAnsi="Proxima Nova"/>
            <w:b w:val="1"/>
            <w:color w:val="00b6aa"/>
            <w:sz w:val="24"/>
            <w:szCs w:val="24"/>
            <w:u w:val="single"/>
            <w:rtl w:val="0"/>
          </w:rPr>
          <w:t xml:space="preserve">Google Fonts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rPr>
          <w:rFonts w:ascii="Proxima Nova" w:cs="Proxima Nova" w:eastAsia="Proxima Nova" w:hAnsi="Proxima Nova"/>
          <w:color w:val="00b6aa"/>
          <w:sz w:val="24"/>
          <w:szCs w:val="24"/>
        </w:rPr>
      </w:pPr>
      <w:hyperlink r:id="rId18">
        <w:r w:rsidDel="00000000" w:rsidR="00000000" w:rsidRPr="00000000">
          <w:rPr>
            <w:rFonts w:ascii="Proxima Nova" w:cs="Proxima Nova" w:eastAsia="Proxima Nova" w:hAnsi="Proxima Nova"/>
            <w:b w:val="1"/>
            <w:color w:val="00b6aa"/>
            <w:sz w:val="24"/>
            <w:szCs w:val="24"/>
            <w:u w:val="single"/>
            <w:rtl w:val="0"/>
          </w:rPr>
          <w:t xml:space="preserve">FontSquirrel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440" w:hanging="360"/>
        <w:rPr>
          <w:rFonts w:ascii="Proxima Nova" w:cs="Proxima Nova" w:eastAsia="Proxima Nova" w:hAnsi="Proxima Nova"/>
          <w:color w:val="00b6aa"/>
          <w:sz w:val="24"/>
          <w:szCs w:val="24"/>
        </w:rPr>
      </w:pPr>
      <w:hyperlink r:id="rId19">
        <w:r w:rsidDel="00000000" w:rsidR="00000000" w:rsidRPr="00000000">
          <w:rPr>
            <w:rFonts w:ascii="Proxima Nova" w:cs="Proxima Nova" w:eastAsia="Proxima Nova" w:hAnsi="Proxima Nova"/>
            <w:b w:val="1"/>
            <w:color w:val="00b6aa"/>
            <w:sz w:val="24"/>
            <w:szCs w:val="24"/>
            <w:u w:val="single"/>
            <w:rtl w:val="0"/>
          </w:rPr>
          <w:t xml:space="preserve">DaFont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hanging="360"/>
        <w:rPr>
          <w:rFonts w:ascii="Proxima Nova" w:cs="Proxima Nova" w:eastAsia="Proxima Nova" w:hAnsi="Proxima Nova"/>
          <w:color w:val="00b6aa"/>
          <w:sz w:val="24"/>
          <w:szCs w:val="24"/>
        </w:rPr>
      </w:pPr>
      <w:hyperlink r:id="rId20">
        <w:r w:rsidDel="00000000" w:rsidR="00000000" w:rsidRPr="00000000">
          <w:rPr>
            <w:rFonts w:ascii="Proxima Nova" w:cs="Proxima Nova" w:eastAsia="Proxima Nova" w:hAnsi="Proxima Nova"/>
            <w:b w:val="1"/>
            <w:color w:val="00b6aa"/>
            <w:sz w:val="24"/>
            <w:szCs w:val="24"/>
            <w:u w:val="single"/>
            <w:rtl w:val="0"/>
          </w:rPr>
          <w:t xml:space="preserve">1001 fonts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pacing w:line="360" w:lineRule="auto"/>
        <w:rPr>
          <w:rFonts w:ascii="Proxima Nova" w:cs="Proxima Nova" w:eastAsia="Proxima Nova" w:hAnsi="Proxima Nova"/>
          <w:b w:val="1"/>
          <w:color w:val="000000"/>
        </w:rPr>
      </w:pPr>
      <w:bookmarkStart w:colFirst="0" w:colLast="0" w:name="_2go14xefrr3k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rtl w:val="0"/>
        </w:rPr>
        <w:t xml:space="preserve">Emparelhamento de fontes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Usar mais de uma família de fontes torna seu design mais vivo e cria contraste.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Escolha fontes completamente diferentes para se complementarem.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Você precisa de um contraste entre eles em termos de tamanho, peso e estilo.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Como dica, recomendo usar 1 ou 2 famílias diferentes no máximo do seu aplicativo.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hyperlink r:id="rId21">
        <w:r w:rsidDel="00000000" w:rsidR="00000000" w:rsidRPr="00000000">
          <w:rPr>
            <w:rFonts w:ascii="Proxima Nova" w:cs="Proxima Nova" w:eastAsia="Proxima Nova" w:hAnsi="Proxima Nova"/>
            <w:color w:val="00b6aa"/>
            <w:sz w:val="24"/>
            <w:szCs w:val="24"/>
            <w:u w:val="single"/>
            <w:rtl w:val="0"/>
          </w:rPr>
          <w:t xml:space="preserve">Fontpair</w:t>
        </w:r>
      </w:hyperlink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 fornece pares de fontes predefinidos que você pode usar em seus designs.</w:t>
      </w:r>
    </w:p>
    <w:p w:rsidR="00000000" w:rsidDel="00000000" w:rsidP="00000000" w:rsidRDefault="00000000" w:rsidRPr="00000000" w14:paraId="0000002B">
      <w:pPr>
        <w:pStyle w:val="Heading3"/>
        <w:spacing w:line="360" w:lineRule="auto"/>
        <w:rPr>
          <w:rFonts w:ascii="Proxima Nova" w:cs="Proxima Nova" w:eastAsia="Proxima Nova" w:hAnsi="Proxima Nova"/>
          <w:b w:val="1"/>
          <w:color w:val="000000"/>
        </w:rPr>
      </w:pPr>
      <w:bookmarkStart w:colFirst="0" w:colLast="0" w:name="_y9fr3dg82g8l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rtl w:val="0"/>
        </w:rPr>
        <w:t xml:space="preserve">Estilos de 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Sempre que você estiver trabalhando em um novo projeto, crie um conjunto de estilos de texto a serem usados em todos os seus componentes para manter a consistência.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estilos e tamanhos de texto recomendados: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spacing w:line="360" w:lineRule="auto"/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Heading 1: 32px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spacing w:line="360" w:lineRule="auto"/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Heading 2: 24px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spacing w:line="360" w:lineRule="auto"/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Heading 3: 20px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spacing w:line="360" w:lineRule="auto"/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Heading 4-6 (opcional)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spacing w:line="360" w:lineRule="auto"/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Paragraph: 16-19px 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spacing w:line="360" w:lineRule="auto"/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Small text: 14px</w:t>
      </w:r>
    </w:p>
    <w:p w:rsidR="00000000" w:rsidDel="00000000" w:rsidP="00000000" w:rsidRDefault="00000000" w:rsidRPr="00000000" w14:paraId="00000034">
      <w:pPr>
        <w:pStyle w:val="Heading2"/>
        <w:spacing w:line="360" w:lineRule="auto"/>
        <w:rPr>
          <w:rFonts w:ascii="Proxima Nova Extrabold" w:cs="Proxima Nova Extrabold" w:eastAsia="Proxima Nova Extrabold" w:hAnsi="Proxima Nova Extrabold"/>
          <w:color w:val="0f0f0f"/>
        </w:rPr>
      </w:pPr>
      <w:bookmarkStart w:colFirst="0" w:colLast="0" w:name="_nlb2o6oxjt8c" w:id="8"/>
      <w:bookmarkEnd w:id="8"/>
      <w:r w:rsidDel="00000000" w:rsidR="00000000" w:rsidRPr="00000000">
        <w:rPr>
          <w:rFonts w:ascii="Proxima Nova Extrabold" w:cs="Proxima Nova Extrabold" w:eastAsia="Proxima Nova Extrabold" w:hAnsi="Proxima Nova Extrabold"/>
          <w:color w:val="0f0f0f"/>
          <w:rtl w:val="0"/>
        </w:rPr>
        <w:t xml:space="preserve">Atividade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spacing w:line="360" w:lineRule="auto"/>
        <w:rPr>
          <w:rFonts w:ascii="Proxima Nova" w:cs="Proxima Nova" w:eastAsia="Proxima Nova" w:hAnsi="Proxima Nova"/>
          <w:b w:val="1"/>
          <w:color w:val="000000"/>
        </w:rPr>
      </w:pPr>
      <w:bookmarkStart w:colFirst="0" w:colLast="0" w:name="_479r2g7634kq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rtl w:val="0"/>
        </w:rPr>
        <w:t xml:space="preserve">Leia Mais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hyperlink r:id="rId22">
        <w:r w:rsidDel="00000000" w:rsidR="00000000" w:rsidRPr="00000000">
          <w:rPr>
            <w:rFonts w:ascii="Proxima Nova" w:cs="Proxima Nova" w:eastAsia="Proxima Nova" w:hAnsi="Proxima Nova"/>
            <w:color w:val="00b6aa"/>
            <w:sz w:val="24"/>
            <w:szCs w:val="24"/>
            <w:u w:val="single"/>
            <w:rtl w:val="0"/>
          </w:rPr>
          <w:t xml:space="preserve">Font Design - Canva</w:t>
        </w:r>
      </w:hyperlink>
      <w:r w:rsidDel="00000000" w:rsidR="00000000" w:rsidRPr="00000000">
        <w:rPr>
          <w:rFonts w:ascii="Proxima Nova" w:cs="Proxima Nova" w:eastAsia="Proxima Nova" w:hAnsi="Proxima Nova"/>
          <w:color w:val="00b6aa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 Um guia que oferece uma visão geral abrangente de fontes.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hyperlink r:id="rId23">
        <w:r w:rsidDel="00000000" w:rsidR="00000000" w:rsidRPr="00000000">
          <w:rPr>
            <w:rFonts w:ascii="Proxima Nova" w:cs="Proxima Nova" w:eastAsia="Proxima Nova" w:hAnsi="Proxima Nova"/>
            <w:color w:val="00b6aa"/>
            <w:sz w:val="24"/>
            <w:szCs w:val="24"/>
            <w:u w:val="single"/>
            <w:rtl w:val="0"/>
          </w:rPr>
          <w:t xml:space="preserve">The psychology of Web design</w:t>
        </w:r>
      </w:hyperlink>
      <w:r w:rsidDel="00000000" w:rsidR="00000000" w:rsidRPr="00000000">
        <w:rPr>
          <w:rFonts w:ascii="Proxima Nova" w:cs="Proxima Nova" w:eastAsia="Proxima Nova" w:hAnsi="Proxima Nova"/>
          <w:color w:val="00b6aa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 Como cores, tipos de letra e espaçamento afeta você.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hyperlink r:id="rId24">
        <w:r w:rsidDel="00000000" w:rsidR="00000000" w:rsidRPr="00000000">
          <w:rPr>
            <w:rFonts w:ascii="Proxima Nova" w:cs="Proxima Nova" w:eastAsia="Proxima Nova" w:hAnsi="Proxima Nova"/>
            <w:color w:val="00b6aa"/>
            <w:sz w:val="24"/>
            <w:szCs w:val="24"/>
            <w:u w:val="single"/>
            <w:rtl w:val="0"/>
          </w:rPr>
          <w:t xml:space="preserve">Typography on Awwwards</w:t>
        </w:r>
      </w:hyperlink>
      <w:r w:rsidDel="00000000" w:rsidR="00000000" w:rsidRPr="00000000">
        <w:rPr>
          <w:rFonts w:ascii="Proxima Nova" w:cs="Proxima Nova" w:eastAsia="Proxima Nova" w:hAnsi="Proxima Nova"/>
          <w:color w:val="00b6aa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 Melhores exemplos de tipografia em web design.</w:t>
      </w:r>
    </w:p>
    <w:p w:rsidR="00000000" w:rsidDel="00000000" w:rsidP="00000000" w:rsidRDefault="00000000" w:rsidRPr="00000000" w14:paraId="00000039">
      <w:pPr>
        <w:pStyle w:val="Heading3"/>
        <w:spacing w:line="360" w:lineRule="auto"/>
        <w:rPr>
          <w:rFonts w:ascii="Proxima Nova" w:cs="Proxima Nova" w:eastAsia="Proxima Nova" w:hAnsi="Proxima Nova"/>
          <w:b w:val="1"/>
          <w:color w:val="000000"/>
        </w:rPr>
      </w:pPr>
      <w:bookmarkStart w:colFirst="0" w:colLast="0" w:name="_i57146iw2l86" w:id="10"/>
      <w:bookmarkEnd w:id="10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rtl w:val="0"/>
        </w:rPr>
        <w:t xml:space="preserve">Mais ferramentas de emparelhamento de fontes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hyperlink r:id="rId25">
        <w:r w:rsidDel="00000000" w:rsidR="00000000" w:rsidRPr="00000000">
          <w:rPr>
            <w:rFonts w:ascii="Proxima Nova" w:cs="Proxima Nova" w:eastAsia="Proxima Nova" w:hAnsi="Proxima Nova"/>
            <w:color w:val="00b6aa"/>
            <w:sz w:val="24"/>
            <w:szCs w:val="24"/>
            <w:u w:val="single"/>
            <w:rtl w:val="0"/>
          </w:rPr>
          <w:t xml:space="preserve">Trendy Google font combinations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hyperlink r:id="rId26">
        <w:r w:rsidDel="00000000" w:rsidR="00000000" w:rsidRPr="00000000">
          <w:rPr>
            <w:rFonts w:ascii="Proxima Nova" w:cs="Proxima Nova" w:eastAsia="Proxima Nova" w:hAnsi="Proxima Nova"/>
            <w:color w:val="00b6aa"/>
            <w:sz w:val="24"/>
            <w:szCs w:val="24"/>
            <w:u w:val="single"/>
            <w:rtl w:val="0"/>
          </w:rPr>
          <w:t xml:space="preserve">Typ.io</w:t>
        </w:r>
      </w:hyperlink>
      <w:r w:rsidDel="00000000" w:rsidR="00000000" w:rsidRPr="00000000">
        <w:rPr>
          <w:rFonts w:ascii="Proxima Nova" w:cs="Proxima Nova" w:eastAsia="Proxima Nova" w:hAnsi="Proxima Nova"/>
          <w:color w:val="00b6aa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 inspiração de fontes que combinam bem.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hyperlink r:id="rId27">
        <w:r w:rsidDel="00000000" w:rsidR="00000000" w:rsidRPr="00000000">
          <w:rPr>
            <w:rFonts w:ascii="Proxima Nova" w:cs="Proxima Nova" w:eastAsia="Proxima Nova" w:hAnsi="Proxima Nova"/>
            <w:color w:val="00b6aa"/>
            <w:sz w:val="24"/>
            <w:szCs w:val="24"/>
            <w:u w:val="single"/>
            <w:rtl w:val="0"/>
          </w:rPr>
          <w:t xml:space="preserve">Fontjoy</w:t>
        </w:r>
      </w:hyperlink>
      <w:r w:rsidDel="00000000" w:rsidR="00000000" w:rsidRPr="00000000">
        <w:rPr>
          <w:rFonts w:ascii="Proxima Nova" w:cs="Proxima Nova" w:eastAsia="Proxima Nova" w:hAnsi="Proxima Nova"/>
          <w:color w:val="696cc9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 Uma maneira divertida de gerar combinações de fontes com aprendizado profundo.</w:t>
      </w:r>
    </w:p>
    <w:p w:rsidR="00000000" w:rsidDel="00000000" w:rsidP="00000000" w:rsidRDefault="00000000" w:rsidRPr="00000000" w14:paraId="0000003D">
      <w:pPr>
        <w:pStyle w:val="Heading3"/>
        <w:spacing w:line="360" w:lineRule="auto"/>
        <w:rPr>
          <w:rFonts w:ascii="Proxima Nova" w:cs="Proxima Nova" w:eastAsia="Proxima Nova" w:hAnsi="Proxima Nova"/>
          <w:b w:val="1"/>
          <w:color w:val="000000"/>
        </w:rPr>
      </w:pPr>
      <w:bookmarkStart w:colFirst="0" w:colLast="0" w:name="_vcia7et1ezz4" w:id="11"/>
      <w:bookmarkEnd w:id="11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rtl w:val="0"/>
        </w:rPr>
        <w:t xml:space="preserve">Crie seus próprios estilos de 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Experimente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 </w:t>
      </w:r>
      <w:hyperlink r:id="rId28">
        <w:r w:rsidDel="00000000" w:rsidR="00000000" w:rsidRPr="00000000">
          <w:rPr>
            <w:rFonts w:ascii="Proxima Nova" w:cs="Proxima Nova" w:eastAsia="Proxima Nova" w:hAnsi="Proxima Nova"/>
            <w:color w:val="00b6aa"/>
            <w:sz w:val="24"/>
            <w:szCs w:val="24"/>
            <w:u w:val="single"/>
            <w:rtl w:val="0"/>
          </w:rPr>
          <w:t xml:space="preserve">Fontjoy</w:t>
        </w:r>
      </w:hyperlink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 crie seu próprio estilo (H1, H2, P).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Aumente e diminua o nível de similaridade e gere novas combinações de fontes.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Use a  fonte que você mais gosta e experimente encontrar sua combinação favorita.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0b6a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7d89d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0b6a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00b6a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00b6aa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00b6a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00b6a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00b6a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00b6aa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color w:val="00b6a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color w:val="00b6aa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color w:val="00b6a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7d89d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color w:val="00b6a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7d89d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1001fonts.com/" TargetMode="External"/><Relationship Id="rId22" Type="http://schemas.openxmlformats.org/officeDocument/2006/relationships/hyperlink" Target="https://www.canva.com/learn/font-design/" TargetMode="External"/><Relationship Id="rId21" Type="http://schemas.openxmlformats.org/officeDocument/2006/relationships/hyperlink" Target="https://fontpair.co" TargetMode="External"/><Relationship Id="rId24" Type="http://schemas.openxmlformats.org/officeDocument/2006/relationships/hyperlink" Target="https://www.awwwards.com/websites/typography/" TargetMode="External"/><Relationship Id="rId23" Type="http://schemas.openxmlformats.org/officeDocument/2006/relationships/hyperlink" Target="https://thenextweb.com/dd/2017/11/08/psychology-web-desig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yperlink" Target="http://typ.io/" TargetMode="External"/><Relationship Id="rId25" Type="http://schemas.openxmlformats.org/officeDocument/2006/relationships/hyperlink" Target="http://fonts.greatsimple.io/" TargetMode="External"/><Relationship Id="rId28" Type="http://schemas.openxmlformats.org/officeDocument/2006/relationships/hyperlink" Target="http://fontjoy.com/" TargetMode="External"/><Relationship Id="rId27" Type="http://schemas.openxmlformats.org/officeDocument/2006/relationships/hyperlink" Target="http://fontjoy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Serif" TargetMode="External"/><Relationship Id="rId7" Type="http://schemas.openxmlformats.org/officeDocument/2006/relationships/hyperlink" Target="https://en.wikipedia.org/wiki/Sans-serif" TargetMode="External"/><Relationship Id="rId8" Type="http://schemas.openxmlformats.org/officeDocument/2006/relationships/hyperlink" Target="https://www.lifewire.com/script-font-information-1073829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creativepro.com/typetalk-text-fonts-versus-display-fonts/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hyperlink" Target="https://fonts.google.com/" TargetMode="External"/><Relationship Id="rId16" Type="http://schemas.openxmlformats.org/officeDocument/2006/relationships/image" Target="media/image3.png"/><Relationship Id="rId19" Type="http://schemas.openxmlformats.org/officeDocument/2006/relationships/hyperlink" Target="http://dafont.com/" TargetMode="External"/><Relationship Id="rId18" Type="http://schemas.openxmlformats.org/officeDocument/2006/relationships/hyperlink" Target="http://fontsquirrel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Extrabo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