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965200" cy="723900"/>
            <wp:effectExtent l="90805" t="73025" r="106045" b="11747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7239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教师访谈问题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作为客户：</w:t>
      </w:r>
    </w:p>
    <w:p>
      <w:pPr>
        <w:numPr>
          <w:ilvl w:val="0"/>
          <w:numId w:val="1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该网站的界面需求</w:t>
      </w: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非本专业老师是否能登入该网站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教师是否可以浏览其他教师课程</w:t>
      </w: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在课程论坛是否应该分类</w:t>
      </w: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游客登入是否能够发帖、留言</w:t>
      </w: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登入密码遗忘之后该如何重置</w:t>
      </w: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学生能否上传资料共享</w:t>
      </w: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邮箱是否能使用校外邮箱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9.别的课程学生能否大致了解他所不学的课程</w:t>
      </w: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作为教师代表：</w:t>
      </w:r>
    </w:p>
    <w:p>
      <w:pPr>
        <w:numPr>
          <w:ilvl w:val="0"/>
          <w:numId w:val="2"/>
        </w:numPr>
        <w:tabs>
          <w:tab w:val="clear" w:pos="312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作为教师需要该网站拥有功能满足现存在的问题</w:t>
      </w: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教师是否需要开设在线授课或者在线解答功能</w:t>
      </w: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对批量审阅学生作业需求</w:t>
      </w: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是否需要添加测试功能</w:t>
      </w: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作为管理人员：</w:t>
      </w:r>
    </w:p>
    <w:p>
      <w:pPr>
        <w:numPr>
          <w:ilvl w:val="0"/>
          <w:numId w:val="3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是否需要增删学生和教师用户的权限</w:t>
      </w: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3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作为管理员是否可以对教师和学生上传的资料进行删改</w:t>
      </w: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2C77F"/>
    <w:multiLevelType w:val="singleLevel"/>
    <w:tmpl w:val="5A02C7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02C7FD"/>
    <w:multiLevelType w:val="singleLevel"/>
    <w:tmpl w:val="5A02C7F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02CCDE"/>
    <w:multiLevelType w:val="singleLevel"/>
    <w:tmpl w:val="5A02CCD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6421F7"/>
    <w:rsid w:val="05AF2D9F"/>
    <w:rsid w:val="1BC359D7"/>
    <w:rsid w:val="32E07E94"/>
    <w:rsid w:val="606421F7"/>
    <w:rsid w:val="6BFC19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2017-11-08T08:56:00Z</dcterms:created>
  <dc:creator>allen</dc:creator>
  <cp:lastModifiedBy>allen</cp:lastModifiedBy>
  <dcterms:modified xsi:type="dcterms:W3CDTF">2017-11-20T14:31:59Z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