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A0C0837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AE763" w14:textId="77777777" w:rsidR="00B35718" w:rsidRDefault="00A648E8" w:rsidP="00285CFC">
            <w:pPr>
              <w:jc w:val="left"/>
            </w:pPr>
            <w:r w:rsidRPr="000B26F9">
              <w:rPr>
                <w:b/>
                <w:bCs/>
              </w:rPr>
              <w:t>Affiliated Scientist</w:t>
            </w:r>
            <w:r w:rsidR="00B35718" w:rsidRPr="00B35718">
              <w:t xml:space="preserve">, </w:t>
            </w:r>
            <w:r w:rsidRPr="00EF454B">
              <w:t>Center for Agi</w:t>
            </w:r>
            <w:r w:rsidRPr="000B26F9">
              <w:t>ng and Translational Research</w:t>
            </w:r>
          </w:p>
          <w:p w14:paraId="7AFD402D" w14:textId="300003B4" w:rsidR="00A648E8" w:rsidRPr="00B35718" w:rsidRDefault="000B26F9" w:rsidP="00285CFC">
            <w:pPr>
              <w:jc w:val="left"/>
              <w:rPr>
                <w:b/>
                <w:bCs/>
              </w:rPr>
            </w:pPr>
            <w:r w:rsidRPr="000B26F9">
              <w:t>University of Wisconsin-Milwaukee, Milwaukee, WI, USA</w:t>
            </w:r>
          </w:p>
        </w:tc>
        <w:tc>
          <w:tcPr>
            <w:tcW w:w="1193" w:type="dxa"/>
          </w:tcPr>
          <w:p w14:paraId="60940837" w14:textId="442FE237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2018–2020</w:t>
            </w:r>
          </w:p>
        </w:tc>
      </w:tr>
      <w:tr w:rsidR="00A648E8" w:rsidRPr="004271C6" w14:paraId="79CF47F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E616A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41ABE079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554BF5FB" w14:textId="5AF1733C" w:rsidR="00A648E8" w:rsidRPr="00EF454B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  <w:r w:rsidR="00721052">
              <w:t>(</w:t>
            </w:r>
            <w:r w:rsidR="00721052" w:rsidRPr="00721052">
              <w:t>recipient of the</w:t>
            </w:r>
            <w:r w:rsidR="00721052">
              <w:t xml:space="preserve"> FSU</w:t>
            </w:r>
            <w:r w:rsidRPr="00721052">
              <w:t xml:space="preserve"> </w:t>
            </w:r>
            <w:r w:rsidR="00721052">
              <w:t xml:space="preserve">CCI </w:t>
            </w:r>
            <w:r w:rsidRPr="00721052">
              <w:t>Outstanding Dissertation Award</w:t>
            </w:r>
            <w:r w:rsidR="00721052" w:rsidRPr="00721052">
              <w:t>)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6D71FE63" w14:textId="1E488A92" w:rsidR="00A648E8" w:rsidRPr="00EF454B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(</w:t>
            </w:r>
            <w:r w:rsidR="00721052">
              <w:t xml:space="preserve">recipient of the PNU </w:t>
            </w:r>
            <w:r w:rsidRPr="00721052">
              <w:t xml:space="preserve">Best Thesis Award in </w:t>
            </w:r>
            <w:r w:rsidR="00721052" w:rsidRPr="00721052">
              <w:t>S</w:t>
            </w:r>
            <w:r w:rsidRPr="00721052">
              <w:t xml:space="preserve">ocial </w:t>
            </w:r>
            <w:r w:rsidR="00721052" w:rsidRPr="00721052">
              <w:t>S</w:t>
            </w:r>
            <w:r w:rsidRPr="00721052">
              <w:t>ciences)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360CABCD" w:rsidR="00E5721D" w:rsidRPr="00664D16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r w:rsidRPr="00563FE8">
              <w:rPr>
                <w:bCs/>
              </w:rPr>
              <w:t>Perceived importance and predictive power: Key criteria for judging information credibility on social Q&amp;A platforms</w:t>
            </w:r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  <w:hyperlink r:id="rId9" w:history="1">
              <w:r w:rsidRPr="003D6482">
                <w:rPr>
                  <w:rStyle w:val="Hyperlink"/>
                  <w:bCs/>
                </w:rPr>
                <w:t>https://doi.org/10.1108/EL-05-2025-0188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lastRenderedPageBreak/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160845A2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r w:rsidRPr="0095592C">
              <w:rPr>
                <w:bCs/>
              </w:rPr>
              <w:t>Investigating the interactions between individuals with disabilities and information retrieval systems: A review of help-seeking situations, search tactics, and design recommendations</w:t>
            </w:r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  <w:hyperlink r:id="rId10" w:history="1">
              <w:r w:rsidRPr="003D6482">
                <w:rPr>
                  <w:rStyle w:val="Hyperlink"/>
                  <w:bCs/>
                </w:rPr>
                <w:t>https://doi.org/10.1002/asi.24997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45CA419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College students’ credibility assessments of GenAI-generated information for academic tasks: An interview study.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</w:t>
            </w:r>
            <w:hyperlink r:id="rId11" w:history="1">
              <w:r w:rsidRPr="003D6482">
                <w:rPr>
                  <w:rStyle w:val="Hyperlink"/>
                  <w:bCs/>
                </w:rPr>
                <w:t>https://doi.org/10.1002/asi.24978</w:t>
              </w:r>
            </w:hyperlink>
            <w:r>
              <w:rPr>
                <w:bCs/>
              </w:rPr>
              <w:t xml:space="preserve">   </w:t>
            </w:r>
          </w:p>
          <w:p w14:paraId="121B1A6B" w14:textId="04AB76EC" w:rsidR="00E5721D" w:rsidRPr="00E03DD2" w:rsidRDefault="00E5721D" w:rsidP="00E5721D">
            <w:pPr>
              <w:jc w:val="left"/>
              <w:rPr>
                <w:bCs/>
              </w:rPr>
            </w:pPr>
            <w:r w:rsidRPr="006C362A">
              <w:rPr>
                <w:bCs/>
                <w:color w:val="7F7F7F" w:themeColor="text1" w:themeTint="80"/>
              </w:rPr>
              <w:t>*Awarded the</w:t>
            </w:r>
            <w:r w:rsidRPr="006C362A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7401E25E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>, Wang, S., Lee, H. S., Hong, B. H., Wang, N.-C., &amp; Cudjoe, E. K. (2024). Help-seeking situations related to visual interactions on mobile</w:t>
            </w:r>
            <w:r>
              <w:rPr>
                <w:bCs/>
              </w:rPr>
              <w:t xml:space="preserve"> </w:t>
            </w:r>
            <w:r w:rsidRPr="0095592C">
              <w:rPr>
                <w:bCs/>
              </w:rPr>
              <w:t xml:space="preserve">platforms and recommended designs for blind and visually impaired users.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  <w:hyperlink r:id="rId12" w:history="1">
              <w:r w:rsidRPr="003D6482">
                <w:rPr>
                  <w:rStyle w:val="Hyperlink"/>
                  <w:bCs/>
                </w:rPr>
                <w:t>https://doi.org/10.3390/jimaging10080205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F20A332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An exploration of robot-mediated Tai Chi exercise for older adults.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  <w:hyperlink r:id="rId13" w:history="1">
              <w:r w:rsidRPr="003D6482">
                <w:rPr>
                  <w:rStyle w:val="Hyperlink"/>
                  <w:bCs/>
                </w:rPr>
                <w:t>https://doi.org/10.3390/app13095306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51578A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Developing a platform-specific framework for web credibility assessment: A case of social Q&amp;A sites.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  <w:hyperlink r:id="rId14" w:history="1">
              <w:r w:rsidRPr="003D6482">
                <w:rPr>
                  <w:rStyle w:val="Hyperlink"/>
                  <w:bCs/>
                </w:rPr>
                <w:t>https://doi.org/10.1016/j.ipm.2023.103321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3D0889F1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Design matters in web credibility assessment: Interactive design as a social validation tool for online health information seekers.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  <w:hyperlink r:id="rId15" w:history="1">
              <w:r w:rsidRPr="003D6482">
                <w:rPr>
                  <w:rStyle w:val="Hyperlink"/>
                  <w:bCs/>
                </w:rPr>
                <w:t>https://doi.org/10.20879/acr.2022.19.3.119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397A831A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Understanding the research landscape of information and communication technology integration in dementia-focused assistive technologies: Mining literature from 1970 to 2020.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  <w:hyperlink r:id="rId16" w:history="1">
              <w:r w:rsidRPr="003D6482">
                <w:rPr>
                  <w:rStyle w:val="Hyperlink"/>
                  <w:bCs/>
                </w:rPr>
                <w:t>https://doi.org/10.4017/gt.2022.21.1.798.12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0FF999EC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>(2022). R</w:t>
            </w:r>
            <w:r w:rsidRPr="00AD1D1E">
              <w:rPr>
                <w:bCs/>
              </w:rPr>
              <w:t xml:space="preserve">espite service use among dementia and nondementia caregivers: Findings </w:t>
            </w:r>
            <w:r>
              <w:rPr>
                <w:bCs/>
              </w:rPr>
              <w:t>f</w:t>
            </w:r>
            <w:r w:rsidRPr="00AD1D1E">
              <w:rPr>
                <w:bCs/>
              </w:rPr>
              <w:t xml:space="preserve">rom the National Caregiving in the U.S. 2015 Survey.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  <w:hyperlink r:id="rId17" w:history="1">
              <w:r w:rsidRPr="003D6482">
                <w:rPr>
                  <w:rStyle w:val="Hyperlink"/>
                  <w:bCs/>
                </w:rPr>
                <w:t>https://doi.org/10.1177/07334648221075620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1A80BFC8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Associations between mastery of life and everyday life information-seeking behavior among older adults: Analysis of the pew research center’s information engaged and information wary survey data.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  <w:hyperlink r:id="rId18" w:history="1">
              <w:r w:rsidRPr="003D6482">
                <w:rPr>
                  <w:rStyle w:val="Hyperlink"/>
                  <w:bCs/>
                </w:rPr>
                <w:t>https://doi.org/10.1002/asi.24556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534D73B0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A feature-oriented analysis of developers’ descriptions and user reviews of top mHealth applications for diabetes and hypertension.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  <w:hyperlink r:id="rId19" w:history="1">
              <w:r w:rsidRPr="003D6482">
                <w:rPr>
                  <w:rStyle w:val="Hyperlink"/>
                  <w:bCs/>
                </w:rPr>
                <w:t>https://doi.org/10.1016/j.ijmedinf.2021.104598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55EE344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A systematic review of mobile health technologies to support self-management of concurrent diabetes and hypertension.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  <w:hyperlink r:id="rId20" w:history="1">
              <w:r w:rsidRPr="003D6482">
                <w:rPr>
                  <w:rStyle w:val="Hyperlink"/>
                  <w:bCs/>
                </w:rPr>
                <w:t>https://doi.org/10.1093/jamia/ocaa029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4BEB91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Older adults’ credibility assessment of online health information: An exploratory study using an extended typology of web credibility.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  <w:hyperlink r:id="rId21" w:history="1">
              <w:r w:rsidRPr="003D6482">
                <w:rPr>
                  <w:rStyle w:val="Hyperlink"/>
                  <w:bCs/>
                </w:rPr>
                <w:t>https://doi.org/doi:10.1002/asi.24341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690DE02A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Older adults’ health information behavior in everyday life settings.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  <w:hyperlink r:id="rId22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  <w:iCs/>
                </w:rPr>
                <w:t>doi:10.1016/j.lisr.2019.100983</w:t>
              </w:r>
            </w:hyperlink>
            <w:r>
              <w:rPr>
                <w:iCs/>
              </w:rPr>
              <w:t xml:space="preserve">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2AE188DA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mHealth technologies for osteoarthritis self-management and treatment: A systematic review.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  <w:hyperlink r:id="rId23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doi:10.1177/1460458217735676</w:t>
              </w:r>
            </w:hyperlink>
            <w:r>
              <w:t xml:space="preserve">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30BBFCF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Using mHealth app to support treatment decision making for knee arthritis: Patient perspective.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  <w:hyperlink r:id="rId24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doi:10.13063/2327-9214.1284</w:t>
              </w:r>
            </w:hyperlink>
            <w:r>
              <w:t xml:space="preserve">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5523475D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Publication and citation patterns of Korean LIS research by subject areas.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  <w:hyperlink r:id="rId25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doi:10.22452/mjlis.vol21no2.5</w:t>
              </w:r>
            </w:hyperlink>
            <w:r>
              <w:t xml:space="preserve">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571A3E56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Looking beyond the numbers: Bibliometric approach to analysis of LIS research in Korea.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  <w:hyperlink r:id="rId26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doi:10.4275/KSLIS.2015.49.4.241</w:t>
              </w:r>
            </w:hyperlink>
            <w:r>
              <w:t xml:space="preserve">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797355EC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Mobile wellness application-seeking behavior by college students: An exploratory study.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  <w:hyperlink r:id="rId27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doi:10.1016/j.lisr.2015.04.007</w:t>
              </w:r>
            </w:hyperlink>
            <w:r>
              <w:t xml:space="preserve">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16327BA5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Web credibility assessment: Conceptualization, operationalization, variability, and models.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  <w:hyperlink r:id="rId28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doi:10.1002/asi.23543</w:t>
              </w:r>
            </w:hyperlink>
            <w:r>
              <w:t xml:space="preserve">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887D73E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Developing and testing of an e-journal evaluation model for university libraries.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  <w:hyperlink r:id="rId29" w:history="1">
              <w:r w:rsidRPr="003D6482">
                <w:rPr>
                  <w:rStyle w:val="Hyperlink"/>
                  <w:bCs/>
                </w:rPr>
                <w:t>https://doi.org/10.3743/KOSIM.2008.25.4.165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6567C3C0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Trends in integrated electronic resource management in academic libraries.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  <w:hyperlink r:id="rId30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doi:10.4275/KSLIS.2008.42.4.201</w:t>
              </w:r>
            </w:hyperlink>
            <w:r>
              <w:t xml:space="preserve">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65A12BE1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 xml:space="preserve">Collaborating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7F7D85F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r w:rsidRPr="00D47B51">
              <w:t xml:space="preserve">Dimensions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61BC6500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r w:rsidRPr="00F427D7">
              <w:t xml:space="preserve">GenAI </w:t>
            </w:r>
            <w:r>
              <w:t>c</w:t>
            </w:r>
            <w:r w:rsidRPr="00F427D7">
              <w:t xml:space="preserve">ompetencies in </w:t>
            </w:r>
            <w:r>
              <w:t>h</w:t>
            </w:r>
            <w:r w:rsidRPr="00F427D7">
              <w:t xml:space="preserve">igher </w:t>
            </w:r>
            <w:r>
              <w:t>e</w:t>
            </w:r>
            <w:r w:rsidRPr="00F427D7">
              <w:t xml:space="preserve">ducation: An </w:t>
            </w:r>
            <w:r>
              <w:t>a</w:t>
            </w:r>
            <w:r w:rsidRPr="00F427D7">
              <w:t xml:space="preserve">nalysis of </w:t>
            </w:r>
            <w:r>
              <w:t>e</w:t>
            </w:r>
            <w:r w:rsidRPr="00F427D7">
              <w:t xml:space="preserve">xisting </w:t>
            </w:r>
            <w:r>
              <w:t>l</w:t>
            </w:r>
            <w:r w:rsidRPr="00F427D7">
              <w:t xml:space="preserve">iteracy </w:t>
            </w:r>
            <w:r>
              <w:t>f</w:t>
            </w:r>
            <w:r w:rsidRPr="00F427D7">
              <w:t>rameworks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  <w:hyperlink r:id="rId31" w:history="1">
              <w:r w:rsidRPr="003D6482">
                <w:rPr>
                  <w:rStyle w:val="Hyperlink"/>
                </w:rPr>
                <w:t>https://doi.org/10.1002/pra2.1416</w:t>
              </w:r>
            </w:hyperlink>
            <w:r>
              <w:t xml:space="preserve">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00E3BC88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r w:rsidRPr="00A610EF">
              <w:t xml:space="preserve">Developing an </w:t>
            </w:r>
            <w:r>
              <w:t>i</w:t>
            </w:r>
            <w:r w:rsidRPr="00A610EF">
              <w:t xml:space="preserve">nformation </w:t>
            </w:r>
            <w:r>
              <w:t>c</w:t>
            </w:r>
            <w:r w:rsidRPr="00A610EF">
              <w:t xml:space="preserve">redibility </w:t>
            </w:r>
            <w:r>
              <w:t>s</w:t>
            </w:r>
            <w:r w:rsidRPr="00A610EF">
              <w:t xml:space="preserve">cale for </w:t>
            </w:r>
            <w:r>
              <w:t>s</w:t>
            </w:r>
            <w:r w:rsidRPr="00A610EF">
              <w:t xml:space="preserve">ocial </w:t>
            </w:r>
            <w:r>
              <w:t>m</w:t>
            </w:r>
            <w:r w:rsidRPr="00A610EF">
              <w:t xml:space="preserve">edia and AI-generated </w:t>
            </w:r>
            <w:r>
              <w:t>c</w:t>
            </w:r>
            <w:r w:rsidRPr="00A610EF">
              <w:t xml:space="preserve">ontent: Insights from </w:t>
            </w:r>
            <w:r>
              <w:t>e</w:t>
            </w:r>
            <w:r w:rsidRPr="00A610EF">
              <w:t xml:space="preserve">xpert and </w:t>
            </w:r>
            <w:r>
              <w:t>u</w:t>
            </w:r>
            <w:r w:rsidRPr="00A610EF">
              <w:t xml:space="preserve">ser </w:t>
            </w:r>
            <w:r>
              <w:t>r</w:t>
            </w:r>
            <w:r w:rsidRPr="00A610EF">
              <w:t>eviews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  <w:hyperlink r:id="rId32" w:history="1">
              <w:r w:rsidRPr="003D6482">
                <w:rPr>
                  <w:rStyle w:val="Hyperlink"/>
                </w:rPr>
                <w:t>https://doi.org/10.1002/pra2.1415</w:t>
              </w:r>
            </w:hyperlink>
            <w:r>
              <w:t xml:space="preserve">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101E4EE3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r w:rsidRPr="00664D16">
              <w:t xml:space="preserve">Researching </w:t>
            </w:r>
            <w:r>
              <w:t>h</w:t>
            </w:r>
            <w:r w:rsidRPr="00664D16">
              <w:t xml:space="preserve">ealth </w:t>
            </w:r>
            <w:r>
              <w:t>i</w:t>
            </w:r>
            <w:r w:rsidRPr="00664D16">
              <w:t xml:space="preserve">nformation </w:t>
            </w:r>
            <w:r>
              <w:t>b</w:t>
            </w:r>
            <w:r w:rsidRPr="00664D16">
              <w:t xml:space="preserve">ehaviors: Landscape, AI's </w:t>
            </w:r>
            <w:r>
              <w:t>r</w:t>
            </w:r>
            <w:r w:rsidRPr="00664D16">
              <w:t xml:space="preserve">ole and </w:t>
            </w:r>
            <w:r>
              <w:t>i</w:t>
            </w:r>
            <w:r w:rsidRPr="00664D16">
              <w:t xml:space="preserve">ts </w:t>
            </w:r>
            <w:r>
              <w:t>i</w:t>
            </w:r>
            <w:r w:rsidRPr="00664D16">
              <w:t>mpact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  <w:hyperlink r:id="rId33" w:history="1">
              <w:r w:rsidRPr="003D6482">
                <w:rPr>
                  <w:rStyle w:val="Hyperlink"/>
                </w:rPr>
                <w:t>https://doi.org/10.1002/pra2.1390</w:t>
              </w:r>
            </w:hyperlink>
            <w:r>
              <w:t xml:space="preserve">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3CB4DF6D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(2024). Reflective and formative indicators of information credibility on social media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  <w:hyperlink r:id="rId34" w:history="1">
              <w:r w:rsidRPr="003D6482">
                <w:rPr>
                  <w:rStyle w:val="Hyperlink"/>
                </w:rPr>
                <w:t>https://doi.org/10.1002/pra2.1125</w:t>
              </w:r>
            </w:hyperlink>
            <w:r>
              <w:t xml:space="preserve">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6F8741D9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>, B. (2024). College students’</w:t>
            </w:r>
            <w:r>
              <w:t xml:space="preserve"> </w:t>
            </w:r>
            <w:r w:rsidRPr="008A6EC9">
              <w:t xml:space="preserve">metaphors for ChatGPT: An exploratory study.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  <w:hyperlink r:id="rId35" w:history="1">
              <w:r w:rsidRPr="003D6482">
                <w:rPr>
                  <w:rStyle w:val="Hyperlink"/>
                </w:rPr>
                <w:t>https://doi.org/10.1002/pra2.1116</w:t>
              </w:r>
            </w:hyperlink>
            <w:r>
              <w:t xml:space="preserve">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1084A5A6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Preliminary findings on developing a scale for credibility assessment on interactive web platforms.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  <w:hyperlink r:id="rId36" w:history="1">
              <w:r w:rsidRPr="003D6482">
                <w:rPr>
                  <w:rStyle w:val="Hyperlink"/>
                </w:rPr>
                <w:t>https://doi.org/10.1002/pra2.901</w:t>
              </w:r>
            </w:hyperlink>
            <w:r>
              <w:t xml:space="preserve">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lastRenderedPageBreak/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C93F8" w14:textId="0DD85D4C" w:rsidR="00E5721D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Exploring applications and user experience with generative AI tools: A content analysis of reddit posts on ChatGPT.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  <w:hyperlink r:id="rId37" w:history="1">
              <w:r w:rsidRPr="003D6482">
                <w:rPr>
                  <w:rStyle w:val="Hyperlink"/>
                </w:rPr>
                <w:t>https://doi.org/10.1002/pra2.823</w:t>
              </w:r>
            </w:hyperlink>
            <w:r>
              <w:t xml:space="preserve"> </w:t>
            </w:r>
          </w:p>
          <w:p w14:paraId="39AC5C01" w14:textId="1A841BB2" w:rsidR="00E5721D" w:rsidRPr="00E03DD2" w:rsidRDefault="00E5721D" w:rsidP="00E5721D">
            <w:pPr>
              <w:jc w:val="left"/>
            </w:pPr>
            <w:r w:rsidRPr="006C362A">
              <w:rPr>
                <w:color w:val="7F7F7F" w:themeColor="text1" w:themeTint="80"/>
              </w:rPr>
              <w:t>*Ranked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54B74CE5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Developing a theoretical framework for web credibility assessment on social Q&amp;A sites: Preliminary findings.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  <w:hyperlink r:id="rId38" w:history="1">
              <w:r w:rsidRPr="003D6482">
                <w:rPr>
                  <w:rStyle w:val="Hyperlink"/>
                </w:rPr>
                <w:t>https://www.ideals.illinois.edu/items/126389</w:t>
              </w:r>
            </w:hyperlink>
            <w:r>
              <w:t xml:space="preserve">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9878DD4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r w:rsidRPr="007E4C26">
              <w:t xml:space="preserve">Developing a theoretical framework for web credibility assessment—A case of social Q&amp;A sites: </w:t>
            </w:r>
            <w:r>
              <w:t>P</w:t>
            </w:r>
            <w:r w:rsidRPr="007E4C26">
              <w:t>reliminary findings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  <w:hyperlink r:id="rId39" w:history="1">
              <w:r w:rsidRPr="003D6482">
                <w:rPr>
                  <w:rStyle w:val="Hyperlink"/>
                </w:rPr>
                <w:t>http://hdl.handle.net/2142/113733</w:t>
              </w:r>
            </w:hyperlink>
            <w:r>
              <w:t xml:space="preserve">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2F94DFD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Validating an extended typology of web credibility assessment.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 xml:space="preserve">(1), e357. </w:t>
            </w:r>
            <w:hyperlink r:id="rId40" w:history="1">
              <w:r w:rsidRPr="003D6482">
                <w:rPr>
                  <w:rStyle w:val="Hyperlink"/>
                </w:rPr>
                <w:t>https://doi.org/10.1002/pra2.357</w:t>
              </w:r>
            </w:hyperlink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4874BBAA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Analyzing divergent methodologies for political fact checking: United States and South Korea.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  <w:hyperlink r:id="rId41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doi:10.1002/pra2.112</w:t>
              </w:r>
            </w:hyperlink>
            <w:r>
              <w:t xml:space="preserve">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1259C3A2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Assessing the informativeness of user reviews on mobile health applications for chronic diseases.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790–791. </w:t>
            </w:r>
            <w:hyperlink r:id="rId42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doi:10.1002/pra2.178</w:t>
              </w:r>
            </w:hyperlink>
            <w:r>
              <w:t xml:space="preserve">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30BF8" w14:textId="6BEEF93C" w:rsidR="00E5721D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Effective use of user interface and user experience in an mHealth application.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  <w:r>
              <w:rPr>
                <w:bCs/>
              </w:rPr>
              <w:t xml:space="preserve"> </w:t>
            </w:r>
            <w:hyperlink r:id="rId43" w:history="1">
              <w:r w:rsidRPr="004C06FC">
                <w:rPr>
                  <w:rStyle w:val="Hyperlink"/>
                  <w:bCs/>
                </w:rPr>
                <w:t>https://doi.org/doi:</w:t>
              </w:r>
              <w:r w:rsidRPr="004C06FC">
                <w:rPr>
                  <w:rStyle w:val="Hyperlink"/>
                </w:rPr>
                <w:t xml:space="preserve"> </w:t>
              </w:r>
              <w:r w:rsidRPr="004C06FC">
                <w:rPr>
                  <w:rStyle w:val="Hyperlink"/>
                  <w:bCs/>
                </w:rPr>
                <w:t>10.24251/HICSS.2017.460</w:t>
              </w:r>
            </w:hyperlink>
            <w:r>
              <w:rPr>
                <w:bCs/>
              </w:rPr>
              <w:t xml:space="preserve">  </w:t>
            </w:r>
          </w:p>
          <w:p w14:paraId="565C4A03" w14:textId="3B118BA2" w:rsidR="00E5721D" w:rsidRPr="00E03DD2" w:rsidRDefault="00E5721D" w:rsidP="00E5721D">
            <w:pPr>
              <w:jc w:val="left"/>
              <w:rPr>
                <w:bCs/>
                <w:iCs/>
              </w:rPr>
            </w:pPr>
            <w:r w:rsidRPr="006C362A">
              <w:rPr>
                <w:iCs/>
                <w:color w:val="7F7F7F" w:themeColor="text1" w:themeTint="80"/>
              </w:rPr>
              <w:t>*Best paper nominated.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6E8D2E13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A new framework for web credibility assessment.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  <w:hyperlink r:id="rId44" w:history="1">
              <w:r w:rsidRPr="003D6482">
                <w:rPr>
                  <w:rStyle w:val="Hyperlink"/>
                  <w:bCs/>
                </w:rPr>
                <w:t>http://hdl.handle.net/2142/73738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5006995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How do college students choose mobile health/wellness applications?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  <w:hyperlink r:id="rId45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doi:10.1002/meet.2014.14505101115</w:t>
              </w:r>
            </w:hyperlink>
            <w:r>
              <w:t xml:space="preserve">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76BBD559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College students’ value structure of choosing and using mobile health/wellness applications: Preliminary findings.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  <w:hyperlink r:id="rId46" w:history="1">
              <w:r w:rsidRPr="003D6482">
                <w:rPr>
                  <w:rStyle w:val="Hyperlink"/>
                  <w:bCs/>
                </w:rPr>
                <w:t>http://hdl.handle.net/2142/47341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55BECCD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Use of mobile wellness applications and perception of quality.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hyperlink r:id="rId47" w:history="1">
              <w:r w:rsidRPr="003D6482">
                <w:rPr>
                  <w:rStyle w:val="Hyperlink"/>
                  <w:bCs/>
                </w:rPr>
                <w:t>https://doi.org/doi:10.1002/meet.14505001147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587EF54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Guidelines for older-adult-friendly online tutorial for Facebook: Content, design, and training principles.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hyperlink r:id="rId48" w:history="1">
              <w:r w:rsidRPr="003D6482">
                <w:rPr>
                  <w:rStyle w:val="Hyperlink"/>
                  <w:bCs/>
                </w:rPr>
                <w:t>https://doi.org/doi:10.1002/meet.14505001148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4D8D2D76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r w:rsidRPr="00EF454B">
              <w:t xml:space="preserve">The </w:t>
            </w:r>
            <w:proofErr w:type="spellStart"/>
            <w:r w:rsidRPr="00EF454B">
              <w:t>Sonzogno</w:t>
            </w:r>
            <w:proofErr w:type="spellEnd"/>
            <w:r w:rsidRPr="00EF454B">
              <w:t xml:space="preserve"> digital library project.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hyperlink r:id="rId49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doi:10.1002/meet.14505001138</w:t>
              </w:r>
            </w:hyperlink>
            <w:r>
              <w:t xml:space="preserve"> </w:t>
            </w:r>
            <w:r w:rsidRPr="00EF454B">
              <w:t xml:space="preserve"> 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778B49B3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Difference in citation rates by subject areas of LIS in Korea.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hyperlink r:id="rId50" w:history="1">
              <w:r w:rsidRPr="003D6482">
                <w:rPr>
                  <w:rStyle w:val="Hyperlink"/>
                  <w:bCs/>
                </w:rPr>
                <w:t>https://doi.org/10.1002/meet.14505001150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496CDB11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What makes online health information credible for older </w:t>
            </w:r>
            <w:proofErr w:type="gramStart"/>
            <w:r w:rsidRPr="00EF454B">
              <w:t>adults?:</w:t>
            </w:r>
            <w:proofErr w:type="gramEnd"/>
            <w:r w:rsidRPr="00EF454B">
              <w:t xml:space="preserve"> An exploratory study</w:t>
            </w:r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  <w:hyperlink r:id="rId51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doi:10.1145/2468356.2479491</w:t>
              </w:r>
            </w:hyperlink>
            <w:r>
              <w:t xml:space="preserve">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ED861B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The impact of the public library on early reading achievement: Using the early childhood longitudinal study (ECLS) 1st grade student sample. </w:t>
            </w:r>
            <w:r w:rsidRPr="00EF454B">
              <w:rPr>
                <w:i/>
                <w:iCs/>
              </w:rPr>
              <w:t xml:space="preserve">Proceedings </w:t>
            </w:r>
            <w:r w:rsidRPr="00EF454B">
              <w:rPr>
                <w:i/>
                <w:iCs/>
              </w:rPr>
              <w:lastRenderedPageBreak/>
              <w:t xml:space="preserve">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  <w:hyperlink r:id="rId52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doi:10.1145/2132176.2132279</w:t>
              </w:r>
            </w:hyperlink>
            <w:r>
              <w:t xml:space="preserve">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794DADA4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Senior citizens’ credibility assessment of online health information: A proposal of a mixed methods study.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  <w:hyperlink r:id="rId53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doi:10.1145/2132176.2132313</w:t>
              </w:r>
            </w:hyperlink>
            <w:r>
              <w:t xml:space="preserve">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0BE9CE53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[P16]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EF454B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EF454B" w:rsidRDefault="00E53727" w:rsidP="00E53727">
            <w:pPr>
              <w:jc w:val="left"/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3F58E8A1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6A247F9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lastRenderedPageBreak/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633"/>
        <w:gridCol w:w="1350"/>
      </w:tblGrid>
      <w:tr w:rsidR="004E7921" w:rsidRPr="00EF454B" w14:paraId="0D4B0998" w14:textId="2F376C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E7921" w:rsidRPr="004E7921" w:rsidRDefault="004E7921" w:rsidP="00F044FC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 w:rsidR="003121DC">
              <w:t>Milwaukee, WI, USA.</w:t>
            </w:r>
            <w:r w:rsidR="003121DC"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350" w:type="dxa"/>
          </w:tcPr>
          <w:p w14:paraId="7C452551" w14:textId="04018C93" w:rsidR="004E7921" w:rsidRPr="004E7921" w:rsidRDefault="00B837E7" w:rsidP="004E7921">
            <w:pPr>
              <w:jc w:val="right"/>
              <w:rPr>
                <w:iCs/>
              </w:rPr>
            </w:pPr>
            <w:r>
              <w:rPr>
                <w:iCs/>
              </w:rPr>
              <w:t>Mar.</w:t>
            </w:r>
            <w:r w:rsidR="004E7921">
              <w:rPr>
                <w:iCs/>
              </w:rPr>
              <w:t xml:space="preserve"> 12, </w:t>
            </w:r>
            <w:r w:rsidR="004E7921" w:rsidRPr="004E7921">
              <w:rPr>
                <w:iCs/>
              </w:rPr>
              <w:t>2025</w:t>
            </w:r>
          </w:p>
        </w:tc>
      </w:tr>
      <w:tr w:rsidR="004E7921" w:rsidRPr="00445A01" w14:paraId="542990B9" w14:textId="03B58619" w:rsidTr="00B837E7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E7921" w:rsidRPr="00445A01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B3AA71B" w14:textId="77777777" w:rsidR="004E7921" w:rsidRPr="00445A01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5E60F53" w14:textId="77777777" w:rsidR="004E7921" w:rsidRPr="00445A01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7F353924" w14:textId="45E6BD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E7921" w:rsidRPr="008F74B9" w:rsidRDefault="004E7921" w:rsidP="00F044FC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self-management of chronic conditions.”</w:t>
            </w:r>
          </w:p>
        </w:tc>
        <w:tc>
          <w:tcPr>
            <w:tcW w:w="1350" w:type="dxa"/>
          </w:tcPr>
          <w:p w14:paraId="3FFB8D4D" w14:textId="5C822155" w:rsidR="004E7921" w:rsidRPr="004E7921" w:rsidRDefault="003121DC" w:rsidP="004E7921">
            <w:pPr>
              <w:jc w:val="right"/>
              <w:rPr>
                <w:iCs/>
              </w:rPr>
            </w:pPr>
            <w:r>
              <w:rPr>
                <w:iCs/>
              </w:rPr>
              <w:t>Jun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7, </w:t>
            </w:r>
            <w:r w:rsidR="004E7921" w:rsidRPr="004E7921">
              <w:rPr>
                <w:iCs/>
              </w:rPr>
              <w:t>2022</w:t>
            </w:r>
          </w:p>
        </w:tc>
      </w:tr>
      <w:tr w:rsidR="004E7921" w:rsidRPr="003121DC" w14:paraId="68FC2A93" w14:textId="306887C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7531292" w14:textId="77777777" w:rsidR="004E7921" w:rsidRPr="003121DC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52CED93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5182BDDA" w14:textId="17A300EA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E7921" w:rsidRPr="00EF454B" w:rsidRDefault="004E7921" w:rsidP="00F044FC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t>Milwaukee,</w:t>
            </w:r>
            <w:r w:rsidR="003121DC"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350" w:type="dxa"/>
          </w:tcPr>
          <w:p w14:paraId="6366C2AF" w14:textId="12E7AF87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Nov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18,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0DA0E252" w14:textId="78479DD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4F83C81D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E7E70DB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1FAEC86F" w14:textId="03BC6D3C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E7921" w:rsidRPr="00445A01" w:rsidRDefault="003121DC" w:rsidP="00F044FC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 xml:space="preserve">, </w:t>
            </w:r>
            <w:r w:rsidR="00445A01">
              <w:rPr>
                <w:rFonts w:cstheme="minorHAnsi"/>
              </w:rPr>
              <w:t>Pusan National University, Busan, Korea (Virtual). “</w:t>
            </w:r>
            <w:r w:rsidR="00445A01" w:rsidRPr="00445A01">
              <w:rPr>
                <w:rFonts w:cstheme="minorHAnsi"/>
              </w:rPr>
              <w:t xml:space="preserve">Human-centered approach </w:t>
            </w:r>
            <w:proofErr w:type="gramStart"/>
            <w:r w:rsidR="00445A01" w:rsidRPr="00445A01">
              <w:rPr>
                <w:rFonts w:cstheme="minorHAnsi"/>
              </w:rPr>
              <w:t>toward  interdisciplinary</w:t>
            </w:r>
            <w:proofErr w:type="gramEnd"/>
            <w:r w:rsidR="00445A01" w:rsidRPr="00445A01">
              <w:rPr>
                <w:rFonts w:cstheme="minorHAnsi"/>
              </w:rPr>
              <w:t xml:space="preserve"> research in LIS</w:t>
            </w:r>
            <w:r w:rsidR="00445A01">
              <w:rPr>
                <w:rFonts w:cstheme="minorHAnsi"/>
              </w:rPr>
              <w:t>.”</w:t>
            </w:r>
          </w:p>
        </w:tc>
        <w:tc>
          <w:tcPr>
            <w:tcW w:w="1350" w:type="dxa"/>
          </w:tcPr>
          <w:p w14:paraId="6EB74B05" w14:textId="505B27E8" w:rsidR="004E7921" w:rsidRPr="004E7921" w:rsidRDefault="00DF0F07" w:rsidP="004E7921">
            <w:pPr>
              <w:jc w:val="right"/>
              <w:rPr>
                <w:iCs/>
              </w:rPr>
            </w:pPr>
            <w:r>
              <w:rPr>
                <w:iCs/>
              </w:rPr>
              <w:t>Jul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14,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2E96ACD3" w14:textId="08C5EFD0" w:rsidTr="00B837E7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26D8511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2C8DAEBE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3F47EAF3" w14:textId="527580FF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E7921" w:rsidRPr="003121DC" w:rsidRDefault="004E7921" w:rsidP="00F044FC">
            <w:pPr>
              <w:ind w:right="240"/>
              <w:jc w:val="left"/>
            </w:pPr>
            <w:r w:rsidRPr="003121DC">
              <w:t>PhD Presentation,</w:t>
            </w:r>
            <w:r w:rsidR="003121DC">
              <w:t xml:space="preserve"> School of Information Studies, </w:t>
            </w:r>
            <w:r w:rsidRPr="003121DC">
              <w:t>University of Wisconsin-Milwaukee, Milwaukee, WI, USA.</w:t>
            </w:r>
            <w:r w:rsidR="003121DC" w:rsidRPr="003121DC">
              <w:rPr>
                <w:rFonts w:hint="eastAsia"/>
              </w:rPr>
              <w:t xml:space="preserve"> </w:t>
            </w:r>
            <w:r w:rsidR="003121DC" w:rsidRPr="003121DC">
              <w:t>“Constructing your CV: How to tell them who you are.”</w:t>
            </w:r>
          </w:p>
        </w:tc>
        <w:tc>
          <w:tcPr>
            <w:tcW w:w="1350" w:type="dxa"/>
          </w:tcPr>
          <w:p w14:paraId="00E2858A" w14:textId="0BEEBC41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10, </w:t>
            </w:r>
            <w:r w:rsidR="004E7921" w:rsidRPr="004E7921">
              <w:rPr>
                <w:iCs/>
              </w:rPr>
              <w:t>2019</w:t>
            </w:r>
          </w:p>
        </w:tc>
      </w:tr>
      <w:tr w:rsidR="004E7921" w:rsidRPr="0078327A" w14:paraId="085F1E68" w14:textId="0D29BCE1" w:rsidTr="00B837E7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6099328" w14:textId="77777777" w:rsidR="004E7921" w:rsidRPr="0078327A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53FAAA1" w14:textId="77777777" w:rsidR="004E7921" w:rsidRPr="004E7921" w:rsidRDefault="004E7921" w:rsidP="004E7921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E7921" w:rsidRPr="00EF454B" w14:paraId="3A7BAD85" w14:textId="4681ABE1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E7921" w:rsidRPr="00EF454B" w:rsidRDefault="004E7921" w:rsidP="00F044FC">
            <w:pPr>
              <w:ind w:right="240"/>
              <w:jc w:val="left"/>
            </w:pPr>
            <w:r w:rsidRPr="00EF454B">
              <w:t xml:space="preserve">PhD Seminar Series, </w:t>
            </w:r>
            <w:r w:rsidR="00B837E7"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="003121DC" w:rsidRPr="003121DC">
              <w:t xml:space="preserve"> “User-centered design of health information systems on web and mobile platforms.”</w:t>
            </w:r>
          </w:p>
        </w:tc>
        <w:tc>
          <w:tcPr>
            <w:tcW w:w="1350" w:type="dxa"/>
          </w:tcPr>
          <w:p w14:paraId="77ABC092" w14:textId="387C8F44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E7921" w:rsidRPr="0078327A" w14:paraId="251D5072" w14:textId="1307A3DE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2239F94A" w14:textId="77777777" w:rsidR="004E7921" w:rsidRPr="0078327A" w:rsidRDefault="004E7921" w:rsidP="00F044FC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72634AC" w14:textId="77777777" w:rsidR="004E7921" w:rsidRPr="004E7921" w:rsidRDefault="004E7921" w:rsidP="004E7921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E7921" w:rsidRPr="00EF454B" w14:paraId="620AC6B3" w14:textId="7FBF66B9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E7921" w:rsidRPr="003121DC" w:rsidRDefault="004E7921" w:rsidP="00F044FC">
            <w:pPr>
              <w:jc w:val="left"/>
            </w:pPr>
            <w:r w:rsidRPr="003121DC">
              <w:t>PhD Seminar Series</w:t>
            </w:r>
            <w:r w:rsidR="00B837E7">
              <w:t>,</w:t>
            </w:r>
            <w:r w:rsidRPr="003121DC">
              <w:t xml:space="preserve"> </w:t>
            </w:r>
            <w:r w:rsidR="00B837E7">
              <w:t xml:space="preserve">Business School, </w:t>
            </w:r>
            <w:r w:rsidRPr="003121DC">
              <w:t>Worcester Polytechnic Institute, Worcester, MA, USA.</w:t>
            </w:r>
            <w:r w:rsidR="003121DC" w:rsidRPr="003121DC">
              <w:t xml:space="preserve"> “A new framework of web credibility assessment and an exploratory study of older adults’ information behavior on the web.”</w:t>
            </w:r>
          </w:p>
        </w:tc>
        <w:tc>
          <w:tcPr>
            <w:tcW w:w="1350" w:type="dxa"/>
          </w:tcPr>
          <w:p w14:paraId="6CD4C8E8" w14:textId="61CC92A6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4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5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56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57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58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lastRenderedPageBreak/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 xml:space="preserve">Esther </w:t>
            </w:r>
            <w:proofErr w:type="spellStart"/>
            <w:r w:rsidRPr="009B5C18">
              <w:rPr>
                <w:b/>
              </w:rPr>
              <w:t>Maglathlin</w:t>
            </w:r>
            <w:proofErr w:type="spellEnd"/>
            <w:r w:rsidRPr="009B5C18">
              <w:rPr>
                <w:b/>
              </w:rPr>
              <w:t xml:space="preserve">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lastRenderedPageBreak/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7B8079B1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proofErr w:type="spellStart"/>
            <w:r w:rsidR="00286DEE">
              <w:rPr>
                <w:rFonts w:eastAsiaTheme="minorEastAsia"/>
              </w:rPr>
              <w:t>Sungkyungkwan</w:t>
            </w:r>
            <w:proofErr w:type="spellEnd"/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4584F2CC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  <w:r w:rsidR="00023C30">
              <w:rPr>
                <w:i/>
                <w:iCs/>
              </w:rPr>
              <w:t xml:space="preserve"> </w:t>
            </w:r>
            <w:r w:rsidR="00023C30" w:rsidRPr="00023C30">
              <w:t>(</w:t>
            </w:r>
            <w:r w:rsidR="00023C30">
              <w:t>2 manuscripts)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4CF7426B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  <w:r w:rsidR="00023C30">
              <w:rPr>
                <w:i/>
                <w:iCs/>
              </w:rPr>
              <w:t xml:space="preserve"> </w:t>
            </w:r>
            <w:r w:rsidR="00023C30" w:rsidRPr="00023C30">
              <w:t>(2</w:t>
            </w:r>
            <w:r w:rsidR="00023C30">
              <w:t xml:space="preserve"> manuscripts</w:t>
            </w:r>
            <w:r w:rsidR="00023C30" w:rsidRPr="00023C30">
              <w:t>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2A80014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  <w:r w:rsidR="00E76693" w:rsidRPr="00023C30">
              <w:t>(2</w:t>
            </w:r>
            <w:r w:rsidR="00023C30">
              <w:t xml:space="preserve"> manuscripts</w:t>
            </w:r>
            <w:r w:rsidR="00E76693" w:rsidRPr="00023C30">
              <w:t>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5F6F1F2F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  <w:r w:rsidR="00023C30">
              <w:t>(2 manuscripts)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lastRenderedPageBreak/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6693EF0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 xml:space="preserve">Member, Student Grievance and Appeals Committee. UWM School of Information Studies,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79C57148" w:rsidR="00877152" w:rsidRPr="00EF454B" w:rsidRDefault="00877152" w:rsidP="00285CFC">
            <w:pPr>
              <w:jc w:val="left"/>
            </w:pPr>
            <w:r w:rsidRPr="003856A2">
              <w:t>Melissa Castillo,</w:t>
            </w:r>
            <w:r w:rsidR="00994F34">
              <w:t xml:space="preserve"> </w:t>
            </w:r>
            <w:r w:rsidR="003856A2">
              <w:t>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59"/>
      <w:headerReference w:type="default" r:id="rId60"/>
      <w:footerReference w:type="first" r:id="rId6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FD7CE" w14:textId="77777777" w:rsidR="00CB0DD0" w:rsidRDefault="00CB0DD0" w:rsidP="00AD4EC4">
      <w:r>
        <w:separator/>
      </w:r>
    </w:p>
  </w:endnote>
  <w:endnote w:type="continuationSeparator" w:id="0">
    <w:p w14:paraId="31E63F3D" w14:textId="77777777" w:rsidR="00CB0DD0" w:rsidRDefault="00CB0DD0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331D8E1B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664D16">
      <w:rPr>
        <w:i/>
        <w:iCs/>
      </w:rPr>
      <w:t>November</w:t>
    </w:r>
    <w:r w:rsidRPr="00F427D7">
      <w:rPr>
        <w:i/>
        <w:iCs/>
      </w:rPr>
      <w:t xml:space="preserve"> </w:t>
    </w:r>
    <w:r w:rsidR="00882317">
      <w:rPr>
        <w:i/>
        <w:iCs/>
      </w:rPr>
      <w:t>2</w:t>
    </w:r>
    <w:r w:rsidR="00297609">
      <w:rPr>
        <w:i/>
        <w:iCs/>
      </w:rPr>
      <w:t>4</w:t>
    </w:r>
    <w:r w:rsidRPr="00F427D7">
      <w:rPr>
        <w:i/>
        <w:iCs/>
      </w:rPr>
      <w:t>, 2025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B66F2" w14:textId="77777777" w:rsidR="00CB0DD0" w:rsidRDefault="00CB0DD0" w:rsidP="00AD4EC4">
      <w:r>
        <w:separator/>
      </w:r>
    </w:p>
  </w:footnote>
  <w:footnote w:type="continuationSeparator" w:id="0">
    <w:p w14:paraId="57B809CA" w14:textId="77777777" w:rsidR="00CB0DD0" w:rsidRDefault="00CB0DD0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726A5363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C3EF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A0DB3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B0DD0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721D"/>
    <w:pPr>
      <w:keepNext/>
      <w:keepLines/>
      <w:spacing w:before="48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5721D"/>
    <w:pPr>
      <w:keepNext/>
      <w:keepLines/>
      <w:spacing w:before="36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1D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5721D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26" Type="http://schemas.openxmlformats.org/officeDocument/2006/relationships/hyperlink" Target="https://doi.org/doi:10.4275/KSLIS.2015.49.4.241" TargetMode="External"/><Relationship Id="rId39" Type="http://schemas.openxmlformats.org/officeDocument/2006/relationships/hyperlink" Target="http://hdl.handle.net/2142/113733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news/uwm-professors-are-reimagining-digital-libraries-for-the-visually-impaired/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/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battle-against-fake-news/" TargetMode="Externa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uwm.edu/news/uwm-researchers-ranked-among-top-2-in-the-world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5704</Words>
  <Characters>32518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2</cp:revision>
  <cp:lastPrinted>2025-11-25T03:17:00Z</cp:lastPrinted>
  <dcterms:created xsi:type="dcterms:W3CDTF">2025-11-25T04:23:00Z</dcterms:created>
  <dcterms:modified xsi:type="dcterms:W3CDTF">2025-11-25T04:23:00Z</dcterms:modified>
</cp:coreProperties>
</file>