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54D7" w14:textId="7CC9086C" w:rsidR="00BC623B" w:rsidRDefault="00BC623B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b/>
          <w:color w:val="000000"/>
          <w:sz w:val="24"/>
          <w:szCs w:val="24"/>
        </w:rPr>
        <w:t>七、数据处理</w:t>
      </w:r>
    </w:p>
    <w:p w14:paraId="47551291" w14:textId="1211420C" w:rsidR="00454DA9" w:rsidRDefault="00454DA9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(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1)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全回流实验数据</w:t>
      </w:r>
    </w:p>
    <w:p w14:paraId="773B9292" w14:textId="4AA456DC" w:rsidR="00BC623B" w:rsidRDefault="00BC623B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bookmarkStart w:id="0" w:name="_Hlk102942708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表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4  </w:t>
      </w:r>
      <w:r w:rsidR="0041434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全回流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精馏实验原始数据及处理结果</w:t>
      </w:r>
    </w:p>
    <w:p w14:paraId="7802BA27" w14:textId="5E53A9C2" w:rsidR="00414348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实际塔板数：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9   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实验物系：乙醇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-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正丙醇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   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折光仪分析温度：</w:t>
      </w:r>
      <w:r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25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℃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E1085D" w14:paraId="0105DB98" w14:textId="77777777" w:rsidTr="00E1085D">
        <w:trPr>
          <w:jc w:val="center"/>
        </w:trPr>
        <w:tc>
          <w:tcPr>
            <w:tcW w:w="1659" w:type="dxa"/>
            <w:vAlign w:val="center"/>
          </w:tcPr>
          <w:p w14:paraId="433A05EF" w14:textId="77777777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2402822F" w14:textId="4423A1D2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塔顶组成</w:t>
            </w:r>
          </w:p>
        </w:tc>
        <w:tc>
          <w:tcPr>
            <w:tcW w:w="1659" w:type="dxa"/>
            <w:vAlign w:val="center"/>
          </w:tcPr>
          <w:p w14:paraId="0F490F2E" w14:textId="2603DEB7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塔釜组成</w:t>
            </w:r>
          </w:p>
        </w:tc>
      </w:tr>
      <w:tr w:rsidR="00E1085D" w14:paraId="4890AF95" w14:textId="77777777" w:rsidTr="00E1085D">
        <w:trPr>
          <w:trHeight w:val="409"/>
          <w:jc w:val="center"/>
        </w:trPr>
        <w:tc>
          <w:tcPr>
            <w:tcW w:w="1659" w:type="dxa"/>
            <w:vAlign w:val="center"/>
          </w:tcPr>
          <w:p w14:paraId="58C611C9" w14:textId="1565C94E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折光指数</w:t>
            </w:r>
            <w:r w:rsidRPr="00BC623B">
              <w:rPr>
                <w:rFonts w:ascii="Times New Roman" w:eastAsia="宋体" w:hAnsi="Times New Roman" w:cs="Times New Roman"/>
                <w:color w:val="000000"/>
                <w:position w:val="-6"/>
                <w:sz w:val="24"/>
                <w:szCs w:val="24"/>
              </w:rPr>
              <w:object w:dxaOrig="199" w:dyaOrig="219" w14:anchorId="18E49C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85pt;height:11.15pt;mso-position-horizontal-relative:page;mso-position-vertical-relative:page" o:ole="">
                  <v:imagedata r:id="rId6" o:title=""/>
                </v:shape>
                <o:OLEObject Type="Embed" ProgID="Equation.3" ShapeID="_x0000_i1025" DrawAspect="Content" ObjectID="_1714165131" r:id="rId7"/>
              </w:object>
            </w:r>
          </w:p>
        </w:tc>
        <w:tc>
          <w:tcPr>
            <w:tcW w:w="1659" w:type="dxa"/>
            <w:vAlign w:val="center"/>
          </w:tcPr>
          <w:p w14:paraId="41A5355F" w14:textId="7BC944E0" w:rsidR="00E1085D" w:rsidRDefault="007264D0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264D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</w:t>
            </w:r>
            <w:r w:rsidR="00991D9D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59" w:type="dxa"/>
            <w:vAlign w:val="center"/>
          </w:tcPr>
          <w:p w14:paraId="79FD4B49" w14:textId="79799672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.3</w:t>
            </w:r>
            <w:r w:rsidR="00991D9D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789</w:t>
            </w:r>
          </w:p>
        </w:tc>
      </w:tr>
      <w:tr w:rsidR="00E1085D" w14:paraId="3D7A2069" w14:textId="77777777" w:rsidTr="00E1085D">
        <w:trPr>
          <w:trHeight w:val="617"/>
          <w:jc w:val="center"/>
        </w:trPr>
        <w:tc>
          <w:tcPr>
            <w:tcW w:w="1659" w:type="dxa"/>
            <w:vAlign w:val="center"/>
          </w:tcPr>
          <w:p w14:paraId="71ACCCA7" w14:textId="7CE8838F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摩尔浓度</w:t>
            </w:r>
          </w:p>
        </w:tc>
        <w:tc>
          <w:tcPr>
            <w:tcW w:w="1659" w:type="dxa"/>
            <w:vAlign w:val="center"/>
          </w:tcPr>
          <w:p w14:paraId="0D342798" w14:textId="5EE85942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.8</w:t>
            </w:r>
            <w:r w:rsidR="00991D9D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659" w:type="dxa"/>
            <w:vAlign w:val="center"/>
          </w:tcPr>
          <w:p w14:paraId="24DFAEB0" w14:textId="16A57A17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</w:t>
            </w:r>
            <w:r w:rsidR="00991D9D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174</w:t>
            </w:r>
          </w:p>
        </w:tc>
      </w:tr>
      <w:tr w:rsidR="00E1085D" w14:paraId="3D282F88" w14:textId="77777777" w:rsidTr="00E1085D">
        <w:trPr>
          <w:jc w:val="center"/>
        </w:trPr>
        <w:tc>
          <w:tcPr>
            <w:tcW w:w="1659" w:type="dxa"/>
            <w:vAlign w:val="center"/>
          </w:tcPr>
          <w:p w14:paraId="113A274D" w14:textId="07ED2640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理论塔板数</w:t>
            </w:r>
          </w:p>
        </w:tc>
        <w:tc>
          <w:tcPr>
            <w:tcW w:w="3318" w:type="dxa"/>
            <w:gridSpan w:val="2"/>
            <w:vAlign w:val="center"/>
          </w:tcPr>
          <w:p w14:paraId="1B7EE92A" w14:textId="5207CFB3" w:rsidR="00E1085D" w:rsidRPr="00E1085D" w:rsidRDefault="00916AD0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5.</w:t>
            </w:r>
            <w:r w:rsidR="00991D9D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E1085D" w14:paraId="1B783863" w14:textId="77777777" w:rsidTr="00E1085D">
        <w:trPr>
          <w:jc w:val="center"/>
        </w:trPr>
        <w:tc>
          <w:tcPr>
            <w:tcW w:w="1659" w:type="dxa"/>
            <w:vAlign w:val="center"/>
          </w:tcPr>
          <w:p w14:paraId="49B43FC9" w14:textId="682B4EF6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全塔效率</w:t>
            </w: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%</w:t>
            </w:r>
          </w:p>
        </w:tc>
        <w:tc>
          <w:tcPr>
            <w:tcW w:w="3318" w:type="dxa"/>
            <w:gridSpan w:val="2"/>
            <w:vAlign w:val="center"/>
          </w:tcPr>
          <w:p w14:paraId="4B15AA71" w14:textId="45D2E6C7" w:rsidR="00E1085D" w:rsidRPr="00E1085D" w:rsidRDefault="00991D9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53.33</w:t>
            </w:r>
          </w:p>
        </w:tc>
      </w:tr>
    </w:tbl>
    <w:p w14:paraId="389BB66D" w14:textId="77777777" w:rsid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B969041" w14:textId="38FD670B" w:rsidR="00454DA9" w:rsidRDefault="00991D9D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931AA">
        <w:drawing>
          <wp:inline distT="0" distB="0" distL="0" distR="0" wp14:anchorId="6C66E0CB" wp14:editId="41CAB6BE">
            <wp:extent cx="3935289" cy="3124282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289" cy="312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7A7D" w14:textId="4374C2B0" w:rsidR="00454DA9" w:rsidRP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54DA9">
        <w:rPr>
          <w:rFonts w:ascii="Times New Roman" w:eastAsia="宋体" w:hAnsi="Times New Roman" w:cs="Times New Roman"/>
          <w:sz w:val="24"/>
          <w:szCs w:val="24"/>
        </w:rPr>
        <w:t>图</w:t>
      </w:r>
      <w:r w:rsidRPr="00454DA9">
        <w:rPr>
          <w:rFonts w:ascii="Times New Roman" w:eastAsia="宋体" w:hAnsi="Times New Roman" w:cs="Times New Roman"/>
          <w:sz w:val="24"/>
          <w:szCs w:val="24"/>
        </w:rPr>
        <w:t xml:space="preserve">3  </w:t>
      </w:r>
      <w:r w:rsidRPr="00454DA9">
        <w:rPr>
          <w:rFonts w:ascii="Times New Roman" w:eastAsia="宋体" w:hAnsi="Times New Roman" w:cs="Times New Roman"/>
          <w:sz w:val="24"/>
          <w:szCs w:val="24"/>
        </w:rPr>
        <w:t>全回流</w:t>
      </w:r>
      <w:r w:rsidRPr="00454DA9">
        <w:rPr>
          <w:rFonts w:ascii="Times New Roman" w:eastAsia="宋体" w:hAnsi="Times New Roman" w:cs="Times New Roman"/>
          <w:color w:val="000000"/>
          <w:sz w:val="24"/>
          <w:szCs w:val="24"/>
        </w:rPr>
        <w:t>平衡线和操作线图</w:t>
      </w:r>
    </w:p>
    <w:bookmarkEnd w:id="0"/>
    <w:p w14:paraId="73F435CC" w14:textId="7AC0B603" w:rsidR="00414348" w:rsidRPr="00454DA9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sectPr w:rsidR="00414348" w:rsidRPr="0045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F2FAC" w14:textId="77777777" w:rsidR="00AE5078" w:rsidRDefault="00AE5078" w:rsidP="00BC623B">
      <w:r>
        <w:separator/>
      </w:r>
    </w:p>
  </w:endnote>
  <w:endnote w:type="continuationSeparator" w:id="0">
    <w:p w14:paraId="05F5F9EA" w14:textId="77777777" w:rsidR="00AE5078" w:rsidRDefault="00AE5078" w:rsidP="00BC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EFB92" w14:textId="77777777" w:rsidR="00AE5078" w:rsidRDefault="00AE5078" w:rsidP="00BC623B">
      <w:r>
        <w:separator/>
      </w:r>
    </w:p>
  </w:footnote>
  <w:footnote w:type="continuationSeparator" w:id="0">
    <w:p w14:paraId="6776306C" w14:textId="77777777" w:rsidR="00AE5078" w:rsidRDefault="00AE5078" w:rsidP="00BC6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22"/>
    <w:rsid w:val="00017740"/>
    <w:rsid w:val="000A5FBB"/>
    <w:rsid w:val="00141913"/>
    <w:rsid w:val="00182A30"/>
    <w:rsid w:val="002C5F87"/>
    <w:rsid w:val="0038773A"/>
    <w:rsid w:val="003A77B5"/>
    <w:rsid w:val="00414348"/>
    <w:rsid w:val="00454DA9"/>
    <w:rsid w:val="004B5899"/>
    <w:rsid w:val="00704BB1"/>
    <w:rsid w:val="007264D0"/>
    <w:rsid w:val="00751B02"/>
    <w:rsid w:val="0078498B"/>
    <w:rsid w:val="008D6C62"/>
    <w:rsid w:val="00916AD0"/>
    <w:rsid w:val="00991D9D"/>
    <w:rsid w:val="00AE5078"/>
    <w:rsid w:val="00AF5D66"/>
    <w:rsid w:val="00B16373"/>
    <w:rsid w:val="00BC623B"/>
    <w:rsid w:val="00CC0204"/>
    <w:rsid w:val="00D959CA"/>
    <w:rsid w:val="00E1085D"/>
    <w:rsid w:val="00E26484"/>
    <w:rsid w:val="00E715F1"/>
    <w:rsid w:val="00EB7622"/>
    <w:rsid w:val="00EC024B"/>
    <w:rsid w:val="00F1183F"/>
    <w:rsid w:val="00F4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D8D56"/>
  <w15:chartTrackingRefBased/>
  <w15:docId w15:val="{45A12C68-FE20-464E-AE0A-40F6F57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23B"/>
    <w:rPr>
      <w:sz w:val="18"/>
      <w:szCs w:val="18"/>
    </w:rPr>
  </w:style>
  <w:style w:type="table" w:styleId="a7">
    <w:name w:val="Table Grid"/>
    <w:basedOn w:val="a1"/>
    <w:uiPriority w:val="39"/>
    <w:rsid w:val="0041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袁永兵</dc:creator>
  <cp:keywords/>
  <dc:description/>
  <cp:lastModifiedBy>袁永兵</cp:lastModifiedBy>
  <cp:revision>12</cp:revision>
  <dcterms:created xsi:type="dcterms:W3CDTF">2022-05-15T14:39:00Z</dcterms:created>
  <dcterms:modified xsi:type="dcterms:W3CDTF">2022-05-15T16:10:00Z</dcterms:modified>
</cp:coreProperties>
</file>