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1291" w14:textId="745C27FB" w:rsidR="00454DA9" w:rsidRDefault="00454DA9" w:rsidP="00BC623B">
      <w:pPr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(</w:t>
      </w:r>
      <w:r w:rsidR="008F01D0">
        <w:rPr>
          <w:rFonts w:ascii="Times New Roman" w:eastAsia="宋体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>)</w:t>
      </w:r>
      <w:r w:rsidR="008F01D0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部分</w:t>
      </w: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回流实验数据</w:t>
      </w:r>
    </w:p>
    <w:p w14:paraId="773B9292" w14:textId="612E3EB3" w:rsidR="00BC623B" w:rsidRDefault="00BC623B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bookmarkStart w:id="0" w:name="_Hlk102942708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表</w:t>
      </w:r>
      <w:r w:rsidR="008F01D0">
        <w:rPr>
          <w:rFonts w:ascii="Times New Roman" w:eastAsia="宋体" w:hAnsi="Times New Roman" w:cs="Times New Roman"/>
          <w:color w:val="000000"/>
          <w:sz w:val="24"/>
          <w:szCs w:val="24"/>
        </w:rPr>
        <w:t>5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</w:t>
      </w:r>
      <w:r w:rsidR="008F01D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部分</w:t>
      </w:r>
      <w:r w:rsidR="0041434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回流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精馏实验原始数据及处理结果</w:t>
      </w:r>
    </w:p>
    <w:p w14:paraId="5A4F929E" w14:textId="1528116A" w:rsidR="008F01D0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（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实际塔板数：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9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；</w:t>
      </w:r>
      <w:r w:rsidR="008F01D0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 xml:space="preserve"> 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回流比：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4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；进料温度：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2</w:t>
      </w:r>
      <w:r w:rsidR="008F01D0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5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℃；</w:t>
      </w:r>
    </w:p>
    <w:p w14:paraId="7802BA27" w14:textId="12125D0F" w:rsidR="00414348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实验物系：乙醇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-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正丙醇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；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折光仪分析温度：</w:t>
      </w:r>
      <w:r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25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℃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CB789C" w:rsidRPr="00CB789C" w14:paraId="2222E123" w14:textId="77777777" w:rsidTr="00ED4445">
        <w:trPr>
          <w:jc w:val="center"/>
        </w:trPr>
        <w:tc>
          <w:tcPr>
            <w:tcW w:w="1659" w:type="dxa"/>
            <w:vAlign w:val="center"/>
          </w:tcPr>
          <w:p w14:paraId="04FFDB89" w14:textId="77777777" w:rsidR="00CB789C" w:rsidRPr="00CB789C" w:rsidRDefault="00CB789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6695C23A" w14:textId="77777777" w:rsidR="00CB789C" w:rsidRPr="00CB789C" w:rsidRDefault="00CB789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塔顶组成</w:t>
            </w:r>
          </w:p>
        </w:tc>
        <w:tc>
          <w:tcPr>
            <w:tcW w:w="1659" w:type="dxa"/>
            <w:vAlign w:val="center"/>
          </w:tcPr>
          <w:p w14:paraId="1A491266" w14:textId="77777777" w:rsidR="00CB789C" w:rsidRPr="00CB789C" w:rsidRDefault="00CB789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塔</w:t>
            </w:r>
            <w:proofErr w:type="gramStart"/>
            <w:r w:rsidRPr="00CB789C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釜</w:t>
            </w:r>
            <w:proofErr w:type="gramEnd"/>
            <w:r w:rsidRPr="00CB789C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组成</w:t>
            </w:r>
          </w:p>
        </w:tc>
        <w:tc>
          <w:tcPr>
            <w:tcW w:w="1659" w:type="dxa"/>
            <w:vAlign w:val="center"/>
          </w:tcPr>
          <w:p w14:paraId="0053990B" w14:textId="77777777" w:rsidR="00CB789C" w:rsidRPr="00CB789C" w:rsidRDefault="00CB789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进料组成</w:t>
            </w:r>
          </w:p>
        </w:tc>
      </w:tr>
      <w:tr w:rsidR="00FB52F7" w:rsidRPr="00CB789C" w14:paraId="1033389D" w14:textId="77777777" w:rsidTr="00ED4445">
        <w:trPr>
          <w:trHeight w:val="409"/>
          <w:jc w:val="center"/>
        </w:trPr>
        <w:tc>
          <w:tcPr>
            <w:tcW w:w="1659" w:type="dxa"/>
            <w:vAlign w:val="center"/>
          </w:tcPr>
          <w:p w14:paraId="2F23C0A7" w14:textId="77777777" w:rsidR="00FB52F7" w:rsidRPr="00CB789C" w:rsidRDefault="00FB52F7" w:rsidP="00FB52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折光指数</w:t>
            </w:r>
            <w:r w:rsidRPr="00CB789C">
              <w:rPr>
                <w:rFonts w:ascii="Times New Roman" w:eastAsia="宋体" w:hAnsi="Times New Roman" w:cs="Times New Roman"/>
                <w:color w:val="000000"/>
                <w:position w:val="-6"/>
                <w:sz w:val="24"/>
                <w:szCs w:val="24"/>
              </w:rPr>
              <w:object w:dxaOrig="199" w:dyaOrig="219" w14:anchorId="53EB4D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85pt;height:11.15pt;mso-position-horizontal-relative:page;mso-position-vertical-relative:page" o:ole="">
                  <v:imagedata r:id="rId6" o:title=""/>
                </v:shape>
                <o:OLEObject Type="Embed" ProgID="Equation.3" ShapeID="_x0000_i1025" DrawAspect="Content" ObjectID="_1714167463" r:id="rId7"/>
              </w:objec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28CBB" w14:textId="6F6A1E4D" w:rsidR="00FB52F7" w:rsidRPr="00FB52F7" w:rsidRDefault="00FB52F7" w:rsidP="00FB52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B52F7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1.3663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D8F0A" w14:textId="243851B5" w:rsidR="00FB52F7" w:rsidRPr="00FB52F7" w:rsidRDefault="00A76798" w:rsidP="00FB52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1.3786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559D0" w14:textId="0F3FC6B4" w:rsidR="00FB52F7" w:rsidRPr="00FB52F7" w:rsidRDefault="00FB52F7" w:rsidP="00FB52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B52F7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1.37</w:t>
            </w:r>
            <w:r w:rsidR="00A76798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75</w:t>
            </w:r>
          </w:p>
        </w:tc>
      </w:tr>
      <w:tr w:rsidR="00FB52F7" w:rsidRPr="00CB789C" w14:paraId="20246B8F" w14:textId="77777777" w:rsidTr="00ED4445">
        <w:trPr>
          <w:trHeight w:val="617"/>
          <w:jc w:val="center"/>
        </w:trPr>
        <w:tc>
          <w:tcPr>
            <w:tcW w:w="1659" w:type="dxa"/>
            <w:vAlign w:val="center"/>
          </w:tcPr>
          <w:p w14:paraId="180F8D6B" w14:textId="77777777" w:rsidR="00FB52F7" w:rsidRPr="00CB789C" w:rsidRDefault="00FB52F7" w:rsidP="00FB52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摩尔浓度</w:t>
            </w:r>
          </w:p>
        </w:tc>
        <w:tc>
          <w:tcPr>
            <w:tcW w:w="1659" w:type="dxa"/>
            <w:vAlign w:val="center"/>
          </w:tcPr>
          <w:p w14:paraId="27B1060F" w14:textId="57B08C85" w:rsidR="00FB52F7" w:rsidRPr="00FB52F7" w:rsidRDefault="00FB52F7" w:rsidP="00FB52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B52F7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0.741</w:t>
            </w:r>
          </w:p>
        </w:tc>
        <w:tc>
          <w:tcPr>
            <w:tcW w:w="1659" w:type="dxa"/>
            <w:vAlign w:val="center"/>
          </w:tcPr>
          <w:p w14:paraId="4D422C2A" w14:textId="56EC5C92" w:rsidR="00FB52F7" w:rsidRPr="00FB52F7" w:rsidRDefault="00FB52F7" w:rsidP="00FB52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B52F7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659" w:type="dxa"/>
            <w:vAlign w:val="center"/>
          </w:tcPr>
          <w:p w14:paraId="7EA5225E" w14:textId="3A40AEB8" w:rsidR="00FB52F7" w:rsidRPr="00FB52F7" w:rsidRDefault="00FB52F7" w:rsidP="00FB52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B52F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0.246</w:t>
            </w:r>
          </w:p>
        </w:tc>
      </w:tr>
      <w:tr w:rsidR="00CB789C" w:rsidRPr="00CB789C" w14:paraId="5C0A1A45" w14:textId="77777777" w:rsidTr="00ED4445">
        <w:trPr>
          <w:jc w:val="center"/>
        </w:trPr>
        <w:tc>
          <w:tcPr>
            <w:tcW w:w="1659" w:type="dxa"/>
            <w:vAlign w:val="center"/>
          </w:tcPr>
          <w:p w14:paraId="303F06B8" w14:textId="77777777" w:rsidR="00CB789C" w:rsidRPr="00CB789C" w:rsidRDefault="00CB789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理论塔板数</w:t>
            </w:r>
          </w:p>
        </w:tc>
        <w:tc>
          <w:tcPr>
            <w:tcW w:w="4977" w:type="dxa"/>
            <w:gridSpan w:val="3"/>
            <w:vAlign w:val="center"/>
          </w:tcPr>
          <w:p w14:paraId="7CF19C67" w14:textId="31B3B39E" w:rsidR="00CB789C" w:rsidRPr="00CB789C" w:rsidRDefault="00FB52F7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5.4</w:t>
            </w:r>
          </w:p>
        </w:tc>
      </w:tr>
      <w:tr w:rsidR="00CB789C" w:rsidRPr="00CB789C" w14:paraId="72E9C3F2" w14:textId="77777777" w:rsidTr="00ED4445">
        <w:trPr>
          <w:jc w:val="center"/>
        </w:trPr>
        <w:tc>
          <w:tcPr>
            <w:tcW w:w="1659" w:type="dxa"/>
            <w:vAlign w:val="center"/>
          </w:tcPr>
          <w:p w14:paraId="0A9EB6D7" w14:textId="77777777" w:rsidR="00CB789C" w:rsidRPr="00CB789C" w:rsidRDefault="00CB789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全塔效率</w:t>
            </w:r>
            <w:r w:rsidRPr="00CB789C"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/</w:t>
            </w:r>
            <w:r w:rsidRPr="00CB789C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%</w:t>
            </w:r>
          </w:p>
        </w:tc>
        <w:tc>
          <w:tcPr>
            <w:tcW w:w="4977" w:type="dxa"/>
            <w:gridSpan w:val="3"/>
            <w:vAlign w:val="center"/>
          </w:tcPr>
          <w:p w14:paraId="05D90D8E" w14:textId="615ADB30" w:rsidR="00CB789C" w:rsidRPr="00CB789C" w:rsidRDefault="00FB52F7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48.89</w:t>
            </w:r>
            <w:r w:rsidR="00CB789C" w:rsidRPr="00CB789C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</w:tbl>
    <w:p w14:paraId="389BB66D" w14:textId="77777777" w:rsidR="00454DA9" w:rsidRDefault="00454DA9" w:rsidP="00454DA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362EAE1C" w14:textId="467FB03A" w:rsidR="00CB789C" w:rsidRDefault="00FB52F7" w:rsidP="00454DA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58701F" wp14:editId="0F9E49BE">
            <wp:extent cx="4027805" cy="29991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87A7D" w14:textId="4F6D7BAE" w:rsidR="00454DA9" w:rsidRPr="00454DA9" w:rsidRDefault="00454DA9" w:rsidP="00454DA9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454DA9">
        <w:rPr>
          <w:rFonts w:ascii="Times New Roman" w:eastAsia="宋体" w:hAnsi="Times New Roman" w:cs="Times New Roman"/>
          <w:sz w:val="24"/>
          <w:szCs w:val="24"/>
        </w:rPr>
        <w:t>图</w:t>
      </w:r>
      <w:r w:rsidR="008F01D0">
        <w:rPr>
          <w:rFonts w:ascii="Times New Roman" w:eastAsia="宋体" w:hAnsi="Times New Roman" w:cs="Times New Roman"/>
          <w:sz w:val="24"/>
          <w:szCs w:val="24"/>
        </w:rPr>
        <w:t>4</w:t>
      </w:r>
      <w:r w:rsidRPr="00454DA9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161941">
        <w:rPr>
          <w:rFonts w:ascii="Times New Roman" w:eastAsia="宋体" w:hAnsi="Times New Roman" w:cs="Times New Roman" w:hint="eastAsia"/>
          <w:sz w:val="24"/>
          <w:szCs w:val="24"/>
        </w:rPr>
        <w:t>部分</w:t>
      </w:r>
      <w:r w:rsidRPr="00454DA9">
        <w:rPr>
          <w:rFonts w:ascii="Times New Roman" w:eastAsia="宋体" w:hAnsi="Times New Roman" w:cs="Times New Roman"/>
          <w:sz w:val="24"/>
          <w:szCs w:val="24"/>
        </w:rPr>
        <w:t>回流</w:t>
      </w:r>
      <w:r w:rsidRPr="00454DA9">
        <w:rPr>
          <w:rFonts w:ascii="Times New Roman" w:eastAsia="宋体" w:hAnsi="Times New Roman" w:cs="Times New Roman"/>
          <w:color w:val="000000"/>
          <w:sz w:val="24"/>
          <w:szCs w:val="24"/>
        </w:rPr>
        <w:t>平衡线和操作线图</w:t>
      </w:r>
    </w:p>
    <w:bookmarkEnd w:id="0"/>
    <w:p w14:paraId="73F435CC" w14:textId="7AC0B603" w:rsidR="00414348" w:rsidRPr="00454DA9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sectPr w:rsidR="00414348" w:rsidRPr="00454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DEC94" w14:textId="77777777" w:rsidR="00C83765" w:rsidRDefault="00C83765" w:rsidP="00BC623B">
      <w:r>
        <w:separator/>
      </w:r>
    </w:p>
  </w:endnote>
  <w:endnote w:type="continuationSeparator" w:id="0">
    <w:p w14:paraId="76ADEF65" w14:textId="77777777" w:rsidR="00C83765" w:rsidRDefault="00C83765" w:rsidP="00BC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B7CAD" w14:textId="77777777" w:rsidR="00C83765" w:rsidRDefault="00C83765" w:rsidP="00BC623B">
      <w:r>
        <w:separator/>
      </w:r>
    </w:p>
  </w:footnote>
  <w:footnote w:type="continuationSeparator" w:id="0">
    <w:p w14:paraId="2541C654" w14:textId="77777777" w:rsidR="00C83765" w:rsidRDefault="00C83765" w:rsidP="00BC62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22"/>
    <w:rsid w:val="00017740"/>
    <w:rsid w:val="000A5FBB"/>
    <w:rsid w:val="00141913"/>
    <w:rsid w:val="00161941"/>
    <w:rsid w:val="00182A30"/>
    <w:rsid w:val="00197AD5"/>
    <w:rsid w:val="002259A1"/>
    <w:rsid w:val="002C5F87"/>
    <w:rsid w:val="00341A68"/>
    <w:rsid w:val="00362274"/>
    <w:rsid w:val="00383CFC"/>
    <w:rsid w:val="0038773A"/>
    <w:rsid w:val="003A77B5"/>
    <w:rsid w:val="00414348"/>
    <w:rsid w:val="00454DA9"/>
    <w:rsid w:val="004B5899"/>
    <w:rsid w:val="00691D1C"/>
    <w:rsid w:val="006D3FD1"/>
    <w:rsid w:val="00704BB1"/>
    <w:rsid w:val="007264D0"/>
    <w:rsid w:val="00751B02"/>
    <w:rsid w:val="0078498B"/>
    <w:rsid w:val="008D6C62"/>
    <w:rsid w:val="008F01D0"/>
    <w:rsid w:val="00916AD0"/>
    <w:rsid w:val="00991D9D"/>
    <w:rsid w:val="009B1707"/>
    <w:rsid w:val="00A76798"/>
    <w:rsid w:val="00AE5078"/>
    <w:rsid w:val="00AF5D66"/>
    <w:rsid w:val="00B16373"/>
    <w:rsid w:val="00BC623B"/>
    <w:rsid w:val="00C83765"/>
    <w:rsid w:val="00CB789C"/>
    <w:rsid w:val="00CC0204"/>
    <w:rsid w:val="00D4302B"/>
    <w:rsid w:val="00D56200"/>
    <w:rsid w:val="00D959CA"/>
    <w:rsid w:val="00E1085D"/>
    <w:rsid w:val="00E26484"/>
    <w:rsid w:val="00E715F1"/>
    <w:rsid w:val="00E87A1D"/>
    <w:rsid w:val="00EB7622"/>
    <w:rsid w:val="00EC024B"/>
    <w:rsid w:val="00ED4445"/>
    <w:rsid w:val="00F1183F"/>
    <w:rsid w:val="00F42C94"/>
    <w:rsid w:val="00FB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D8D56"/>
  <w15:chartTrackingRefBased/>
  <w15:docId w15:val="{45A12C68-FE20-464E-AE0A-40F6F571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D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23B"/>
    <w:rPr>
      <w:sz w:val="18"/>
      <w:szCs w:val="18"/>
    </w:rPr>
  </w:style>
  <w:style w:type="table" w:styleId="a7">
    <w:name w:val="Table Grid"/>
    <w:basedOn w:val="a1"/>
    <w:uiPriority w:val="39"/>
    <w:rsid w:val="0041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39"/>
    <w:rsid w:val="00CB7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袁永兵</dc:creator>
  <cp:keywords/>
  <dc:description/>
  <cp:lastModifiedBy>袁永兵</cp:lastModifiedBy>
  <cp:revision>22</cp:revision>
  <dcterms:created xsi:type="dcterms:W3CDTF">2022-05-15T14:39:00Z</dcterms:created>
  <dcterms:modified xsi:type="dcterms:W3CDTF">2022-05-15T16:48:00Z</dcterms:modified>
</cp:coreProperties>
</file>