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F8F0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41F01A40">
      <w:pPr>
        <w:numPr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代，越来越多的大学生追求费最少的力获取最大利益，而对学校安排课程选择性学习，但限于个人内敛性格、教师资源有限等原因，不敢询问老师/师哥/师姐，导致不知该在哪里发力，存在较大的信息与资源壁垒，大学生活内耗焦虑，最终可能也未必得到好的结果。对于教师而言，其认真备课的付出与学生选择性学习的收获存在严重不对等，成果转化率极低。</w:t>
      </w:r>
    </w:p>
    <w:p w14:paraId="7B22BA5E">
      <w:pPr>
        <w:numPr>
          <w:numId w:val="0"/>
        </w:numPr>
        <w:rPr>
          <w:rFonts w:hint="eastAsia"/>
          <w:lang w:val="en-US" w:eastAsia="zh-CN"/>
        </w:rPr>
      </w:pPr>
    </w:p>
    <w:p w14:paraId="2C00F70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二、智能体目标</w:t>
      </w:r>
    </w:p>
    <w:p w14:paraId="5324B9C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本智能体聚焦与中国传媒大学数智学院的学生与制度情况，根据往届师哥师姐的家庭背景、去向、学习路径、工作单位等数据，对不同家庭背景、性格、</w:t>
      </w:r>
      <w:bookmarkStart w:id="0" w:name="_GoBack"/>
      <w:bookmarkEnd w:id="0"/>
      <w:r>
        <w:rPr>
          <w:rFonts w:hint="eastAsia"/>
          <w:lang w:val="en-US" w:eastAsia="zh-CN"/>
        </w:rPr>
        <w:t>学习情况的学生分类，为不同背景的大学生提供最优化保研/留学/考研/考公的大学生活路径，让同学少走弯路，以最高效的方式取得最优化的成果；同时也便于授课老师了解，如何为不同未来规划的学生提供有效的学习/生活建议，破局老师付出心血授课，学生却以功利视角看待课堂，导致教师付出与学生收获不成正比的现象。</w:t>
      </w:r>
    </w:p>
    <w:p w14:paraId="3A01C17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BCCAE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三、智能体设想功能</w:t>
      </w:r>
    </w:p>
    <w:p w14:paraId="37D3D2C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学生情况分类</w:t>
      </w:r>
    </w:p>
    <w:p w14:paraId="4E4A49B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包括个人背景、性格、学习能力、未来规划</w:t>
      </w:r>
    </w:p>
    <w:p w14:paraId="1CC77CA0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优秀范例匹配</w:t>
      </w:r>
    </w:p>
    <w:p w14:paraId="197F6950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根据学生情况匹配与之相似的往届优秀师哥姐学习路径，提供专属大学生活指南</w:t>
      </w:r>
    </w:p>
    <w:p w14:paraId="2444A5F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教师端授课建议</w:t>
      </w:r>
    </w:p>
    <w:p w14:paraId="5E7C93B9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提供学生情况面板，为不同学科教师提供针对化教学建议</w:t>
      </w:r>
    </w:p>
    <w:p w14:paraId="0B7BCC56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学生教师互动栏</w:t>
      </w:r>
    </w:p>
    <w:p w14:paraId="25016C1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虽存在部分追求成果的学生，但仍存在部分打算扩宽学习视野，而愿意多扩展知识面的学生。互动栏旨在提供一个数智学院的老师与学生实时交流的平台。</w:t>
      </w:r>
    </w:p>
    <w:p w14:paraId="39669A3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C84FF6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四、实现步骤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77528D"/>
    <w:multiLevelType w:val="singleLevel"/>
    <w:tmpl w:val="B977528D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8F8F0C4"/>
    <w:multiLevelType w:val="singleLevel"/>
    <w:tmpl w:val="E8F8F0C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F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2026-03-06T02:46:18Z</dcterms:created>
  <dc:creator>pp101</dc:creator>
  <cp:lastModifiedBy>张裴珏</cp:lastModifiedBy>
  <dcterms:modified xsi:type="dcterms:W3CDTF">2026-03-06T03:24:15Z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eyJoZGlkIjoiYjkyZmNhZmMwYTRkMzdjNDc0ZDBiODA4ZTNmNjg2YzYiLCJ1c2VySWQiOiIxNjIyMTk3NDM5In0=</vt:lpwstr>
  </property>
  <property fmtid="{D5CDD505-2E9C-101B-9397-08002B2CF9AE}" pid="4" name="ICV">
    <vt:lpwstr>945C843BFF8E45B8810522C98D314105_12</vt:lpwstr>
  </property>
</Properties>
</file>