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5D80" w14:textId="6726DCF5" w:rsidR="001630F3" w:rsidRDefault="00A52735">
      <w:r>
        <w:rPr>
          <w:rFonts w:hint="eastAsia"/>
        </w:rPr>
        <w:t>参考文献</w:t>
      </w:r>
    </w:p>
    <w:p w14:paraId="58F79438" w14:textId="73253D05" w:rsidR="00A52735" w:rsidRDefault="00A52735">
      <w:r>
        <w:rPr>
          <w:rFonts w:hint="eastAsia"/>
        </w:rPr>
        <w:t>没有用不同形态碳的数据</w:t>
      </w:r>
    </w:p>
    <w:p w14:paraId="53C42A8C" w14:textId="4546B984" w:rsidR="00A52735" w:rsidRDefault="00A52735">
      <w:r w:rsidRPr="00A52735">
        <w:t>L-Pi（NaHCO3）</w:t>
      </w:r>
      <w:r>
        <w:rPr>
          <w:rFonts w:hint="eastAsia"/>
        </w:rPr>
        <w:t>：</w:t>
      </w:r>
      <w:r w:rsidRPr="00A52735">
        <w:t xml:space="preserve">L-Pi = </w:t>
      </w:r>
      <w:proofErr w:type="spellStart"/>
      <w:r w:rsidRPr="00A52735">
        <w:t>PiL</w:t>
      </w:r>
      <w:proofErr w:type="spellEnd"/>
      <w:r w:rsidRPr="00A52735">
        <w:t xml:space="preserve">-Po = </w:t>
      </w:r>
      <w:proofErr w:type="spellStart"/>
      <w:r w:rsidRPr="00A52735">
        <w:t>TP</w:t>
      </w:r>
      <w:r w:rsidR="008521FF">
        <w:rPr>
          <w:rFonts w:hint="eastAsia"/>
        </w:rPr>
        <w:t>i</w:t>
      </w:r>
      <w:proofErr w:type="spellEnd"/>
      <w:r w:rsidRPr="00A52735">
        <w:t xml:space="preserve"> – Pi</w:t>
      </w:r>
    </w:p>
    <w:p w14:paraId="53695C45" w14:textId="77777777" w:rsidR="008521FF" w:rsidRDefault="008521FF" w:rsidP="00AD5829">
      <w:pPr>
        <w:ind w:left="840" w:firstLine="420"/>
      </w:pPr>
      <w:r w:rsidRPr="008521FF">
        <w:t>Labile Po=Total Labile Pi-Labile Pi       用NaHCO3提取</w:t>
      </w:r>
    </w:p>
    <w:p w14:paraId="7641BC88" w14:textId="0C05B7A9" w:rsidR="00A52735" w:rsidRDefault="00A52735">
      <w:proofErr w:type="spellStart"/>
      <w:r w:rsidRPr="00A52735">
        <w:t>Fe.Al</w:t>
      </w:r>
      <w:proofErr w:type="spellEnd"/>
      <w:r w:rsidRPr="00A52735">
        <w:t>-P（NaOH）</w:t>
      </w:r>
      <w:r>
        <w:rPr>
          <w:rFonts w:hint="eastAsia"/>
        </w:rPr>
        <w:t>：</w:t>
      </w:r>
      <w:proofErr w:type="spellStart"/>
      <w:proofErr w:type="gramStart"/>
      <w:r w:rsidRPr="00A52735">
        <w:t>Fe.Al</w:t>
      </w:r>
      <w:proofErr w:type="spellEnd"/>
      <w:proofErr w:type="gramEnd"/>
      <w:r w:rsidRPr="00A52735">
        <w:t xml:space="preserve">-P = </w:t>
      </w:r>
      <w:proofErr w:type="spellStart"/>
      <w:r w:rsidRPr="00A52735">
        <w:t>PiHu</w:t>
      </w:r>
      <w:proofErr w:type="spellEnd"/>
      <w:r w:rsidRPr="00A52735">
        <w:t>-P = TP – Pi</w:t>
      </w:r>
    </w:p>
    <w:p w14:paraId="76A2E977" w14:textId="06400FAC" w:rsidR="00A52735" w:rsidRDefault="00A52735">
      <w:r w:rsidRPr="00A52735">
        <w:t>和</w:t>
      </w:r>
      <w:proofErr w:type="spellStart"/>
      <w:r w:rsidRPr="00A52735">
        <w:t>Ca.Mg</w:t>
      </w:r>
      <w:proofErr w:type="spellEnd"/>
      <w:r w:rsidRPr="00A52735">
        <w:t>-P（HCl）</w:t>
      </w:r>
      <w:r>
        <w:rPr>
          <w:rFonts w:hint="eastAsia"/>
        </w:rPr>
        <w:t>：</w:t>
      </w:r>
      <w:proofErr w:type="spellStart"/>
      <w:proofErr w:type="gramStart"/>
      <w:r w:rsidRPr="00A52735">
        <w:t>Ca.Mg</w:t>
      </w:r>
      <w:proofErr w:type="spellEnd"/>
      <w:proofErr w:type="gramEnd"/>
      <w:r w:rsidRPr="00A52735">
        <w:t xml:space="preserve">-P = </w:t>
      </w:r>
      <w:proofErr w:type="spellStart"/>
      <w:r w:rsidRPr="00A52735">
        <w:t>PiML</w:t>
      </w:r>
      <w:proofErr w:type="spellEnd"/>
      <w:r w:rsidRPr="00A52735">
        <w:t>-Po = TP – Pi</w:t>
      </w:r>
    </w:p>
    <w:p w14:paraId="62A5DE33" w14:textId="77777777" w:rsidR="0078080E" w:rsidRDefault="0078080E"/>
    <w:p w14:paraId="210B8751" w14:textId="04283123" w:rsidR="00A52735" w:rsidRDefault="00A52735">
      <w:r w:rsidRPr="00A52735">
        <w:rPr>
          <w:rFonts w:hint="eastAsia"/>
        </w:rPr>
        <w:t>具体操作流程见图</w:t>
      </w:r>
      <w:r w:rsidRPr="00A52735">
        <w:t xml:space="preserve"> 2.1。待提取</w:t>
      </w:r>
      <w:proofErr w:type="gramStart"/>
      <w:r w:rsidRPr="00A52735">
        <w:t>液达到</w:t>
      </w:r>
      <w:proofErr w:type="gramEnd"/>
      <w:r w:rsidRPr="00A52735">
        <w:t>平衡状态后，将离心管置于离心机（SIGMA3-18K），恒温（25℃）离心10 min（6000 r·min-1），上清液过0.45 um滤膜。取适量滤液测定正磷酸盐浓度（Pi）（调至pH = 3左右）；</w:t>
      </w:r>
    </w:p>
    <w:p w14:paraId="14F1BD8C" w14:textId="19014F52" w:rsidR="00A52735" w:rsidRDefault="00A52735"/>
    <w:p w14:paraId="4C5DB1FF" w14:textId="77777777" w:rsidR="008521FF" w:rsidRDefault="00A52735">
      <w:r w:rsidRPr="00A52735">
        <w:t>L-Po（L-Po = NaHCO3-TP - NaHCO3-Pi）、</w:t>
      </w:r>
    </w:p>
    <w:p w14:paraId="425716D6" w14:textId="77777777" w:rsidR="008521FF" w:rsidRDefault="00A52735">
      <w:r w:rsidRPr="00A52735">
        <w:t>Hu-P（</w:t>
      </w:r>
      <w:proofErr w:type="spellStart"/>
      <w:r w:rsidRPr="00A52735">
        <w:t>Hu-P</w:t>
      </w:r>
      <w:proofErr w:type="spellEnd"/>
      <w:r w:rsidRPr="00A52735">
        <w:t xml:space="preserve"> = NaOH-TP – NaOH-Pi）</w:t>
      </w:r>
      <w:proofErr w:type="gramStart"/>
      <w:r w:rsidRPr="00A52735">
        <w:t>和</w:t>
      </w:r>
      <w:proofErr w:type="gramEnd"/>
    </w:p>
    <w:p w14:paraId="0D0A3EDF" w14:textId="41826485" w:rsidR="00A52735" w:rsidRDefault="00A52735">
      <w:proofErr w:type="spellStart"/>
      <w:r w:rsidRPr="00A52735">
        <w:t>Ml</w:t>
      </w:r>
      <w:proofErr w:type="spellEnd"/>
      <w:r w:rsidRPr="00A52735">
        <w:t>-Po（</w:t>
      </w:r>
      <w:proofErr w:type="spellStart"/>
      <w:r w:rsidRPr="00A52735">
        <w:t>Ml</w:t>
      </w:r>
      <w:proofErr w:type="spellEnd"/>
      <w:r w:rsidRPr="00A52735">
        <w:t>-Po = HCl-TP – HCl-Pi）含量</w:t>
      </w:r>
      <w:r>
        <w:rPr>
          <w:rFonts w:hint="eastAsia"/>
        </w:rPr>
        <w:t>：</w:t>
      </w:r>
    </w:p>
    <w:p w14:paraId="624CBDC0" w14:textId="74412230" w:rsidR="00A52735" w:rsidRDefault="00A52735">
      <w:r w:rsidRPr="00A52735">
        <w:rPr>
          <w:rFonts w:hint="eastAsia"/>
        </w:rPr>
        <w:t>同时，采用</w:t>
      </w:r>
      <w:r w:rsidRPr="00A52735">
        <w:t>H2SO4-K2S2O8</w:t>
      </w:r>
      <w:proofErr w:type="gramStart"/>
      <w:r w:rsidRPr="00A52735">
        <w:t>高温消煮法</w:t>
      </w:r>
      <w:proofErr w:type="gramEnd"/>
      <w:r w:rsidRPr="00A52735">
        <w:t>测定滤液TP含量。</w:t>
      </w:r>
    </w:p>
    <w:p w14:paraId="01C976D0" w14:textId="28DFC847" w:rsidR="00A52735" w:rsidRDefault="00A52735"/>
    <w:p w14:paraId="2C1326E9" w14:textId="3FAD042D" w:rsidR="00A52735" w:rsidRDefault="00A52735">
      <w:r w:rsidRPr="00A52735">
        <w:t>Re-P</w:t>
      </w:r>
      <w:r>
        <w:rPr>
          <w:rFonts w:hint="eastAsia"/>
        </w:rPr>
        <w:t>：</w:t>
      </w:r>
    </w:p>
    <w:p w14:paraId="6B86042B" w14:textId="1EB7F74C" w:rsidR="00A52735" w:rsidRDefault="00A52735">
      <w:r w:rsidRPr="00A52735">
        <w:t>H2SO4-HClO4氧化-</w:t>
      </w:r>
      <w:proofErr w:type="gramStart"/>
      <w:r w:rsidRPr="00A52735">
        <w:t>钼锑抗</w:t>
      </w:r>
      <w:proofErr w:type="gramEnd"/>
      <w:r w:rsidRPr="00A52735">
        <w:t>比色法测定。</w:t>
      </w:r>
    </w:p>
    <w:p w14:paraId="1296D6A9" w14:textId="3FB5BFC7" w:rsidR="00A52735" w:rsidRDefault="00A52735"/>
    <w:p w14:paraId="3A8AF97A" w14:textId="44CCABBD" w:rsidR="00A52735" w:rsidRDefault="00A52735">
      <w:r w:rsidRPr="00A52735">
        <w:rPr>
          <w:rFonts w:hint="eastAsia"/>
        </w:rPr>
        <w:t>为检验该方案磷的提取率，土壤总磷采用两种方法计量</w:t>
      </w:r>
      <w:r>
        <w:rPr>
          <w:rFonts w:hint="eastAsia"/>
        </w:rPr>
        <w:t>：</w:t>
      </w:r>
    </w:p>
    <w:p w14:paraId="7AE543A1" w14:textId="296FB988" w:rsidR="00A52735" w:rsidRDefault="00A52735">
      <w:r>
        <w:rPr>
          <w:rFonts w:hint="eastAsia"/>
        </w:rPr>
        <w:t>直接：</w:t>
      </w:r>
    </w:p>
    <w:p w14:paraId="3E2D6EE6" w14:textId="6CC5B8C6" w:rsidR="00A52735" w:rsidRDefault="00A52735">
      <w:r w:rsidRPr="00A52735">
        <w:rPr>
          <w:rFonts w:hint="eastAsia"/>
        </w:rPr>
        <w:t>土壤总磷采用</w:t>
      </w:r>
      <w:r w:rsidRPr="00A52735">
        <w:t>H2SO4-HClO4氧化-</w:t>
      </w:r>
      <w:proofErr w:type="gramStart"/>
      <w:r w:rsidRPr="00A52735">
        <w:t>钼锑抗</w:t>
      </w:r>
      <w:proofErr w:type="gramEnd"/>
      <w:r w:rsidRPr="00A52735">
        <w:t>比色法测定（To-P）；</w:t>
      </w:r>
    </w:p>
    <w:p w14:paraId="784E65B5" w14:textId="72A0D29A" w:rsidR="00A52735" w:rsidRDefault="00A52735"/>
    <w:p w14:paraId="1EBC55E8" w14:textId="1626FA69" w:rsidR="00A52735" w:rsidRDefault="00A52735">
      <w:r w:rsidRPr="00A52735">
        <w:rPr>
          <w:rFonts w:hint="eastAsia"/>
        </w:rPr>
        <w:t>间接方法：土壤总磷含量为各形态磷含量之和，即：</w:t>
      </w:r>
      <w:r w:rsidRPr="00A52735">
        <w:t xml:space="preserve">Sum-P = L-Pi + L-Po + </w:t>
      </w:r>
      <w:proofErr w:type="spellStart"/>
      <w:r w:rsidRPr="00A52735">
        <w:t>Fe.Al</w:t>
      </w:r>
      <w:proofErr w:type="spellEnd"/>
      <w:r w:rsidRPr="00A52735">
        <w:t xml:space="preserve">-P + Hu-P + </w:t>
      </w:r>
      <w:proofErr w:type="spellStart"/>
      <w:r w:rsidRPr="00A52735">
        <w:t>Ca.Mg</w:t>
      </w:r>
      <w:proofErr w:type="spellEnd"/>
      <w:r w:rsidRPr="00A52735">
        <w:t xml:space="preserve">-P + </w:t>
      </w:r>
      <w:proofErr w:type="spellStart"/>
      <w:r w:rsidRPr="00A52735">
        <w:t>Ml</w:t>
      </w:r>
      <w:proofErr w:type="spellEnd"/>
      <w:r w:rsidRPr="00A52735">
        <w:t>-Po + Re-P。</w:t>
      </w:r>
    </w:p>
    <w:p w14:paraId="70614BE2" w14:textId="5FA910B7" w:rsidR="00876C3F" w:rsidRDefault="00876C3F"/>
    <w:p w14:paraId="06762F46" w14:textId="77777777" w:rsidR="00876C3F" w:rsidRDefault="00876C3F">
      <w:r w:rsidRPr="00876C3F">
        <w:rPr>
          <w:rFonts w:hint="eastAsia"/>
        </w:rPr>
        <w:t>处理</w:t>
      </w:r>
      <w:r w:rsidRPr="00876C3F">
        <w:t>1：1.95kg二铵(0.54t/ha)+18kg牛粪(5t/ha)；</w:t>
      </w:r>
    </w:p>
    <w:p w14:paraId="459F0AF5" w14:textId="77777777" w:rsidR="00876C3F" w:rsidRDefault="00876C3F">
      <w:r w:rsidRPr="00876C3F">
        <w:t>处理2：1.65kg二铵(0.45t/ha)和36kg牛粪(10t/ha)；</w:t>
      </w:r>
    </w:p>
    <w:p w14:paraId="6150DFD4" w14:textId="77777777" w:rsidR="00876C3F" w:rsidRDefault="00876C3F">
      <w:r w:rsidRPr="00876C3F">
        <w:t>处理3：72kg牛粪（20t/ha）；</w:t>
      </w:r>
    </w:p>
    <w:p w14:paraId="1C153C5D" w14:textId="77777777" w:rsidR="00876C3F" w:rsidRDefault="00876C3F">
      <w:r w:rsidRPr="00876C3F">
        <w:t>处理4：1.65kg二铵(0.45t/ha)+18kg生物炭(5t/ha)；</w:t>
      </w:r>
    </w:p>
    <w:p w14:paraId="689A503B" w14:textId="77777777" w:rsidR="00876C3F" w:rsidRDefault="00876C3F">
      <w:r w:rsidRPr="00876C3F">
        <w:t>处理5：1.08kg二铵(0.29t/ha)+36kg生物炭(10t/ha)；</w:t>
      </w:r>
    </w:p>
    <w:p w14:paraId="6AE4502A" w14:textId="77777777" w:rsidR="00876C3F" w:rsidRDefault="00876C3F">
      <w:r w:rsidRPr="00876C3F">
        <w:t>处理6：施加生物</w:t>
      </w:r>
      <w:proofErr w:type="gramStart"/>
      <w:r w:rsidRPr="00876C3F">
        <w:t>炭</w:t>
      </w:r>
      <w:proofErr w:type="gramEnd"/>
      <w:r w:rsidRPr="00876C3F">
        <w:t>72kg（20t/ha）；</w:t>
      </w:r>
    </w:p>
    <w:p w14:paraId="63D53868" w14:textId="77777777" w:rsidR="00E01EFF" w:rsidRDefault="00876C3F">
      <w:r w:rsidRPr="00876C3F">
        <w:t>处理7：对照2.7kg二铵(0.75t/ha)。</w:t>
      </w:r>
      <w:r w:rsidR="00E01EFF">
        <w:tab/>
      </w:r>
      <w:r w:rsidR="00E01EFF">
        <w:tab/>
      </w:r>
      <w:r w:rsidR="00E01EFF">
        <w:tab/>
      </w:r>
    </w:p>
    <w:p w14:paraId="437CFBDF" w14:textId="77777777" w:rsidR="00E01EFF" w:rsidRDefault="00E01EFF"/>
    <w:p w14:paraId="5FFD29F2" w14:textId="77777777" w:rsidR="00E01EFF" w:rsidRDefault="00E01EFF"/>
    <w:p w14:paraId="22901554" w14:textId="77777777" w:rsidR="00E01EFF" w:rsidRDefault="00E01EFF"/>
    <w:p w14:paraId="674C0538" w14:textId="77777777" w:rsidR="00E01EFF" w:rsidRDefault="00E01EFF"/>
    <w:p w14:paraId="137C34E8" w14:textId="77777777" w:rsidR="00E01EFF" w:rsidRDefault="00E01EFF"/>
    <w:p w14:paraId="529ECBC7" w14:textId="77777777" w:rsidR="00E01EFF" w:rsidRDefault="00E01EFF"/>
    <w:p w14:paraId="5DE071F2" w14:textId="77777777" w:rsidR="00E01EFF" w:rsidRDefault="00E01EFF"/>
    <w:p w14:paraId="00424547" w14:textId="77777777" w:rsidR="00E01EFF" w:rsidRDefault="00E01EFF"/>
    <w:p w14:paraId="054412F1" w14:textId="77777777" w:rsidR="00E01EFF" w:rsidRDefault="00E01EFF"/>
    <w:p w14:paraId="0DA264B1" w14:textId="77777777" w:rsidR="00E01EFF" w:rsidRDefault="00E01EFF"/>
    <w:p w14:paraId="7D85B05C" w14:textId="77777777" w:rsidR="00E01EFF" w:rsidRDefault="00E01EFF"/>
    <w:p w14:paraId="7F327A25" w14:textId="77777777" w:rsidR="00E01EFF" w:rsidRDefault="00E01EFF"/>
    <w:p w14:paraId="57D3904F" w14:textId="77777777" w:rsidR="00E01EFF" w:rsidRDefault="00E01EFF"/>
    <w:p w14:paraId="6A239643" w14:textId="4E84CDAF" w:rsidR="00E01EFF" w:rsidRDefault="00E01EFF">
      <w:r>
        <w:tab/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133"/>
        <w:gridCol w:w="2766"/>
      </w:tblGrid>
      <w:tr w:rsidR="00E01EFF" w14:paraId="423302AB" w14:textId="77777777" w:rsidTr="00E01EFF">
        <w:tc>
          <w:tcPr>
            <w:tcW w:w="3397" w:type="dxa"/>
          </w:tcPr>
          <w:p w14:paraId="130A47F1" w14:textId="2F976575" w:rsidR="00E01EFF" w:rsidRPr="00E01EFF" w:rsidRDefault="00E01EFF" w:rsidP="00E01EFF">
            <w:r w:rsidRPr="003D4957">
              <w:rPr>
                <w:rFonts w:hint="eastAsia"/>
              </w:rPr>
              <w:t>处理</w:t>
            </w:r>
            <w:r w:rsidRPr="003D4957">
              <w:t>1：1.95kg二铵(0.54t/ha)+18kg牛粪(5t/ha)；</w:t>
            </w:r>
          </w:p>
        </w:tc>
        <w:tc>
          <w:tcPr>
            <w:tcW w:w="2133" w:type="dxa"/>
          </w:tcPr>
          <w:p w14:paraId="0C769F40" w14:textId="77777777" w:rsidR="00E01EFF" w:rsidRDefault="00E01EFF" w:rsidP="00E01EFF"/>
        </w:tc>
        <w:tc>
          <w:tcPr>
            <w:tcW w:w="2766" w:type="dxa"/>
          </w:tcPr>
          <w:p w14:paraId="3DC824A7" w14:textId="77777777" w:rsidR="00E01EFF" w:rsidRDefault="00E01EFF" w:rsidP="00E01EFF"/>
        </w:tc>
      </w:tr>
      <w:tr w:rsidR="00E01EFF" w14:paraId="124D3B93" w14:textId="77777777" w:rsidTr="00E01EFF">
        <w:tc>
          <w:tcPr>
            <w:tcW w:w="3397" w:type="dxa"/>
          </w:tcPr>
          <w:p w14:paraId="39FA3875" w14:textId="5E1C1058" w:rsidR="00E01EFF" w:rsidRDefault="00E01EFF" w:rsidP="00E01EFF">
            <w:r w:rsidRPr="003D4957">
              <w:t>处理2：1.65kg二铵(0.45t/ha)和36kg牛粪(10t/ha)；</w:t>
            </w:r>
          </w:p>
        </w:tc>
        <w:tc>
          <w:tcPr>
            <w:tcW w:w="2133" w:type="dxa"/>
          </w:tcPr>
          <w:p w14:paraId="4F54AE47" w14:textId="77777777" w:rsidR="00E01EFF" w:rsidRDefault="00E01EFF" w:rsidP="00E01EFF"/>
        </w:tc>
        <w:tc>
          <w:tcPr>
            <w:tcW w:w="2766" w:type="dxa"/>
          </w:tcPr>
          <w:p w14:paraId="7EAEC875" w14:textId="77777777" w:rsidR="00E01EFF" w:rsidRDefault="00E01EFF" w:rsidP="00E01EFF"/>
        </w:tc>
      </w:tr>
      <w:tr w:rsidR="00E01EFF" w14:paraId="4A2BE1F9" w14:textId="77777777" w:rsidTr="00E01EFF">
        <w:tc>
          <w:tcPr>
            <w:tcW w:w="3397" w:type="dxa"/>
          </w:tcPr>
          <w:p w14:paraId="37F32EAD" w14:textId="75ABEDD0" w:rsidR="00E01EFF" w:rsidRDefault="00E01EFF" w:rsidP="00E01EFF">
            <w:r w:rsidRPr="003D4957">
              <w:t>处理3：72kg牛粪（20t/ha）；</w:t>
            </w:r>
          </w:p>
        </w:tc>
        <w:tc>
          <w:tcPr>
            <w:tcW w:w="2133" w:type="dxa"/>
          </w:tcPr>
          <w:p w14:paraId="07526623" w14:textId="77777777" w:rsidR="00E01EFF" w:rsidRDefault="00E01EFF" w:rsidP="00E01EFF"/>
        </w:tc>
        <w:tc>
          <w:tcPr>
            <w:tcW w:w="2766" w:type="dxa"/>
          </w:tcPr>
          <w:p w14:paraId="7F250488" w14:textId="77777777" w:rsidR="00E01EFF" w:rsidRDefault="00E01EFF" w:rsidP="00E01EFF"/>
        </w:tc>
      </w:tr>
      <w:tr w:rsidR="00E01EFF" w14:paraId="383A4704" w14:textId="77777777" w:rsidTr="00E01EFF">
        <w:tc>
          <w:tcPr>
            <w:tcW w:w="3397" w:type="dxa"/>
          </w:tcPr>
          <w:p w14:paraId="1088DE02" w14:textId="5FCF2957" w:rsidR="00E01EFF" w:rsidRDefault="00E01EFF" w:rsidP="00E01EFF">
            <w:r w:rsidRPr="003D4957">
              <w:t>处理4：1.65kg二铵(0.45t/ha)+18kg生物炭(5t/ha)；</w:t>
            </w:r>
          </w:p>
        </w:tc>
        <w:tc>
          <w:tcPr>
            <w:tcW w:w="2133" w:type="dxa"/>
          </w:tcPr>
          <w:p w14:paraId="6DB9B051" w14:textId="24B8B410" w:rsidR="00E01EFF" w:rsidRDefault="00E01EFF" w:rsidP="00E01EFF">
            <w:r>
              <w:t>磷酸氢二 铵583 kg·hm-2 +生物</w:t>
            </w:r>
            <w:proofErr w:type="gramStart"/>
            <w:r>
              <w:t>炭</w:t>
            </w:r>
            <w:proofErr w:type="gramEnd"/>
            <w:r>
              <w:t>5000 kg·hm-2 ）</w:t>
            </w:r>
          </w:p>
        </w:tc>
        <w:tc>
          <w:tcPr>
            <w:tcW w:w="2766" w:type="dxa"/>
          </w:tcPr>
          <w:p w14:paraId="07ADF91B" w14:textId="14AC3A11" w:rsidR="00E01EFF" w:rsidRDefault="00E01EFF" w:rsidP="00E01EFF">
            <w:r>
              <w:rPr>
                <w:rFonts w:hint="eastAsia"/>
              </w:rPr>
              <w:t>N</w:t>
            </w:r>
            <w:r>
              <w:t>2B5</w:t>
            </w:r>
          </w:p>
        </w:tc>
      </w:tr>
      <w:tr w:rsidR="00E01EFF" w14:paraId="7194AF8B" w14:textId="77777777" w:rsidTr="00E01EFF">
        <w:tc>
          <w:tcPr>
            <w:tcW w:w="3397" w:type="dxa"/>
          </w:tcPr>
          <w:p w14:paraId="2EC345DC" w14:textId="2971D449" w:rsidR="00E01EFF" w:rsidRDefault="00E01EFF" w:rsidP="00E01EFF">
            <w:r w:rsidRPr="003D4957">
              <w:t>处理5：1.08kg二铵(0.29t/ha)+36kg生物炭(10t/ha)；</w:t>
            </w:r>
          </w:p>
        </w:tc>
        <w:tc>
          <w:tcPr>
            <w:tcW w:w="2133" w:type="dxa"/>
          </w:tcPr>
          <w:p w14:paraId="145BE7DC" w14:textId="2C64F25E" w:rsidR="00E01EFF" w:rsidRDefault="00E01EFF" w:rsidP="00E01EFF">
            <w:r>
              <w:t>磷酸氢二铵416 kg·hm-2 +生物</w:t>
            </w:r>
            <w:proofErr w:type="gramStart"/>
            <w:r>
              <w:t>炭</w:t>
            </w:r>
            <w:proofErr w:type="gramEnd"/>
            <w:r>
              <w:t xml:space="preserve">10 000 </w:t>
            </w:r>
            <w:proofErr w:type="spellStart"/>
            <w:r>
              <w:t>kg·hm</w:t>
            </w:r>
            <w:proofErr w:type="spellEnd"/>
            <w:r>
              <w:t>-</w:t>
            </w:r>
          </w:p>
        </w:tc>
        <w:tc>
          <w:tcPr>
            <w:tcW w:w="2766" w:type="dxa"/>
          </w:tcPr>
          <w:p w14:paraId="24DA9BB8" w14:textId="318ED67A" w:rsidR="00E01EFF" w:rsidRDefault="00E01EFF" w:rsidP="00E01EFF">
            <w:r>
              <w:rPr>
                <w:rFonts w:hint="eastAsia"/>
              </w:rPr>
              <w:t>N</w:t>
            </w:r>
            <w:r>
              <w:t>3B10</w:t>
            </w:r>
          </w:p>
        </w:tc>
      </w:tr>
      <w:tr w:rsidR="00E01EFF" w14:paraId="35DF87BD" w14:textId="77777777" w:rsidTr="00E01EFF">
        <w:tc>
          <w:tcPr>
            <w:tcW w:w="3397" w:type="dxa"/>
          </w:tcPr>
          <w:p w14:paraId="701F4F32" w14:textId="0EE9BAA8" w:rsidR="00E01EFF" w:rsidRDefault="00E01EFF" w:rsidP="00E01EFF">
            <w:r w:rsidRPr="003D4957">
              <w:t>处理6：施加生物</w:t>
            </w:r>
            <w:proofErr w:type="gramStart"/>
            <w:r w:rsidRPr="003D4957">
              <w:t>炭</w:t>
            </w:r>
            <w:proofErr w:type="gramEnd"/>
            <w:r w:rsidRPr="003D4957">
              <w:t>72kg（20t/ha）；</w:t>
            </w:r>
          </w:p>
        </w:tc>
        <w:tc>
          <w:tcPr>
            <w:tcW w:w="2133" w:type="dxa"/>
          </w:tcPr>
          <w:p w14:paraId="7C2E19FC" w14:textId="1B8604D3" w:rsidR="00E01EFF" w:rsidRDefault="00E01EFF" w:rsidP="00E01EFF">
            <w:r>
              <w:t>生物</w:t>
            </w:r>
            <w:proofErr w:type="gramStart"/>
            <w:r>
              <w:t>炭</w:t>
            </w:r>
            <w:proofErr w:type="gramEnd"/>
            <w:r>
              <w:t>20 000 kg·hm-2</w:t>
            </w:r>
          </w:p>
        </w:tc>
        <w:tc>
          <w:tcPr>
            <w:tcW w:w="2766" w:type="dxa"/>
          </w:tcPr>
          <w:p w14:paraId="0FA7DD40" w14:textId="67419864" w:rsidR="00E01EFF" w:rsidRDefault="00E01EFF" w:rsidP="00E01EFF">
            <w:r>
              <w:rPr>
                <w:rFonts w:hint="eastAsia"/>
              </w:rPr>
              <w:t>N</w:t>
            </w:r>
            <w:r>
              <w:t>0B20</w:t>
            </w:r>
          </w:p>
        </w:tc>
      </w:tr>
      <w:tr w:rsidR="00E01EFF" w14:paraId="30052483" w14:textId="77777777" w:rsidTr="00E01EFF">
        <w:tc>
          <w:tcPr>
            <w:tcW w:w="3397" w:type="dxa"/>
          </w:tcPr>
          <w:p w14:paraId="5B672CEF" w14:textId="37AA731B" w:rsidR="00E01EFF" w:rsidRDefault="00E01EFF" w:rsidP="00E01EFF">
            <w:r w:rsidRPr="003D4957">
              <w:t>处理7：对照2.7kg二铵(0.75t/ha)。</w:t>
            </w:r>
          </w:p>
        </w:tc>
        <w:tc>
          <w:tcPr>
            <w:tcW w:w="2133" w:type="dxa"/>
          </w:tcPr>
          <w:p w14:paraId="2033AD69" w14:textId="1F324CF4" w:rsidR="00E01EFF" w:rsidRDefault="00E01EFF" w:rsidP="00E01EFF">
            <w:r>
              <w:t>N1+B</w:t>
            </w:r>
            <w:r>
              <w:rPr>
                <w:rFonts w:hint="eastAsia"/>
              </w:rPr>
              <w:t>0</w:t>
            </w:r>
            <w:r>
              <w:t>磷酸氢二铵750 kg·hm-2</w:t>
            </w:r>
          </w:p>
        </w:tc>
        <w:tc>
          <w:tcPr>
            <w:tcW w:w="2766" w:type="dxa"/>
          </w:tcPr>
          <w:p w14:paraId="79904DCA" w14:textId="6FBF1774" w:rsidR="00E01EFF" w:rsidRDefault="00E01EFF" w:rsidP="00E01EFF">
            <w:r>
              <w:rPr>
                <w:rFonts w:hint="eastAsia"/>
              </w:rPr>
              <w:t>N</w:t>
            </w:r>
            <w:r>
              <w:t>1 B0</w:t>
            </w:r>
          </w:p>
        </w:tc>
      </w:tr>
    </w:tbl>
    <w:p w14:paraId="22005E4B" w14:textId="77777777" w:rsidR="00E01EFF" w:rsidRDefault="00E01EFF"/>
    <w:p w14:paraId="73F320CE" w14:textId="6F1DED40" w:rsidR="00876C3F" w:rsidRDefault="00876C3F">
      <w:r w:rsidRPr="00876C3F">
        <w:t>在六月中旬对水稻使用农药除草，在七月中后</w:t>
      </w:r>
      <w:proofErr w:type="gramStart"/>
      <w:r w:rsidRPr="00876C3F">
        <w:t>旬</w:t>
      </w:r>
      <w:proofErr w:type="gramEnd"/>
      <w:r w:rsidRPr="00876C3F">
        <w:t>施用钾肥约3.78kg（每亩地10kg）。</w:t>
      </w:r>
    </w:p>
    <w:p w14:paraId="0EA4837A" w14:textId="58548C5A" w:rsidR="00E01EFF" w:rsidRDefault="00E01EFF"/>
    <w:p w14:paraId="3E9938E7" w14:textId="32F7FFD2" w:rsidR="00E01EFF" w:rsidRDefault="00E01EFF">
      <w:r>
        <w:rPr>
          <w:rFonts w:hint="eastAsia"/>
        </w:rPr>
        <w:t>t</w:t>
      </w:r>
      <w:r>
        <w:t>/</w:t>
      </w:r>
      <w:r>
        <w:rPr>
          <w:rFonts w:hint="eastAsia"/>
        </w:rPr>
        <w:t>ha</w:t>
      </w:r>
      <w:r>
        <w:t xml:space="preserve"> </w:t>
      </w:r>
      <w:r>
        <w:rPr>
          <w:rFonts w:hint="eastAsia"/>
        </w:rPr>
        <w:t>=</w:t>
      </w:r>
      <w:r>
        <w:t xml:space="preserve"> 1000</w:t>
      </w:r>
      <w:r>
        <w:rPr>
          <w:rFonts w:hint="eastAsia"/>
        </w:rPr>
        <w:t>kg</w:t>
      </w:r>
      <w:r>
        <w:t>/</w:t>
      </w:r>
      <w:r>
        <w:rPr>
          <w:rFonts w:hint="eastAsia"/>
        </w:rPr>
        <w:t>hm^</w:t>
      </w:r>
      <w:r>
        <w:t>2</w:t>
      </w:r>
    </w:p>
    <w:sectPr w:rsidR="00E0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5"/>
    <w:rsid w:val="001630F3"/>
    <w:rsid w:val="0017011C"/>
    <w:rsid w:val="0078080E"/>
    <w:rsid w:val="00795E30"/>
    <w:rsid w:val="007B3A4A"/>
    <w:rsid w:val="008521FF"/>
    <w:rsid w:val="00876C3F"/>
    <w:rsid w:val="00A52735"/>
    <w:rsid w:val="00AD5829"/>
    <w:rsid w:val="00B21975"/>
    <w:rsid w:val="00B64864"/>
    <w:rsid w:val="00E01EFF"/>
    <w:rsid w:val="00F7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A2EB"/>
  <w15:chartTrackingRefBased/>
  <w15:docId w15:val="{4D18DA26-E896-4BC1-8458-D0C4CEF2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wondering mark</dc:creator>
  <cp:keywords/>
  <dc:description/>
  <cp:lastModifiedBy>wondering mark</cp:lastModifiedBy>
  <cp:revision>5</cp:revision>
  <dcterms:created xsi:type="dcterms:W3CDTF">2021-04-30T06:28:00Z</dcterms:created>
  <dcterms:modified xsi:type="dcterms:W3CDTF">2021-04-30T18:41:00Z</dcterms:modified>
</cp:coreProperties>
</file>