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Docker permet de créer des conteneurs spécialisés pour les applications facilitant leur déploiement, leur gestion et leur sécurité tout comme un porte-conteneurs </w:t>
      </w:r>
      <w:r w:rsidDel="00000000" w:rsidR="00000000" w:rsidRPr="00000000">
        <w:rPr>
          <w:color w:val="271a38"/>
          <w:sz w:val="24"/>
          <w:szCs w:val="24"/>
          <w:highlight w:val="white"/>
          <w:rtl w:val="0"/>
        </w:rPr>
        <w:t xml:space="preserve">optimise le transport de différentes marchandises.</w:t>
      </w:r>
      <w:r w:rsidDel="00000000" w:rsidR="00000000" w:rsidRPr="00000000">
        <w:rPr>
          <w:rtl w:val="0"/>
        </w:rPr>
        <w:t xml:space="preserve"> </w:t>
      </w:r>
      <w:r w:rsidDel="00000000" w:rsidR="00000000" w:rsidRPr="00000000">
        <w:rPr>
          <w:rtl w:val="0"/>
        </w:rPr>
        <w:t xml:space="preserve">chaque application nécessite un conteneur spécifique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docker permet de créer déployer et exécuter des conteneurs de manière intuitive ( cad naturellement sans connaissance approfondie peut être à cause de l’accumulation d'expérience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La virtualisation est une technologie qui  permet de créer plusieurs machines virtuelles sur un seul serveur physique chaque machine virtuelle fonctionne comme une entité indépendante avec son propre OS ,  ses applications et ses  ressources dédiés : cette isolation consomme plus de ressources . </w:t>
      </w:r>
      <w:r w:rsidDel="00000000" w:rsidR="00000000" w:rsidRPr="00000000">
        <w:rPr>
          <w:color w:val="271a38"/>
          <w:highlight w:val="white"/>
          <w:rtl w:val="0"/>
        </w:rPr>
        <w:t xml:space="preserve">La clé de la virtualisation est l’hyperviseur, un logiciel qui permet de créer et de gérer des machines virtuelles.</w:t>
      </w:r>
      <w:r w:rsidDel="00000000" w:rsidR="00000000" w:rsidRPr="00000000">
        <w:rPr>
          <w:rtl w:val="0"/>
        </w:rPr>
      </w:r>
    </w:p>
    <w:p w:rsidR="00000000" w:rsidDel="00000000" w:rsidP="00000000" w:rsidRDefault="00000000" w:rsidRPr="00000000" w14:paraId="00000006">
      <w:pPr>
        <w:jc w:val="both"/>
        <w:rPr/>
      </w:pPr>
      <w:r w:rsidDel="00000000" w:rsidR="00000000" w:rsidRPr="00000000">
        <w:rPr/>
        <w:drawing>
          <wp:inline distB="114300" distT="114300" distL="114300" distR="114300">
            <wp:extent cx="3281363" cy="2047875"/>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281363"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La conteneurisation est un technique qui permet d’encapsuler des processus ( programme en cours d'exécution ) dans un ou plusieurs conteneurs  qui partage le même noyau du système d’exploitation </w:t>
      </w:r>
    </w:p>
    <w:p w:rsidR="00000000" w:rsidDel="00000000" w:rsidP="00000000" w:rsidRDefault="00000000" w:rsidRPr="00000000" w14:paraId="00000009">
      <w:pPr>
        <w:jc w:val="both"/>
        <w:rPr/>
      </w:pPr>
      <w:r w:rsidDel="00000000" w:rsidR="00000000" w:rsidRPr="00000000">
        <w:rPr/>
        <w:drawing>
          <wp:inline distB="114300" distT="114300" distL="114300" distR="114300">
            <wp:extent cx="5731200" cy="32258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 fonctionnement des conteneurs à travers les cgroups et les namespace </w:t>
      </w:r>
    </w:p>
    <w:p w:rsidR="00000000" w:rsidDel="00000000" w:rsidP="00000000" w:rsidRDefault="00000000" w:rsidRPr="00000000" w14:paraId="0000000C">
      <w:pPr>
        <w:jc w:val="both"/>
        <w:rPr>
          <w:color w:val="271a38"/>
          <w:highlight w:val="white"/>
        </w:rPr>
      </w:pPr>
      <w:r w:rsidDel="00000000" w:rsidR="00000000" w:rsidRPr="00000000">
        <w:rPr>
          <w:color w:val="271a38"/>
          <w:highlight w:val="white"/>
          <w:rtl w:val="0"/>
        </w:rPr>
        <w:t xml:space="preserve">Les</w:t>
      </w:r>
      <w:r w:rsidDel="00000000" w:rsidR="00000000" w:rsidRPr="00000000">
        <w:rPr>
          <w:color w:val="271a38"/>
          <w:highlight w:val="white"/>
          <w:rtl w:val="0"/>
        </w:rPr>
        <w:t xml:space="preserve"> conteneurs sont gérés par des moteurs de conteneurisation comme Docker. Ces moteurs utilisent des fonctionnalités du noyau Linux telles que les </w:t>
      </w:r>
      <w:r w:rsidDel="00000000" w:rsidR="00000000" w:rsidRPr="00000000">
        <w:rPr>
          <w:b w:val="1"/>
          <w:color w:val="271a38"/>
          <w:highlight w:val="white"/>
          <w:rtl w:val="0"/>
        </w:rPr>
        <w:t xml:space="preserve">cgroups</w:t>
      </w:r>
      <w:r w:rsidDel="00000000" w:rsidR="00000000" w:rsidRPr="00000000">
        <w:rPr>
          <w:color w:val="271a38"/>
          <w:highlight w:val="white"/>
          <w:rtl w:val="0"/>
        </w:rPr>
        <w:t xml:space="preserve"> et les </w:t>
      </w:r>
      <w:r w:rsidDel="00000000" w:rsidR="00000000" w:rsidRPr="00000000">
        <w:rPr>
          <w:b w:val="1"/>
          <w:color w:val="271a38"/>
          <w:highlight w:val="white"/>
          <w:rtl w:val="0"/>
        </w:rPr>
        <w:t xml:space="preserve">namespaces</w:t>
      </w:r>
      <w:r w:rsidDel="00000000" w:rsidR="00000000" w:rsidRPr="00000000">
        <w:rPr>
          <w:color w:val="271a38"/>
          <w:highlight w:val="white"/>
          <w:rtl w:val="0"/>
        </w:rPr>
        <w:t xml:space="preserve"> pour isoler et contrôler les ressources.</w:t>
      </w:r>
    </w:p>
    <w:p w:rsidR="00000000" w:rsidDel="00000000" w:rsidP="00000000" w:rsidRDefault="00000000" w:rsidRPr="00000000" w14:paraId="0000000D">
      <w:pPr>
        <w:jc w:val="both"/>
        <w:rPr>
          <w:color w:val="271a38"/>
          <w:highlight w:val="white"/>
        </w:rPr>
      </w:pPr>
      <w:r w:rsidDel="00000000" w:rsidR="00000000" w:rsidRPr="00000000">
        <w:rPr>
          <w:rtl w:val="0"/>
        </w:rPr>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 les cgroups ( control group ) permettent de contrôler les ressources attribués à chaque conteneur ( exemple limiter  l’utilisation du cpu ou de la ram par un conteneur pour éviter qu’il consomme toutes les ressources </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les namespaces garantissent l'isolation du processus ( programme en cours d'exécution )  du système de fichier et des réseaux entre les conteneurs ( chaque conteneur ne voit que ses ressources ce qui améliore l'efficacité et la sécurité de l’infrastructure  </w:t>
      </w:r>
    </w:p>
    <w:p w:rsidR="00000000" w:rsidDel="00000000" w:rsidP="00000000" w:rsidRDefault="00000000" w:rsidRPr="00000000" w14:paraId="00000010">
      <w:pPr>
        <w:ind w:left="0" w:firstLine="0"/>
        <w:jc w:val="both"/>
        <w:rPr>
          <w:sz w:val="20"/>
          <w:szCs w:val="20"/>
        </w:rPr>
      </w:pPr>
      <w:r w:rsidDel="00000000" w:rsidR="00000000" w:rsidRPr="00000000">
        <w:rPr>
          <w:color w:val="271a38"/>
          <w:highlight w:val="white"/>
          <w:rtl w:val="0"/>
        </w:rPr>
        <w:t xml:space="preserve">Concernant l’isolation, et contrairement aux machines virtuelles, </w:t>
      </w:r>
      <w:r w:rsidDel="00000000" w:rsidR="00000000" w:rsidRPr="00000000">
        <w:rPr>
          <w:b w:val="1"/>
          <w:color w:val="271a38"/>
          <w:highlight w:val="white"/>
          <w:rtl w:val="0"/>
        </w:rPr>
        <w:t xml:space="preserve">les conteneurs partagent le même noyau système</w:t>
      </w:r>
      <w:r w:rsidDel="00000000" w:rsidR="00000000" w:rsidRPr="00000000">
        <w:rPr>
          <w:color w:val="271a38"/>
          <w:highlight w:val="white"/>
          <w:rtl w:val="0"/>
        </w:rPr>
        <w:t xml:space="preserve"> mais sont isolés en termes de processus, de réseau et de système  de fichier.</w:t>
      </w: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t xml:space="preserve">dockerhub est une plateforme pour partager et découvrir des images docker </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b w:val="1"/>
          <w:sz w:val="24"/>
          <w:szCs w:val="24"/>
        </w:rPr>
      </w:pPr>
      <w:r w:rsidDel="00000000" w:rsidR="00000000" w:rsidRPr="00000000">
        <w:rPr>
          <w:b w:val="1"/>
          <w:sz w:val="24"/>
          <w:szCs w:val="24"/>
          <w:rtl w:val="0"/>
        </w:rPr>
        <w:t xml:space="preserve">Architecture de docker </w:t>
      </w:r>
    </w:p>
    <w:p w:rsidR="00000000" w:rsidDel="00000000" w:rsidP="00000000" w:rsidRDefault="00000000" w:rsidRPr="00000000" w14:paraId="00000014">
      <w:pPr>
        <w:shd w:fill="ffffff" w:val="clear"/>
        <w:spacing w:after="220" w:lineRule="auto"/>
        <w:jc w:val="both"/>
        <w:rPr>
          <w:color w:val="271a38"/>
        </w:rPr>
      </w:pPr>
      <w:r w:rsidDel="00000000" w:rsidR="00000000" w:rsidRPr="00000000">
        <w:rPr>
          <w:color w:val="271a38"/>
          <w:rtl w:val="0"/>
        </w:rPr>
        <w:t xml:space="preserve">Docker Engine est le cœur de la plateforme Docker. Il est responsable de la création, de l’exécution et de la gestion des conteneurs. Il est lui-même découpé en plusieurs éléments :</w:t>
      </w:r>
    </w:p>
    <w:p w:rsidR="00000000" w:rsidDel="00000000" w:rsidP="00000000" w:rsidRDefault="00000000" w:rsidRPr="00000000" w14:paraId="00000015">
      <w:pPr>
        <w:numPr>
          <w:ilvl w:val="0"/>
          <w:numId w:val="5"/>
        </w:numPr>
        <w:shd w:fill="ffffff" w:val="clear"/>
        <w:ind w:left="940" w:hanging="360"/>
        <w:jc w:val="both"/>
        <w:rPr>
          <w:sz w:val="22"/>
          <w:szCs w:val="22"/>
        </w:rPr>
      </w:pPr>
      <w:r w:rsidDel="00000000" w:rsidR="00000000" w:rsidRPr="00000000">
        <w:rPr>
          <w:b w:val="1"/>
          <w:color w:val="271a38"/>
          <w:rtl w:val="0"/>
        </w:rPr>
        <w:t xml:space="preserve">Docker Daemon (dockerd) :</w:t>
      </w:r>
      <w:r w:rsidDel="00000000" w:rsidR="00000000" w:rsidRPr="00000000">
        <w:rPr>
          <w:color w:val="271a38"/>
          <w:rtl w:val="0"/>
        </w:rPr>
        <w:t xml:space="preserve"> Processus principal (serveur) qui gère les conteneurs Docker sur l’hôte. Il expose une API REST.</w:t>
      </w:r>
    </w:p>
    <w:p w:rsidR="00000000" w:rsidDel="00000000" w:rsidP="00000000" w:rsidRDefault="00000000" w:rsidRPr="00000000" w14:paraId="00000016">
      <w:pPr>
        <w:numPr>
          <w:ilvl w:val="0"/>
          <w:numId w:val="5"/>
        </w:numPr>
        <w:shd w:fill="ffffff" w:val="clear"/>
        <w:ind w:left="940" w:hanging="360"/>
        <w:jc w:val="both"/>
        <w:rPr>
          <w:sz w:val="22"/>
          <w:szCs w:val="22"/>
        </w:rPr>
      </w:pPr>
      <w:r w:rsidDel="00000000" w:rsidR="00000000" w:rsidRPr="00000000">
        <w:rPr>
          <w:b w:val="1"/>
          <w:color w:val="271a38"/>
          <w:rtl w:val="0"/>
        </w:rPr>
        <w:t xml:space="preserve">Docker Client (docker) : </w:t>
      </w:r>
      <w:r w:rsidDel="00000000" w:rsidR="00000000" w:rsidRPr="00000000">
        <w:rPr>
          <w:color w:val="271a38"/>
          <w:rtl w:val="0"/>
        </w:rPr>
        <w:t xml:space="preserve">Interface en ligne de commande permettant aux utilisateurs d’interagir avec le daemon Docker pour exécuter des commandes de gestion des conteneurs.</w:t>
      </w:r>
    </w:p>
    <w:p w:rsidR="00000000" w:rsidDel="00000000" w:rsidP="00000000" w:rsidRDefault="00000000" w:rsidRPr="00000000" w14:paraId="00000017">
      <w:pPr>
        <w:numPr>
          <w:ilvl w:val="0"/>
          <w:numId w:val="5"/>
        </w:numPr>
        <w:shd w:fill="ffffff" w:val="clear"/>
        <w:ind w:left="940" w:hanging="360"/>
        <w:jc w:val="both"/>
        <w:rPr>
          <w:color w:val="271a38"/>
        </w:rPr>
      </w:pPr>
      <w:r w:rsidDel="00000000" w:rsidR="00000000" w:rsidRPr="00000000">
        <w:rPr>
          <w:b w:val="1"/>
          <w:color w:val="271a38"/>
          <w:rtl w:val="0"/>
        </w:rPr>
        <w:t xml:space="preserve">Docker image</w:t>
      </w:r>
      <w:r w:rsidDel="00000000" w:rsidR="00000000" w:rsidRPr="00000000">
        <w:rPr>
          <w:color w:val="271a38"/>
          <w:rtl w:val="0"/>
        </w:rPr>
        <w:t xml:space="preserve"> </w:t>
      </w:r>
      <w:r w:rsidDel="00000000" w:rsidR="00000000" w:rsidRPr="00000000">
        <w:rPr>
          <w:color w:val="271a38"/>
          <w:rtl w:val="0"/>
        </w:rPr>
        <w:t xml:space="preserve">:ce s</w:t>
      </w:r>
      <w:r w:rsidDel="00000000" w:rsidR="00000000" w:rsidRPr="00000000">
        <w:rPr>
          <w:color w:val="271a38"/>
          <w:rtl w:val="0"/>
        </w:rPr>
        <w:t xml:space="preserve">ont des archives immuables contenant tout ce dont une application a besoin pour fonctionner, y compris le code, les bibliothèques et les dépendances.</w:t>
      </w:r>
    </w:p>
    <w:p w:rsidR="00000000" w:rsidDel="00000000" w:rsidP="00000000" w:rsidRDefault="00000000" w:rsidRPr="00000000" w14:paraId="00000018">
      <w:pPr>
        <w:numPr>
          <w:ilvl w:val="0"/>
          <w:numId w:val="5"/>
        </w:numPr>
        <w:shd w:fill="ffffff" w:val="clear"/>
        <w:ind w:left="940" w:hanging="360"/>
        <w:jc w:val="both"/>
        <w:rPr>
          <w:color w:val="271a38"/>
          <w:u w:val="none"/>
        </w:rPr>
      </w:pPr>
      <w:r w:rsidDel="00000000" w:rsidR="00000000" w:rsidRPr="00000000">
        <w:rPr>
          <w:b w:val="1"/>
          <w:color w:val="271a38"/>
          <w:rtl w:val="0"/>
        </w:rPr>
        <w:t xml:space="preserve">Docker hub</w:t>
      </w:r>
      <w:r w:rsidDel="00000000" w:rsidR="00000000" w:rsidRPr="00000000">
        <w:rPr>
          <w:color w:val="271a38"/>
          <w:rtl w:val="0"/>
        </w:rPr>
        <w:t xml:space="preserve"> :</w:t>
      </w:r>
      <w:r w:rsidDel="00000000" w:rsidR="00000000" w:rsidRPr="00000000">
        <w:rPr>
          <w:color w:val="271a38"/>
          <w:sz w:val="24"/>
          <w:szCs w:val="24"/>
          <w:highlight w:val="white"/>
          <w:rtl w:val="0"/>
        </w:rPr>
        <w:t xml:space="preserve"> </w:t>
      </w:r>
      <w:r w:rsidDel="00000000" w:rsidR="00000000" w:rsidRPr="00000000">
        <w:rPr>
          <w:color w:val="271a38"/>
          <w:rtl w:val="0"/>
        </w:rPr>
        <w:t xml:space="preserve">est une plateforme pour stocker, partager et découvrir des images Docker.Registre par défaut utilisé par le Docker Engine, il facilite le partage et la collaboration des utilisateurs de solutions de conteneurisation.</w:t>
      </w:r>
    </w:p>
    <w:p w:rsidR="00000000" w:rsidDel="00000000" w:rsidP="00000000" w:rsidRDefault="00000000" w:rsidRPr="00000000" w14:paraId="00000019">
      <w:pPr>
        <w:numPr>
          <w:ilvl w:val="0"/>
          <w:numId w:val="5"/>
        </w:numPr>
        <w:shd w:fill="ffffff" w:val="clear"/>
        <w:ind w:left="940" w:hanging="360"/>
        <w:jc w:val="both"/>
        <w:rPr>
          <w:color w:val="271a38"/>
          <w:u w:val="none"/>
        </w:rPr>
      </w:pPr>
      <w:r w:rsidDel="00000000" w:rsidR="00000000" w:rsidRPr="00000000">
        <w:rPr>
          <w:b w:val="1"/>
          <w:color w:val="271a38"/>
          <w:rtl w:val="0"/>
        </w:rPr>
        <w:t xml:space="preserve">Docker swarm</w:t>
      </w:r>
      <w:r w:rsidDel="00000000" w:rsidR="00000000" w:rsidRPr="00000000">
        <w:rPr>
          <w:color w:val="271a38"/>
          <w:rtl w:val="0"/>
        </w:rPr>
        <w:t xml:space="preserve"> : est un outil d’orchestration pour gérer des clusters de machines Docker. Il permet de regrouper plusieurs machines hôte en un cluster unique, facilitant ainsi la gestion de l’orchestration des conteneurs à grande échelle.</w:t>
      </w: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les autres outils d’exécution de conteneur : podman , run c </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color w:val="271a38"/>
        </w:rPr>
      </w:pPr>
      <w:r w:rsidDel="00000000" w:rsidR="00000000" w:rsidRPr="00000000">
        <w:rPr>
          <w:b w:val="1"/>
          <w:rtl w:val="0"/>
        </w:rPr>
        <w:t xml:space="preserve">Résumé </w:t>
      </w:r>
      <w:r w:rsidDel="00000000" w:rsidR="00000000" w:rsidRPr="00000000">
        <w:rPr>
          <w:rtl w:val="0"/>
        </w:rPr>
        <w:t xml:space="preserve">: </w:t>
      </w:r>
      <w:r w:rsidDel="00000000" w:rsidR="00000000" w:rsidRPr="00000000">
        <w:rPr>
          <w:color w:val="271a38"/>
          <w:rtl w:val="0"/>
        </w:rPr>
        <w:t xml:space="preserve">La conteneurisation utilise des conteneurs légers partageant le noyau de l'OS hôte, tandis que la virtualisation crée des machines virtuelles avec leur propre OS complet.</w:t>
        <w:br w:type="textWrapping"/>
        <w:t xml:space="preserve">Les </w:t>
      </w:r>
      <w:r w:rsidDel="00000000" w:rsidR="00000000" w:rsidRPr="00000000">
        <w:rPr>
          <w:color w:val="271a38"/>
          <w:rtl w:val="0"/>
        </w:rPr>
        <w:t xml:space="preserve">cgroups</w:t>
      </w:r>
      <w:r w:rsidDel="00000000" w:rsidR="00000000" w:rsidRPr="00000000">
        <w:rPr>
          <w:color w:val="271a38"/>
          <w:rtl w:val="0"/>
        </w:rPr>
        <w:t xml:space="preserve"> gèrent les ressources allouées aux conteneurs et les namespaces assurent leur isolation au niveau des processus et des ressources système.      </w:t>
      </w:r>
    </w:p>
    <w:p w:rsidR="00000000" w:rsidDel="00000000" w:rsidP="00000000" w:rsidRDefault="00000000" w:rsidRPr="00000000" w14:paraId="0000001E">
      <w:pPr>
        <w:ind w:left="0" w:firstLine="0"/>
        <w:jc w:val="both"/>
        <w:rPr>
          <w:color w:val="271a38"/>
        </w:rPr>
      </w:pPr>
      <w:r w:rsidDel="00000000" w:rsidR="00000000" w:rsidRPr="00000000">
        <w:rPr>
          <w:color w:val="271a38"/>
          <w:rtl w:val="0"/>
        </w:rPr>
        <w:t xml:space="preserve">Docker simplifie la conteneurisation avec des composants comme Docker Engine, Docker Images, Docker Containers, Docker Compose, et Docker Swarm pour une gestion et une orchestration efficaces.</w:t>
        <w:br w:type="textWrapping"/>
        <w:t xml:space="preserve">L'Open Container Initiative (OCI) établit des standards ouverts pour l'interopérabilité des conteneurs, avec Docker adoptant ces standards pour éviter l'enfermement technologique. </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Partie II : </w:t>
      </w:r>
    </w:p>
    <w:p w:rsidR="00000000" w:rsidDel="00000000" w:rsidP="00000000" w:rsidRDefault="00000000" w:rsidRPr="00000000" w14:paraId="00000021">
      <w:pPr>
        <w:ind w:left="0" w:firstLine="0"/>
        <w:jc w:val="both"/>
        <w:rPr/>
      </w:pPr>
      <w:r w:rsidDel="00000000" w:rsidR="00000000" w:rsidRPr="00000000">
        <w:rPr>
          <w:rtl w:val="0"/>
        </w:rPr>
        <w:t xml:space="preserve">docker repose sur une architecture client ( son interface en ligne  de commande utilisé par l’utilisateur pour interagir avec docker ) serveur ( son docker daemon )</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t xml:space="preserve">les commandes docker et leur rôle : </w:t>
      </w:r>
    </w:p>
    <w:p w:rsidR="00000000" w:rsidDel="00000000" w:rsidP="00000000" w:rsidRDefault="00000000" w:rsidRPr="00000000" w14:paraId="00000024">
      <w:pPr>
        <w:numPr>
          <w:ilvl w:val="0"/>
          <w:numId w:val="4"/>
        </w:numPr>
        <w:shd w:fill="ffffff" w:val="clear"/>
        <w:spacing w:after="0" w:afterAutospacing="0" w:before="240" w:lineRule="auto"/>
        <w:ind w:left="720" w:hanging="360"/>
        <w:jc w:val="both"/>
        <w:rPr>
          <w:sz w:val="22"/>
          <w:szCs w:val="22"/>
        </w:rPr>
      </w:pPr>
      <w:r w:rsidDel="00000000" w:rsidR="00000000" w:rsidRPr="00000000">
        <w:rPr>
          <w:b w:val="1"/>
          <w:color w:val="271a38"/>
          <w:rtl w:val="0"/>
        </w:rPr>
        <w:t xml:space="preserve">Les volumes</w:t>
      </w:r>
      <w:r w:rsidDel="00000000" w:rsidR="00000000" w:rsidRPr="00000000">
        <w:rPr>
          <w:color w:val="271a38"/>
          <w:rtl w:val="0"/>
        </w:rPr>
        <w:t xml:space="preserve">: Ils sont utilisés pour stocker des données de manière persistante, voire pour partager des données entre plusieurs conteneurs.</w:t>
      </w:r>
    </w:p>
    <w:p w:rsidR="00000000" w:rsidDel="00000000" w:rsidP="00000000" w:rsidRDefault="00000000" w:rsidRPr="00000000" w14:paraId="00000025">
      <w:pPr>
        <w:numPr>
          <w:ilvl w:val="0"/>
          <w:numId w:val="4"/>
        </w:numPr>
        <w:shd w:fill="ffffff" w:val="clear"/>
        <w:spacing w:after="0" w:afterAutospacing="0" w:before="0" w:beforeAutospacing="0" w:lineRule="auto"/>
        <w:ind w:left="720" w:hanging="360"/>
        <w:jc w:val="both"/>
        <w:rPr>
          <w:sz w:val="22"/>
          <w:szCs w:val="22"/>
        </w:rPr>
      </w:pPr>
      <w:r w:rsidDel="00000000" w:rsidR="00000000" w:rsidRPr="00000000">
        <w:rPr>
          <w:b w:val="1"/>
          <w:color w:val="271a38"/>
          <w:rtl w:val="0"/>
        </w:rPr>
        <w:t xml:space="preserve">Les networks</w:t>
      </w:r>
      <w:r w:rsidDel="00000000" w:rsidR="00000000" w:rsidRPr="00000000">
        <w:rPr>
          <w:color w:val="271a38"/>
          <w:rtl w:val="0"/>
        </w:rPr>
        <w:t xml:space="preserve">: Ils permettent la communication réseau entre les conteneurs et avec l’extérieur. Les networks sont associés à un type, chacun permettant de créer différentes topologies réseau.</w:t>
      </w:r>
    </w:p>
    <w:p w:rsidR="00000000" w:rsidDel="00000000" w:rsidP="00000000" w:rsidRDefault="00000000" w:rsidRPr="00000000" w14:paraId="00000026">
      <w:pPr>
        <w:numPr>
          <w:ilvl w:val="0"/>
          <w:numId w:val="3"/>
        </w:numPr>
        <w:spacing w:after="0" w:afterAutospacing="0"/>
        <w:ind w:left="720" w:hanging="360"/>
        <w:jc w:val="both"/>
        <w:rPr>
          <w:rFonts w:ascii="Calibri" w:cs="Calibri" w:eastAsia="Calibri" w:hAnsi="Calibri"/>
          <w:sz w:val="20"/>
          <w:szCs w:val="20"/>
        </w:rPr>
      </w:pPr>
      <w:r w:rsidDel="00000000" w:rsidR="00000000" w:rsidRPr="00000000">
        <w:rPr>
          <w:color w:val="271a38"/>
          <w:highlight w:val="white"/>
          <w:rtl w:val="0"/>
        </w:rPr>
        <w:t xml:space="preserve">Lister les images : </w:t>
      </w:r>
      <w:r w:rsidDel="00000000" w:rsidR="00000000" w:rsidRPr="00000000">
        <w:rPr>
          <w:b w:val="1"/>
          <w:color w:val="271a38"/>
          <w:rtl w:val="0"/>
        </w:rPr>
        <w:t xml:space="preserve">docker images</w:t>
      </w:r>
      <w:r w:rsidDel="00000000" w:rsidR="00000000" w:rsidRPr="00000000">
        <w:rPr>
          <w:color w:val="271a38"/>
          <w:rtl w:val="0"/>
        </w:rPr>
        <w:t xml:space="preserve"> </w:t>
      </w:r>
    </w:p>
    <w:p w:rsidR="00000000" w:rsidDel="00000000" w:rsidP="00000000" w:rsidRDefault="00000000" w:rsidRPr="00000000" w14:paraId="00000027">
      <w:pPr>
        <w:numPr>
          <w:ilvl w:val="0"/>
          <w:numId w:val="3"/>
        </w:numPr>
        <w:shd w:fill="ffffff" w:val="clear"/>
        <w:spacing w:after="0" w:afterAutospacing="0" w:before="0" w:beforeAutospacing="0" w:lineRule="auto"/>
        <w:ind w:left="720" w:hanging="360"/>
        <w:jc w:val="both"/>
        <w:rPr>
          <w:color w:val="271a38"/>
        </w:rPr>
      </w:pPr>
      <w:r w:rsidDel="00000000" w:rsidR="00000000" w:rsidRPr="00000000">
        <w:rPr>
          <w:color w:val="271a38"/>
          <w:rtl w:val="0"/>
        </w:rPr>
        <w:t xml:space="preserve">Télécharger une image :</w:t>
      </w:r>
      <w:r w:rsidDel="00000000" w:rsidR="00000000" w:rsidRPr="00000000">
        <w:rPr>
          <w:b w:val="1"/>
          <w:color w:val="271a38"/>
          <w:rtl w:val="0"/>
        </w:rPr>
        <w:t xml:space="preserve">docker pull &lt;image&gt;</w:t>
      </w:r>
    </w:p>
    <w:p w:rsidR="00000000" w:rsidDel="00000000" w:rsidP="00000000" w:rsidRDefault="00000000" w:rsidRPr="00000000" w14:paraId="00000028">
      <w:pPr>
        <w:numPr>
          <w:ilvl w:val="0"/>
          <w:numId w:val="3"/>
        </w:numPr>
        <w:shd w:fill="ffffff" w:val="clear"/>
        <w:spacing w:after="0" w:afterAutospacing="0" w:before="0" w:beforeAutospacing="0" w:lineRule="auto"/>
        <w:ind w:left="720" w:hanging="360"/>
        <w:rPr>
          <w:color w:val="271a38"/>
        </w:rPr>
      </w:pPr>
      <w:r w:rsidDel="00000000" w:rsidR="00000000" w:rsidRPr="00000000">
        <w:rPr>
          <w:color w:val="271a38"/>
          <w:rtl w:val="0"/>
        </w:rPr>
        <w:t xml:space="preserve">En mode interactif avec la commande : </w:t>
      </w:r>
      <w:r w:rsidDel="00000000" w:rsidR="00000000" w:rsidRPr="00000000">
        <w:rPr>
          <w:b w:val="1"/>
          <w:color w:val="271a38"/>
          <w:rtl w:val="0"/>
        </w:rPr>
        <w:t xml:space="preserve">docker run -it &lt;image&gt;</w:t>
      </w:r>
    </w:p>
    <w:p w:rsidR="00000000" w:rsidDel="00000000" w:rsidP="00000000" w:rsidRDefault="00000000" w:rsidRPr="00000000" w14:paraId="00000029">
      <w:pPr>
        <w:numPr>
          <w:ilvl w:val="0"/>
          <w:numId w:val="3"/>
        </w:numPr>
        <w:shd w:fill="ffffff" w:val="clear"/>
        <w:spacing w:after="0" w:afterAutospacing="0" w:before="0" w:beforeAutospacing="0" w:lineRule="auto"/>
        <w:ind w:left="720" w:hanging="360"/>
        <w:jc w:val="both"/>
        <w:rPr>
          <w:b w:val="1"/>
          <w:color w:val="271a38"/>
        </w:rPr>
      </w:pPr>
      <w:r w:rsidDel="00000000" w:rsidR="00000000" w:rsidRPr="00000000">
        <w:rPr>
          <w:color w:val="271a38"/>
          <w:highlight w:val="white"/>
          <w:rtl w:val="0"/>
        </w:rPr>
        <w:t xml:space="preserve">En tâche de fond avec la commande : </w:t>
      </w:r>
      <w:r w:rsidDel="00000000" w:rsidR="00000000" w:rsidRPr="00000000">
        <w:rPr>
          <w:b w:val="1"/>
          <w:color w:val="271a38"/>
          <w:rtl w:val="0"/>
        </w:rPr>
        <w:t xml:space="preserve">docker run -d &lt;image&gt;</w:t>
      </w:r>
    </w:p>
    <w:p w:rsidR="00000000" w:rsidDel="00000000" w:rsidP="00000000" w:rsidRDefault="00000000" w:rsidRPr="00000000" w14:paraId="0000002A">
      <w:pPr>
        <w:numPr>
          <w:ilvl w:val="0"/>
          <w:numId w:val="3"/>
        </w:numPr>
        <w:shd w:fill="ffffff" w:val="clear"/>
        <w:spacing w:after="0" w:afterAutospacing="0" w:before="0" w:beforeAutospacing="0" w:lineRule="auto"/>
        <w:ind w:left="720" w:hanging="360"/>
        <w:jc w:val="both"/>
        <w:rPr>
          <w:color w:val="271a38"/>
        </w:rPr>
      </w:pPr>
      <w:r w:rsidDel="00000000" w:rsidR="00000000" w:rsidRPr="00000000">
        <w:rPr>
          <w:color w:val="271a38"/>
          <w:rtl w:val="0"/>
        </w:rPr>
        <w:t xml:space="preserve">Supprimer une image :</w:t>
      </w:r>
      <w:r w:rsidDel="00000000" w:rsidR="00000000" w:rsidRPr="00000000">
        <w:rPr>
          <w:b w:val="1"/>
          <w:color w:val="271a38"/>
          <w:rtl w:val="0"/>
        </w:rPr>
        <w:t xml:space="preserve">docker rmi &lt;image&gt;</w:t>
      </w:r>
    </w:p>
    <w:p w:rsidR="00000000" w:rsidDel="00000000" w:rsidP="00000000" w:rsidRDefault="00000000" w:rsidRPr="00000000" w14:paraId="0000002B">
      <w:pPr>
        <w:numPr>
          <w:ilvl w:val="0"/>
          <w:numId w:val="3"/>
        </w:numPr>
        <w:shd w:fill="ffffff" w:val="clear"/>
        <w:spacing w:after="0" w:afterAutospacing="0" w:before="0" w:beforeAutospacing="0" w:lineRule="auto"/>
        <w:ind w:left="720" w:hanging="360"/>
        <w:jc w:val="both"/>
        <w:rPr>
          <w:color w:val="271a38"/>
        </w:rPr>
      </w:pPr>
      <w:r w:rsidDel="00000000" w:rsidR="00000000" w:rsidRPr="00000000">
        <w:rPr>
          <w:color w:val="271a38"/>
          <w:rtl w:val="0"/>
        </w:rPr>
        <w:t xml:space="preserve">Lister les volumes :</w:t>
      </w:r>
      <w:r w:rsidDel="00000000" w:rsidR="00000000" w:rsidRPr="00000000">
        <w:rPr>
          <w:b w:val="1"/>
          <w:color w:val="271a38"/>
          <w:rtl w:val="0"/>
        </w:rPr>
        <w:t xml:space="preserve">docker volume ls</w:t>
      </w:r>
    </w:p>
    <w:p w:rsidR="00000000" w:rsidDel="00000000" w:rsidP="00000000" w:rsidRDefault="00000000" w:rsidRPr="00000000" w14:paraId="0000002C">
      <w:pPr>
        <w:numPr>
          <w:ilvl w:val="0"/>
          <w:numId w:val="3"/>
        </w:numPr>
        <w:shd w:fill="ffffff" w:val="clear"/>
        <w:spacing w:after="0" w:afterAutospacing="0" w:before="0" w:beforeAutospacing="0" w:lineRule="auto"/>
        <w:ind w:left="720" w:hanging="360"/>
        <w:jc w:val="both"/>
        <w:rPr>
          <w:color w:val="271a38"/>
        </w:rPr>
      </w:pPr>
      <w:r w:rsidDel="00000000" w:rsidR="00000000" w:rsidRPr="00000000">
        <w:rPr>
          <w:color w:val="271a38"/>
          <w:rtl w:val="0"/>
        </w:rPr>
        <w:t xml:space="preserve">Créer un volume :</w:t>
      </w:r>
      <w:r w:rsidDel="00000000" w:rsidR="00000000" w:rsidRPr="00000000">
        <w:rPr>
          <w:b w:val="1"/>
          <w:color w:val="271a38"/>
          <w:rtl w:val="0"/>
        </w:rPr>
        <w:t xml:space="preserve">docker volume create &lt;volume_name&gt;</w:t>
      </w:r>
    </w:p>
    <w:p w:rsidR="00000000" w:rsidDel="00000000" w:rsidP="00000000" w:rsidRDefault="00000000" w:rsidRPr="00000000" w14:paraId="0000002D">
      <w:pPr>
        <w:numPr>
          <w:ilvl w:val="0"/>
          <w:numId w:val="3"/>
        </w:numPr>
        <w:shd w:fill="ffffff" w:val="clear"/>
        <w:spacing w:after="0" w:afterAutospacing="0" w:before="0" w:beforeAutospacing="0" w:lineRule="auto"/>
        <w:ind w:left="720" w:hanging="360"/>
        <w:jc w:val="both"/>
        <w:rPr>
          <w:color w:val="271a38"/>
        </w:rPr>
      </w:pPr>
      <w:r w:rsidDel="00000000" w:rsidR="00000000" w:rsidRPr="00000000">
        <w:rPr>
          <w:color w:val="271a38"/>
          <w:rtl w:val="0"/>
        </w:rPr>
        <w:t xml:space="preserve">Supprimer un volume :</w:t>
      </w:r>
      <w:r w:rsidDel="00000000" w:rsidR="00000000" w:rsidRPr="00000000">
        <w:rPr>
          <w:b w:val="1"/>
          <w:color w:val="271a38"/>
          <w:rtl w:val="0"/>
        </w:rPr>
        <w:t xml:space="preserve">docker volume rm &lt;volume_name&gt;</w:t>
      </w:r>
    </w:p>
    <w:p w:rsidR="00000000" w:rsidDel="00000000" w:rsidP="00000000" w:rsidRDefault="00000000" w:rsidRPr="00000000" w14:paraId="0000002E">
      <w:pPr>
        <w:numPr>
          <w:ilvl w:val="0"/>
          <w:numId w:val="3"/>
        </w:numPr>
        <w:shd w:fill="ffffff" w:val="clear"/>
        <w:spacing w:after="0" w:afterAutospacing="0" w:before="0" w:beforeAutospacing="0" w:lineRule="auto"/>
        <w:ind w:left="720" w:hanging="360"/>
        <w:jc w:val="both"/>
        <w:rPr>
          <w:color w:val="271a38"/>
        </w:rPr>
      </w:pPr>
      <w:r w:rsidDel="00000000" w:rsidR="00000000" w:rsidRPr="00000000">
        <w:rPr>
          <w:color w:val="271a38"/>
          <w:rtl w:val="0"/>
        </w:rPr>
        <w:t xml:space="preserve">Lister les networks :</w:t>
      </w:r>
      <w:r w:rsidDel="00000000" w:rsidR="00000000" w:rsidRPr="00000000">
        <w:rPr>
          <w:b w:val="1"/>
          <w:color w:val="271a38"/>
          <w:rtl w:val="0"/>
        </w:rPr>
        <w:t xml:space="preserve">docker network ls</w:t>
      </w:r>
    </w:p>
    <w:p w:rsidR="00000000" w:rsidDel="00000000" w:rsidP="00000000" w:rsidRDefault="00000000" w:rsidRPr="00000000" w14:paraId="0000002F">
      <w:pPr>
        <w:numPr>
          <w:ilvl w:val="0"/>
          <w:numId w:val="3"/>
        </w:numPr>
        <w:shd w:fill="ffffff" w:val="clear"/>
        <w:spacing w:after="0" w:afterAutospacing="0" w:before="0" w:beforeAutospacing="0" w:lineRule="auto"/>
        <w:ind w:left="720" w:hanging="360"/>
        <w:jc w:val="both"/>
        <w:rPr>
          <w:color w:val="271a38"/>
        </w:rPr>
      </w:pPr>
      <w:r w:rsidDel="00000000" w:rsidR="00000000" w:rsidRPr="00000000">
        <w:rPr>
          <w:color w:val="271a38"/>
          <w:rtl w:val="0"/>
        </w:rPr>
        <w:t xml:space="preserve">Créer un network :</w:t>
      </w:r>
      <w:r w:rsidDel="00000000" w:rsidR="00000000" w:rsidRPr="00000000">
        <w:rPr>
          <w:b w:val="1"/>
          <w:color w:val="271a38"/>
          <w:rtl w:val="0"/>
        </w:rPr>
        <w:t xml:space="preserve">docker network create &lt;network_name&gt;</w:t>
      </w:r>
    </w:p>
    <w:p w:rsidR="00000000" w:rsidDel="00000000" w:rsidP="00000000" w:rsidRDefault="00000000" w:rsidRPr="00000000" w14:paraId="00000030">
      <w:pPr>
        <w:numPr>
          <w:ilvl w:val="0"/>
          <w:numId w:val="3"/>
        </w:numPr>
        <w:shd w:fill="ffffff" w:val="clear"/>
        <w:spacing w:after="0" w:afterAutospacing="0" w:before="0" w:beforeAutospacing="0" w:lineRule="auto"/>
        <w:ind w:left="720" w:hanging="360"/>
        <w:jc w:val="both"/>
        <w:rPr>
          <w:color w:val="271a38"/>
        </w:rPr>
      </w:pPr>
      <w:r w:rsidDel="00000000" w:rsidR="00000000" w:rsidRPr="00000000">
        <w:rPr>
          <w:color w:val="271a38"/>
          <w:rtl w:val="0"/>
        </w:rPr>
        <w:t xml:space="preserve">Supprimer les networks :</w:t>
      </w:r>
      <w:r w:rsidDel="00000000" w:rsidR="00000000" w:rsidRPr="00000000">
        <w:rPr>
          <w:b w:val="1"/>
          <w:color w:val="271a38"/>
          <w:rtl w:val="0"/>
        </w:rPr>
        <w:t xml:space="preserve">docker network rm &lt;network_name&gt;</w:t>
      </w:r>
    </w:p>
    <w:p w:rsidR="00000000" w:rsidDel="00000000" w:rsidP="00000000" w:rsidRDefault="00000000" w:rsidRPr="00000000" w14:paraId="00000031">
      <w:pPr>
        <w:numPr>
          <w:ilvl w:val="0"/>
          <w:numId w:val="3"/>
        </w:numPr>
        <w:shd w:fill="ffffff" w:val="clear"/>
        <w:spacing w:after="0" w:afterAutospacing="0" w:before="0" w:beforeAutospacing="0" w:lineRule="auto"/>
        <w:ind w:left="720" w:hanging="360"/>
        <w:rPr>
          <w:color w:val="271a38"/>
        </w:rPr>
      </w:pPr>
      <w:r w:rsidDel="00000000" w:rsidR="00000000" w:rsidRPr="00000000">
        <w:rPr>
          <w:color w:val="271a38"/>
          <w:rtl w:val="0"/>
        </w:rPr>
        <w:t xml:space="preserve">Avec un volume avec la commande :  </w:t>
      </w:r>
      <w:r w:rsidDel="00000000" w:rsidR="00000000" w:rsidRPr="00000000">
        <w:rPr>
          <w:b w:val="1"/>
          <w:color w:val="271a38"/>
          <w:rtl w:val="0"/>
        </w:rPr>
        <w:t xml:space="preserve">docker run -v &lt;volume_name&gt;:/path/to/dir -it &lt;image&gt;</w:t>
      </w:r>
    </w:p>
    <w:p w:rsidR="00000000" w:rsidDel="00000000" w:rsidP="00000000" w:rsidRDefault="00000000" w:rsidRPr="00000000" w14:paraId="00000032">
      <w:pPr>
        <w:numPr>
          <w:ilvl w:val="0"/>
          <w:numId w:val="3"/>
        </w:numPr>
        <w:shd w:fill="ffffff" w:val="clear"/>
        <w:spacing w:after="0" w:afterAutospacing="0" w:before="0" w:beforeAutospacing="0" w:lineRule="auto"/>
        <w:ind w:left="720" w:hanging="360"/>
        <w:rPr>
          <w:color w:val="271a38"/>
        </w:rPr>
      </w:pPr>
      <w:r w:rsidDel="00000000" w:rsidR="00000000" w:rsidRPr="00000000">
        <w:rPr>
          <w:color w:val="271a38"/>
          <w:highlight w:val="white"/>
          <w:rtl w:val="0"/>
        </w:rPr>
        <w:t xml:space="preserve">En exposant des ports du conteneur avec la commande : </w:t>
      </w:r>
      <w:r w:rsidDel="00000000" w:rsidR="00000000" w:rsidRPr="00000000">
        <w:rPr>
          <w:b w:val="1"/>
          <w:color w:val="271a38"/>
          <w:rtl w:val="0"/>
        </w:rPr>
        <w:t xml:space="preserve">docker run -p </w:t>
      </w:r>
      <w:r w:rsidDel="00000000" w:rsidR="00000000" w:rsidRPr="00000000">
        <w:rPr>
          <w:b w:val="1"/>
          <w:color w:val="271a38"/>
          <w:rtl w:val="0"/>
        </w:rPr>
        <w:t xml:space="preserve">&lt;host_port&gt;</w:t>
      </w:r>
      <w:r w:rsidDel="00000000" w:rsidR="00000000" w:rsidRPr="00000000">
        <w:rPr>
          <w:b w:val="1"/>
          <w:color w:val="271a38"/>
          <w:rtl w:val="0"/>
        </w:rPr>
        <w:t xml:space="preserve">:</w:t>
      </w:r>
      <w:r w:rsidDel="00000000" w:rsidR="00000000" w:rsidRPr="00000000">
        <w:rPr>
          <w:b w:val="1"/>
          <w:color w:val="271a38"/>
          <w:rtl w:val="0"/>
        </w:rPr>
        <w:t xml:space="preserve">&lt;container_port&gt;</w:t>
      </w:r>
      <w:r w:rsidDel="00000000" w:rsidR="00000000" w:rsidRPr="00000000">
        <w:rPr>
          <w:b w:val="1"/>
          <w:color w:val="271a38"/>
          <w:rtl w:val="0"/>
        </w:rPr>
        <w:t xml:space="preserve"> -it &lt;image&gt;</w:t>
      </w:r>
    </w:p>
    <w:p w:rsidR="00000000" w:rsidDel="00000000" w:rsidP="00000000" w:rsidRDefault="00000000" w:rsidRPr="00000000" w14:paraId="00000033">
      <w:pPr>
        <w:numPr>
          <w:ilvl w:val="0"/>
          <w:numId w:val="3"/>
        </w:numPr>
        <w:shd w:fill="ffffff" w:val="clear"/>
        <w:spacing w:after="0" w:afterAutospacing="0" w:before="0" w:beforeAutospacing="0" w:lineRule="auto"/>
        <w:ind w:left="720" w:hanging="360"/>
        <w:rPr>
          <w:color w:val="271a38"/>
        </w:rPr>
      </w:pPr>
      <w:r w:rsidDel="00000000" w:rsidR="00000000" w:rsidRPr="00000000">
        <w:rPr>
          <w:color w:val="271a38"/>
          <w:highlight w:val="white"/>
          <w:rtl w:val="0"/>
        </w:rPr>
        <w:t xml:space="preserve">Voir les processus en cours dans un conteneur : </w:t>
      </w:r>
      <w:r w:rsidDel="00000000" w:rsidR="00000000" w:rsidRPr="00000000">
        <w:rPr>
          <w:b w:val="1"/>
          <w:color w:val="271a38"/>
          <w:highlight w:val="white"/>
          <w:rtl w:val="0"/>
        </w:rPr>
        <w:t xml:space="preserve">docker top &lt;container&gt;</w:t>
      </w:r>
    </w:p>
    <w:p w:rsidR="00000000" w:rsidDel="00000000" w:rsidP="00000000" w:rsidRDefault="00000000" w:rsidRPr="00000000" w14:paraId="00000034">
      <w:pPr>
        <w:numPr>
          <w:ilvl w:val="0"/>
          <w:numId w:val="3"/>
        </w:numPr>
        <w:shd w:fill="ffffff" w:val="clear"/>
        <w:spacing w:after="0" w:afterAutospacing="0" w:before="0" w:beforeAutospacing="0" w:lineRule="auto"/>
        <w:ind w:left="720" w:hanging="360"/>
        <w:rPr>
          <w:b w:val="1"/>
          <w:color w:val="271a38"/>
        </w:rPr>
      </w:pPr>
      <w:r w:rsidDel="00000000" w:rsidR="00000000" w:rsidRPr="00000000">
        <w:rPr>
          <w:color w:val="271a38"/>
          <w:rtl w:val="0"/>
        </w:rPr>
        <w:t xml:space="preserve">Afficher les logs du conteneur pour débugger ou surveiller :</w:t>
      </w:r>
      <w:r w:rsidDel="00000000" w:rsidR="00000000" w:rsidRPr="00000000">
        <w:rPr>
          <w:b w:val="1"/>
          <w:color w:val="271a38"/>
          <w:sz w:val="24"/>
          <w:szCs w:val="24"/>
          <w:rtl w:val="0"/>
        </w:rPr>
        <w:t xml:space="preserve"> </w:t>
      </w:r>
      <w:r w:rsidDel="00000000" w:rsidR="00000000" w:rsidRPr="00000000">
        <w:rPr>
          <w:b w:val="1"/>
          <w:color w:val="271a38"/>
          <w:rtl w:val="0"/>
        </w:rPr>
        <w:t xml:space="preserve">docker logs &lt;container&gt;</w:t>
      </w:r>
    </w:p>
    <w:p w:rsidR="00000000" w:rsidDel="00000000" w:rsidP="00000000" w:rsidRDefault="00000000" w:rsidRPr="00000000" w14:paraId="00000035">
      <w:pPr>
        <w:numPr>
          <w:ilvl w:val="0"/>
          <w:numId w:val="3"/>
        </w:numPr>
        <w:shd w:fill="ffffff" w:val="clear"/>
        <w:spacing w:after="0" w:afterAutospacing="0" w:before="0" w:beforeAutospacing="0" w:lineRule="auto"/>
        <w:ind w:left="720" w:hanging="360"/>
        <w:rPr>
          <w:color w:val="271a38"/>
        </w:rPr>
      </w:pPr>
      <w:r w:rsidDel="00000000" w:rsidR="00000000" w:rsidRPr="00000000">
        <w:rPr>
          <w:color w:val="271a38"/>
          <w:rtl w:val="0"/>
        </w:rPr>
        <w:t xml:space="preserve">Arrêter un conteneur : </w:t>
      </w:r>
      <w:r w:rsidDel="00000000" w:rsidR="00000000" w:rsidRPr="00000000">
        <w:rPr>
          <w:b w:val="1"/>
          <w:color w:val="271a38"/>
          <w:highlight w:val="white"/>
          <w:rtl w:val="0"/>
        </w:rPr>
        <w:t xml:space="preserve">docker stop &lt;container&gt;</w:t>
      </w:r>
    </w:p>
    <w:p w:rsidR="00000000" w:rsidDel="00000000" w:rsidP="00000000" w:rsidRDefault="00000000" w:rsidRPr="00000000" w14:paraId="00000036">
      <w:pPr>
        <w:numPr>
          <w:ilvl w:val="0"/>
          <w:numId w:val="3"/>
        </w:numPr>
        <w:shd w:fill="ffffff" w:val="clear"/>
        <w:spacing w:after="0" w:afterAutospacing="0" w:before="0" w:beforeAutospacing="0" w:lineRule="auto"/>
        <w:ind w:left="720" w:hanging="360"/>
        <w:rPr>
          <w:color w:val="271a38"/>
        </w:rPr>
      </w:pPr>
      <w:r w:rsidDel="00000000" w:rsidR="00000000" w:rsidRPr="00000000">
        <w:rPr>
          <w:color w:val="271a38"/>
          <w:rtl w:val="0"/>
        </w:rPr>
        <w:t xml:space="preserve">Arrêter brutalement  un conteneur : </w:t>
      </w:r>
      <w:r w:rsidDel="00000000" w:rsidR="00000000" w:rsidRPr="00000000">
        <w:rPr>
          <w:b w:val="1"/>
          <w:color w:val="271a38"/>
          <w:highlight w:val="white"/>
          <w:rtl w:val="0"/>
        </w:rPr>
        <w:t xml:space="preserve">docker kill &lt;container&gt;</w:t>
      </w:r>
    </w:p>
    <w:p w:rsidR="00000000" w:rsidDel="00000000" w:rsidP="00000000" w:rsidRDefault="00000000" w:rsidRPr="00000000" w14:paraId="00000037">
      <w:pPr>
        <w:numPr>
          <w:ilvl w:val="0"/>
          <w:numId w:val="3"/>
        </w:numPr>
        <w:shd w:fill="ffffff" w:val="clear"/>
        <w:spacing w:after="0" w:afterAutospacing="0" w:before="0" w:beforeAutospacing="0" w:lineRule="auto"/>
        <w:ind w:left="720" w:hanging="360"/>
        <w:rPr>
          <w:color w:val="271a38"/>
        </w:rPr>
      </w:pPr>
      <w:r w:rsidDel="00000000" w:rsidR="00000000" w:rsidRPr="00000000">
        <w:rPr>
          <w:color w:val="271a38"/>
          <w:rtl w:val="0"/>
        </w:rPr>
        <w:t xml:space="preserve">Supprimer  un conteneur : </w:t>
      </w:r>
      <w:r w:rsidDel="00000000" w:rsidR="00000000" w:rsidRPr="00000000">
        <w:rPr>
          <w:b w:val="1"/>
          <w:color w:val="271a38"/>
          <w:highlight w:val="white"/>
          <w:rtl w:val="0"/>
        </w:rPr>
        <w:t xml:space="preserve">docker rm &lt;container&gt;</w:t>
      </w:r>
    </w:p>
    <w:p w:rsidR="00000000" w:rsidDel="00000000" w:rsidP="00000000" w:rsidRDefault="00000000" w:rsidRPr="00000000" w14:paraId="00000038">
      <w:pPr>
        <w:numPr>
          <w:ilvl w:val="0"/>
          <w:numId w:val="3"/>
        </w:numPr>
        <w:shd w:fill="ffffff" w:val="clear"/>
        <w:spacing w:after="240" w:before="0" w:beforeAutospacing="0" w:lineRule="auto"/>
        <w:ind w:left="720" w:hanging="360"/>
        <w:rPr>
          <w:color w:val="271a38"/>
          <w:u w:val="none"/>
        </w:rPr>
      </w:pPr>
      <w:r w:rsidDel="00000000" w:rsidR="00000000" w:rsidRPr="00000000">
        <w:rPr>
          <w:color w:val="271a38"/>
          <w:rtl w:val="0"/>
        </w:rPr>
        <w:t xml:space="preserve">Copier des fichiers depuis un conteneur vers l'hôte et vice versa  :</w:t>
      </w:r>
      <w:r w:rsidDel="00000000" w:rsidR="00000000" w:rsidRPr="00000000">
        <w:rPr>
          <w:b w:val="1"/>
          <w:color w:val="271a38"/>
          <w:rtl w:val="0"/>
        </w:rPr>
        <w:t xml:space="preserve"> </w:t>
      </w:r>
      <w:r w:rsidDel="00000000" w:rsidR="00000000" w:rsidRPr="00000000">
        <w:rPr>
          <w:b w:val="1"/>
          <w:color w:val="271a38"/>
          <w:rtl w:val="0"/>
        </w:rPr>
        <w:t xml:space="preserve">docker cp &lt;container&gt;:/path/to/file /local/path</w:t>
      </w:r>
    </w:p>
    <w:p w:rsidR="00000000" w:rsidDel="00000000" w:rsidP="00000000" w:rsidRDefault="00000000" w:rsidRPr="00000000" w14:paraId="00000039">
      <w:pPr>
        <w:shd w:fill="ffffff" w:val="clear"/>
        <w:spacing w:after="240" w:before="240" w:lineRule="auto"/>
        <w:ind w:left="720" w:firstLine="0"/>
        <w:rPr>
          <w:b w:val="1"/>
          <w:color w:val="271a38"/>
          <w:shd w:fill="f0f0f0" w:val="clear"/>
        </w:rPr>
      </w:pPr>
      <w:r w:rsidDel="00000000" w:rsidR="00000000" w:rsidRPr="00000000">
        <w:rPr>
          <w:rtl w:val="0"/>
        </w:rPr>
      </w:r>
    </w:p>
    <w:p w:rsidR="00000000" w:rsidDel="00000000" w:rsidP="00000000" w:rsidRDefault="00000000" w:rsidRPr="00000000" w14:paraId="0000003A">
      <w:pPr>
        <w:shd w:fill="ffffff" w:val="clear"/>
        <w:spacing w:after="240" w:before="240" w:lineRule="auto"/>
        <w:ind w:left="720" w:firstLine="0"/>
        <w:jc w:val="both"/>
        <w:rPr>
          <w:b w:val="1"/>
          <w:color w:val="271a38"/>
        </w:rPr>
      </w:pPr>
      <w:r w:rsidDel="00000000" w:rsidR="00000000" w:rsidRPr="00000000">
        <w:rPr>
          <w:rtl w:val="0"/>
        </w:rPr>
      </w:r>
    </w:p>
    <w:p w:rsidR="00000000" w:rsidDel="00000000" w:rsidP="00000000" w:rsidRDefault="00000000" w:rsidRPr="00000000" w14:paraId="0000003B">
      <w:pPr>
        <w:shd w:fill="ffffff" w:val="clear"/>
        <w:spacing w:after="240" w:before="240" w:lineRule="auto"/>
        <w:ind w:left="720" w:firstLine="0"/>
        <w:jc w:val="both"/>
        <w:rPr>
          <w:rFonts w:ascii="Courier New" w:cs="Courier New" w:eastAsia="Courier New" w:hAnsi="Courier New"/>
          <w:color w:val="271a38"/>
          <w:sz w:val="24"/>
          <w:szCs w:val="24"/>
        </w:rPr>
      </w:pPr>
      <w:r w:rsidDel="00000000" w:rsidR="00000000" w:rsidRPr="00000000">
        <w:rPr>
          <w:rtl w:val="0"/>
        </w:rPr>
      </w:r>
    </w:p>
    <w:p w:rsidR="00000000" w:rsidDel="00000000" w:rsidP="00000000" w:rsidRDefault="00000000" w:rsidRPr="00000000" w14:paraId="0000003C">
      <w:pPr>
        <w:shd w:fill="ffffff" w:val="clear"/>
        <w:spacing w:after="240" w:before="240" w:lineRule="auto"/>
        <w:ind w:left="720" w:firstLine="0"/>
        <w:jc w:val="both"/>
        <w:rPr>
          <w:color w:val="271a38"/>
        </w:rPr>
      </w:pPr>
      <w:r w:rsidDel="00000000" w:rsidR="00000000" w:rsidRPr="00000000">
        <w:rPr>
          <w:color w:val="271a38"/>
          <w:rtl w:val="0"/>
        </w:rPr>
        <w:t xml:space="preserve">Démarrer un serveur nginx : serveur http bien connu du monde du web : docker run nginx:latest</w:t>
      </w:r>
    </w:p>
    <w:p w:rsidR="00000000" w:rsidDel="00000000" w:rsidP="00000000" w:rsidRDefault="00000000" w:rsidRPr="00000000" w14:paraId="0000003D">
      <w:pPr>
        <w:shd w:fill="ffffff" w:val="clear"/>
        <w:spacing w:after="240" w:before="240" w:lineRule="auto"/>
        <w:ind w:left="720" w:firstLine="0"/>
        <w:jc w:val="both"/>
        <w:rPr>
          <w:color w:val="271a38"/>
        </w:rPr>
      </w:pPr>
      <w:r w:rsidDel="00000000" w:rsidR="00000000" w:rsidRPr="00000000">
        <w:rPr>
          <w:color w:val="271a38"/>
          <w:rtl w:val="0"/>
        </w:rPr>
        <w:t xml:space="preserve">mapper un port donc le port 80 de nginx sur le port 8080 de la machine hôte : </w:t>
        <w:br w:type="textWrapping"/>
        <w:t xml:space="preserve">commande : </w:t>
      </w:r>
    </w:p>
    <w:p w:rsidR="00000000" w:rsidDel="00000000" w:rsidP="00000000" w:rsidRDefault="00000000" w:rsidRPr="00000000" w14:paraId="0000003E">
      <w:pPr>
        <w:numPr>
          <w:ilvl w:val="0"/>
          <w:numId w:val="1"/>
        </w:numPr>
        <w:shd w:fill="ffffff" w:val="clear"/>
        <w:spacing w:after="0" w:afterAutospacing="0" w:before="240" w:lineRule="auto"/>
        <w:ind w:left="1440" w:hanging="360"/>
        <w:jc w:val="both"/>
        <w:rPr>
          <w:color w:val="271a38"/>
        </w:rPr>
      </w:pPr>
      <w:r w:rsidDel="00000000" w:rsidR="00000000" w:rsidRPr="00000000">
        <w:rPr>
          <w:b w:val="1"/>
          <w:color w:val="271a38"/>
          <w:rtl w:val="0"/>
        </w:rPr>
        <w:t xml:space="preserve">docker run nomImage -p portHote:</w:t>
      </w:r>
      <w:r w:rsidDel="00000000" w:rsidR="00000000" w:rsidRPr="00000000">
        <w:rPr>
          <w:b w:val="1"/>
          <w:color w:val="271a38"/>
          <w:rtl w:val="0"/>
        </w:rPr>
        <w:t xml:space="preserve">portConteneur</w:t>
      </w:r>
      <w:r w:rsidDel="00000000" w:rsidR="00000000" w:rsidRPr="00000000">
        <w:rPr>
          <w:b w:val="1"/>
          <w:color w:val="271a38"/>
          <w:rtl w:val="0"/>
        </w:rPr>
        <w:t xml:space="preserve"> = docker run -p 8080:80 nginx:latest . </w:t>
      </w:r>
    </w:p>
    <w:p w:rsidR="00000000" w:rsidDel="00000000" w:rsidP="00000000" w:rsidRDefault="00000000" w:rsidRPr="00000000" w14:paraId="0000003F">
      <w:pPr>
        <w:numPr>
          <w:ilvl w:val="0"/>
          <w:numId w:val="1"/>
        </w:numPr>
        <w:shd w:fill="ffffff" w:val="clear"/>
        <w:spacing w:after="240" w:before="0" w:beforeAutospacing="0" w:lineRule="auto"/>
        <w:ind w:left="1440" w:hanging="360"/>
        <w:jc w:val="both"/>
        <w:rPr>
          <w:color w:val="271a38"/>
        </w:rPr>
      </w:pPr>
      <w:r w:rsidDel="00000000" w:rsidR="00000000" w:rsidRPr="00000000">
        <w:rPr>
          <w:color w:val="271a38"/>
          <w:rtl w:val="0"/>
        </w:rPr>
        <w:t xml:space="preserve">Pour tester on fait un curl</w:t>
      </w:r>
      <w:r w:rsidDel="00000000" w:rsidR="00000000" w:rsidRPr="00000000">
        <w:rPr>
          <w:b w:val="1"/>
          <w:color w:val="271a38"/>
          <w:rtl w:val="0"/>
        </w:rPr>
        <w:t xml:space="preserve"> :</w:t>
      </w:r>
      <w:r w:rsidDel="00000000" w:rsidR="00000000" w:rsidRPr="00000000">
        <w:rPr>
          <w:color w:val="271a38"/>
          <w:rtl w:val="0"/>
        </w:rPr>
        <w:t xml:space="preserve"> </w:t>
      </w:r>
      <w:r w:rsidDel="00000000" w:rsidR="00000000" w:rsidRPr="00000000">
        <w:rPr>
          <w:b w:val="1"/>
          <w:color w:val="271a38"/>
          <w:rtl w:val="0"/>
        </w:rPr>
        <w:t xml:space="preserve">curl http:localhost:8080</w:t>
      </w:r>
      <w:r w:rsidDel="00000000" w:rsidR="00000000" w:rsidRPr="00000000">
        <w:rPr>
          <w:color w:val="271a38"/>
          <w:rtl w:val="0"/>
        </w:rPr>
        <w:t xml:space="preserve"> : on verra une page retourner par curl</w:t>
      </w:r>
      <w:r w:rsidDel="00000000" w:rsidR="00000000" w:rsidRPr="00000000">
        <w:rPr>
          <w:b w:val="1"/>
          <w:color w:val="271a38"/>
          <w:rtl w:val="0"/>
        </w:rPr>
        <w:t xml:space="preserve"> .</w:t>
      </w:r>
    </w:p>
    <w:p w:rsidR="00000000" w:rsidDel="00000000" w:rsidP="00000000" w:rsidRDefault="00000000" w:rsidRPr="00000000" w14:paraId="00000040">
      <w:pPr>
        <w:shd w:fill="ffffff" w:val="clear"/>
        <w:spacing w:after="240" w:before="240" w:lineRule="auto"/>
        <w:ind w:left="1440" w:firstLine="0"/>
        <w:jc w:val="both"/>
        <w:rPr>
          <w:b w:val="1"/>
          <w:color w:val="271a38"/>
        </w:rPr>
      </w:pPr>
      <w:r w:rsidDel="00000000" w:rsidR="00000000" w:rsidRPr="00000000">
        <w:rPr>
          <w:b w:val="1"/>
          <w:color w:val="271a38"/>
          <w:rtl w:val="0"/>
        </w:rPr>
        <w:t xml:space="preserve">      Bind Mount : Vous mappez un chemin spécifique depuis votre système hôte directement dans le conteneur. Par exemple :</w:t>
      </w:r>
    </w:p>
    <w:p w:rsidR="00000000" w:rsidDel="00000000" w:rsidP="00000000" w:rsidRDefault="00000000" w:rsidRPr="00000000" w14:paraId="00000041">
      <w:pPr>
        <w:numPr>
          <w:ilvl w:val="0"/>
          <w:numId w:val="1"/>
        </w:numPr>
        <w:shd w:fill="ffffff" w:val="clear"/>
        <w:spacing w:after="0" w:afterAutospacing="0" w:before="240" w:lineRule="auto"/>
        <w:ind w:left="1440" w:hanging="360"/>
        <w:jc w:val="both"/>
        <w:rPr>
          <w:color w:val="271a38"/>
        </w:rPr>
      </w:pPr>
      <w:r w:rsidDel="00000000" w:rsidR="00000000" w:rsidRPr="00000000">
        <w:rPr>
          <w:color w:val="271a38"/>
          <w:rtl w:val="0"/>
        </w:rPr>
        <w:t xml:space="preserve">On souhaite alors modifier le contenu de la page html  servi par le serveur nginx alors pour cela il faut monter un volume ( utiliser le flag -v qui permet de monter un volume au sein d’un conteneur avec du bind mount  ) . Il faut au préalable avoir créer un dossier comment dans l’image en dessous et ensuite exécuter  : </w:t>
      </w:r>
    </w:p>
    <w:p w:rsidR="00000000" w:rsidDel="00000000" w:rsidP="00000000" w:rsidRDefault="00000000" w:rsidRPr="00000000" w14:paraId="00000042">
      <w:pPr>
        <w:numPr>
          <w:ilvl w:val="0"/>
          <w:numId w:val="1"/>
        </w:numPr>
        <w:shd w:fill="ffffff" w:val="clear"/>
        <w:spacing w:after="240" w:before="0" w:beforeAutospacing="0" w:lineRule="auto"/>
        <w:ind w:left="1440" w:hanging="360"/>
        <w:jc w:val="both"/>
        <w:rPr>
          <w:color w:val="271a38"/>
        </w:rPr>
      </w:pPr>
      <w:r w:rsidDel="00000000" w:rsidR="00000000" w:rsidRPr="00000000">
        <w:rPr>
          <w:b w:val="1"/>
          <w:color w:val="271a38"/>
          <w:rtl w:val="0"/>
        </w:rPr>
        <w:t xml:space="preserve">docker run -p 8080:80 -v </w:t>
      </w:r>
      <w:r w:rsidDel="00000000" w:rsidR="00000000" w:rsidRPr="00000000">
        <w:rPr>
          <w:b w:val="1"/>
          <w:color w:val="ececec"/>
          <w:shd w:fill="101218" w:val="clear"/>
          <w:rtl w:val="0"/>
        </w:rPr>
        <w:t xml:space="preserve"> </w:t>
      </w:r>
      <w:r w:rsidDel="00000000" w:rsidR="00000000" w:rsidRPr="00000000">
        <w:rPr>
          <w:b w:val="1"/>
          <w:rtl w:val="0"/>
        </w:rPr>
        <w:t xml:space="preserve">$PWD/WWW:/usr/share/nginx/html   </w:t>
      </w:r>
      <w:r w:rsidDel="00000000" w:rsidR="00000000" w:rsidRPr="00000000">
        <w:rPr>
          <w:b w:val="1"/>
          <w:color w:val="271a38"/>
          <w:rtl w:val="0"/>
        </w:rPr>
        <w:t xml:space="preserve">nginx ( sur linux) ou </w:t>
      </w:r>
    </w:p>
    <w:p w:rsidR="00000000" w:rsidDel="00000000" w:rsidP="00000000" w:rsidRDefault="00000000" w:rsidRPr="00000000" w14:paraId="00000043">
      <w:pPr>
        <w:shd w:fill="ffffff" w:val="clear"/>
        <w:spacing w:after="240" w:before="240" w:lineRule="auto"/>
        <w:ind w:left="1440" w:firstLine="0"/>
        <w:jc w:val="both"/>
        <w:rPr>
          <w:b w:val="1"/>
          <w:color w:val="271a38"/>
        </w:rPr>
      </w:pPr>
      <w:r w:rsidDel="00000000" w:rsidR="00000000" w:rsidRPr="00000000">
        <w:rPr>
          <w:b w:val="1"/>
          <w:color w:val="271a38"/>
          <w:rtl w:val="0"/>
        </w:rPr>
        <w:t xml:space="preserve">docker run -p 8080:80 -v "C:\Users\nom\Documents\docker\course\www":/usr/share/nginx/html nginx ‘ sur windows ) : </w:t>
      </w:r>
    </w:p>
    <w:p w:rsidR="00000000" w:rsidDel="00000000" w:rsidP="00000000" w:rsidRDefault="00000000" w:rsidRPr="00000000" w14:paraId="00000044">
      <w:pPr>
        <w:shd w:fill="ffffff" w:val="clear"/>
        <w:spacing w:after="240" w:before="240" w:lineRule="auto"/>
        <w:ind w:left="1440" w:firstLine="0"/>
        <w:rPr/>
      </w:pPr>
      <w:r w:rsidDel="00000000" w:rsidR="00000000" w:rsidRPr="00000000">
        <w:rPr>
          <w:color w:val="271a38"/>
          <w:rtl w:val="0"/>
        </w:rPr>
        <w:t xml:space="preserve">dans un shell linux la variable  dollar pwd est un alias vers le répertoire courant  pour ce qui est du répertoire   </w:t>
      </w:r>
      <w:r w:rsidDel="00000000" w:rsidR="00000000" w:rsidRPr="00000000">
        <w:rPr>
          <w:b w:val="1"/>
          <w:rtl w:val="0"/>
        </w:rPr>
        <w:t xml:space="preserve">/usr/share/nginx/html </w:t>
      </w:r>
      <w:r w:rsidDel="00000000" w:rsidR="00000000" w:rsidRPr="00000000">
        <w:rPr>
          <w:rtl w:val="0"/>
        </w:rPr>
        <w:t xml:space="preserve">c’est le répertoire servi par le serveur nginx dans sa configuration par défaut   </w:t>
      </w:r>
    </w:p>
    <w:p w:rsidR="00000000" w:rsidDel="00000000" w:rsidP="00000000" w:rsidRDefault="00000000" w:rsidRPr="00000000" w14:paraId="00000045">
      <w:pPr>
        <w:shd w:fill="ffffff" w:val="clear"/>
        <w:spacing w:after="240" w:before="240" w:lineRule="auto"/>
        <w:ind w:left="1440" w:firstLine="0"/>
        <w:jc w:val="both"/>
        <w:rPr>
          <w:b w:val="1"/>
        </w:rPr>
      </w:pPr>
      <w:r w:rsidDel="00000000" w:rsidR="00000000" w:rsidRPr="00000000">
        <w:rPr>
          <w:b w:val="1"/>
        </w:rPr>
        <w:drawing>
          <wp:inline distB="114300" distT="114300" distL="114300" distR="114300">
            <wp:extent cx="5256258" cy="234872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56258" cy="234872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240" w:before="240" w:lineRule="auto"/>
        <w:ind w:left="1440" w:firstLine="0"/>
        <w:jc w:val="both"/>
        <w:rPr>
          <w:color w:val="271a38"/>
        </w:rPr>
      </w:pPr>
      <w:r w:rsidDel="00000000" w:rsidR="00000000" w:rsidRPr="00000000">
        <w:rPr>
          <w:color w:val="271a38"/>
          <w:rtl w:val="0"/>
        </w:rPr>
        <w:t xml:space="preserve">Résultat la page de nginx a été remplacé par notre fichier index.html en local </w:t>
      </w:r>
      <w:r w:rsidDel="00000000" w:rsidR="00000000" w:rsidRPr="00000000">
        <w:rPr>
          <w:color w:val="271a38"/>
        </w:rPr>
        <w:drawing>
          <wp:inline distB="114300" distT="114300" distL="114300" distR="114300">
            <wp:extent cx="4489020" cy="196115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89020" cy="19611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240" w:before="240" w:lineRule="auto"/>
        <w:ind w:left="1440" w:firstLine="0"/>
        <w:jc w:val="both"/>
        <w:rPr>
          <w:color w:val="271a38"/>
        </w:rPr>
      </w:pPr>
      <w:r w:rsidDel="00000000" w:rsidR="00000000" w:rsidRPr="00000000">
        <w:rPr>
          <w:color w:val="271a38"/>
        </w:rPr>
        <w:drawing>
          <wp:inline distB="114300" distT="114300" distL="114300" distR="114300">
            <wp:extent cx="4527118" cy="1195701"/>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27118" cy="119570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240" w:before="240" w:lineRule="auto"/>
        <w:ind w:left="1440" w:firstLine="0"/>
        <w:jc w:val="both"/>
        <w:rPr>
          <w:color w:val="271a38"/>
        </w:rPr>
      </w:pPr>
      <w:r w:rsidDel="00000000" w:rsidR="00000000" w:rsidRPr="00000000">
        <w:rPr>
          <w:b w:val="1"/>
          <w:color w:val="271a38"/>
          <w:rtl w:val="0"/>
        </w:rPr>
        <w:t xml:space="preserve">docker run -it –rm merveil:</w:t>
      </w:r>
      <w:r w:rsidDel="00000000" w:rsidR="00000000" w:rsidRPr="00000000">
        <w:rPr>
          <w:b w:val="1"/>
          <w:color w:val="271a38"/>
          <w:rtl w:val="0"/>
        </w:rPr>
        <w:t xml:space="preserve">lastest</w:t>
      </w:r>
      <w:r w:rsidDel="00000000" w:rsidR="00000000" w:rsidRPr="00000000">
        <w:rPr>
          <w:color w:val="271a38"/>
          <w:rtl w:val="0"/>
        </w:rPr>
        <w:t xml:space="preserve"> : va démarrer l’image dans un conteneur en mode interactive donc sous forme de shell et une fois qu’on quite il sera automatiquement supprimer </w:t>
      </w:r>
    </w:p>
    <w:p w:rsidR="00000000" w:rsidDel="00000000" w:rsidP="00000000" w:rsidRDefault="00000000" w:rsidRPr="00000000" w14:paraId="00000049">
      <w:pPr>
        <w:shd w:fill="ffffff" w:val="clear"/>
        <w:spacing w:after="240" w:before="240" w:lineRule="auto"/>
        <w:ind w:left="1440" w:firstLine="0"/>
        <w:jc w:val="both"/>
        <w:rPr>
          <w:color w:val="271a38"/>
        </w:rPr>
      </w:pPr>
      <w:r w:rsidDel="00000000" w:rsidR="00000000" w:rsidRPr="00000000">
        <w:rPr>
          <w:color w:val="271a38"/>
          <w:rtl w:val="0"/>
        </w:rPr>
        <w:t xml:space="preserve">pour créer un tag : </w:t>
      </w:r>
      <w:r w:rsidDel="00000000" w:rsidR="00000000" w:rsidRPr="00000000">
        <w:rPr>
          <w:b w:val="1"/>
          <w:color w:val="271a38"/>
          <w:rtl w:val="0"/>
        </w:rPr>
        <w:t xml:space="preserve">docker tag merveil:lastest merveil:v1 .</w:t>
      </w:r>
      <w:r w:rsidDel="00000000" w:rsidR="00000000" w:rsidRPr="00000000">
        <w:rPr>
          <w:color w:val="271a38"/>
          <w:rtl w:val="0"/>
        </w:rPr>
        <w:t xml:space="preserve"> et pour checker simplement voir que l’identifiant de merveil:latest qui sera le mm que merveil:v1</w:t>
      </w:r>
    </w:p>
    <w:p w:rsidR="00000000" w:rsidDel="00000000" w:rsidP="00000000" w:rsidRDefault="00000000" w:rsidRPr="00000000" w14:paraId="0000004A">
      <w:pPr>
        <w:shd w:fill="ffffff" w:val="clear"/>
        <w:spacing w:after="240" w:before="240" w:lineRule="auto"/>
        <w:ind w:left="1440" w:firstLine="0"/>
        <w:jc w:val="both"/>
        <w:rPr>
          <w:color w:val="271a38"/>
        </w:rPr>
      </w:pPr>
      <w:r w:rsidDel="00000000" w:rsidR="00000000" w:rsidRPr="00000000">
        <w:rPr>
          <w:color w:val="271a38"/>
          <w:rtl w:val="0"/>
        </w:rPr>
        <w:t xml:space="preserve">Partie III</w:t>
      </w:r>
    </w:p>
    <w:p w:rsidR="00000000" w:rsidDel="00000000" w:rsidP="00000000" w:rsidRDefault="00000000" w:rsidRPr="00000000" w14:paraId="0000004B">
      <w:pPr>
        <w:shd w:fill="ffffff" w:val="clear"/>
        <w:spacing w:after="240" w:before="240" w:lineRule="auto"/>
        <w:ind w:left="0" w:firstLine="0"/>
        <w:jc w:val="both"/>
        <w:rPr>
          <w:color w:val="271a38"/>
        </w:rPr>
      </w:pPr>
      <w:r w:rsidDel="00000000" w:rsidR="00000000" w:rsidRPr="00000000">
        <w:rPr>
          <w:color w:val="271a38"/>
          <w:rtl w:val="0"/>
        </w:rPr>
        <w:t xml:space="preserve">Anatomie d’une image docker </w:t>
      </w:r>
    </w:p>
    <w:p w:rsidR="00000000" w:rsidDel="00000000" w:rsidP="00000000" w:rsidRDefault="00000000" w:rsidRPr="00000000" w14:paraId="0000004C">
      <w:pPr>
        <w:shd w:fill="ffffff" w:val="clear"/>
        <w:spacing w:after="240" w:before="240" w:lineRule="auto"/>
        <w:ind w:left="0" w:firstLine="0"/>
        <w:jc w:val="both"/>
        <w:rPr>
          <w:color w:val="271a38"/>
        </w:rPr>
      </w:pPr>
      <w:r w:rsidDel="00000000" w:rsidR="00000000" w:rsidRPr="00000000">
        <w:rPr>
          <w:color w:val="271a38"/>
        </w:rPr>
        <w:drawing>
          <wp:inline distB="114300" distT="114300" distL="114300" distR="114300">
            <wp:extent cx="5731200" cy="22987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240" w:before="240" w:lineRule="auto"/>
        <w:ind w:left="0" w:firstLine="0"/>
        <w:jc w:val="both"/>
        <w:rPr>
          <w:color w:val="271a38"/>
        </w:rPr>
      </w:pPr>
      <w:r w:rsidDel="00000000" w:rsidR="00000000" w:rsidRPr="00000000">
        <w:rPr>
          <w:rtl w:val="0"/>
        </w:rPr>
      </w:r>
    </w:p>
    <w:p w:rsidR="00000000" w:rsidDel="00000000" w:rsidP="00000000" w:rsidRDefault="00000000" w:rsidRPr="00000000" w14:paraId="0000004E">
      <w:pPr>
        <w:shd w:fill="ffffff" w:val="clear"/>
        <w:spacing w:after="240" w:before="240" w:lineRule="auto"/>
        <w:ind w:left="0" w:firstLine="0"/>
        <w:jc w:val="both"/>
        <w:rPr>
          <w:color w:val="271a38"/>
        </w:rPr>
      </w:pPr>
      <w:r w:rsidDel="00000000" w:rsidR="00000000" w:rsidRPr="00000000">
        <w:rPr>
          <w:color w:val="271a38"/>
          <w:rtl w:val="0"/>
        </w:rPr>
        <w:t xml:space="preserve">QCM </w:t>
      </w:r>
    </w:p>
    <w:p w:rsidR="00000000" w:rsidDel="00000000" w:rsidP="00000000" w:rsidRDefault="00000000" w:rsidRPr="00000000" w14:paraId="0000004F">
      <w:pPr>
        <w:shd w:fill="ffffff" w:val="clear"/>
        <w:spacing w:after="240" w:before="240" w:lineRule="auto"/>
        <w:ind w:left="0" w:firstLine="0"/>
        <w:jc w:val="both"/>
        <w:rPr>
          <w:color w:val="271a38"/>
          <w:highlight w:val="white"/>
        </w:rPr>
      </w:pPr>
      <w:r w:rsidDel="00000000" w:rsidR="00000000" w:rsidRPr="00000000">
        <w:rPr>
          <w:color w:val="271a38"/>
          <w:rtl w:val="0"/>
        </w:rPr>
        <w:t xml:space="preserve">1 </w:t>
      </w:r>
      <w:r w:rsidDel="00000000" w:rsidR="00000000" w:rsidRPr="00000000">
        <w:rPr>
          <w:b w:val="1"/>
          <w:color w:val="271a38"/>
          <w:highlight w:val="white"/>
          <w:rtl w:val="0"/>
        </w:rPr>
        <w:t xml:space="preserve">La virtualisation nécessite plus de ressources que la virtualisation conteneurisation </w:t>
      </w:r>
      <w:r w:rsidDel="00000000" w:rsidR="00000000" w:rsidRPr="00000000">
        <w:rPr>
          <w:color w:val="271a38"/>
          <w:highlight w:val="white"/>
          <w:rtl w:val="0"/>
        </w:rPr>
        <w:t xml:space="preserve">. La conteneurisation partage le noyau du système d'exploitation hôte, tandis que la virtualisation utilise un hyperviseur pour exécuter plusieurs systèmes d'exploitation.</w:t>
      </w:r>
    </w:p>
    <w:p w:rsidR="00000000" w:rsidDel="00000000" w:rsidP="00000000" w:rsidRDefault="00000000" w:rsidRPr="00000000" w14:paraId="00000050">
      <w:pPr>
        <w:shd w:fill="ffffff" w:val="clear"/>
        <w:spacing w:after="240" w:before="240" w:lineRule="auto"/>
        <w:ind w:left="0" w:firstLine="0"/>
        <w:jc w:val="both"/>
        <w:rPr>
          <w:color w:val="271a38"/>
          <w:highlight w:val="white"/>
        </w:rPr>
      </w:pPr>
      <w:r w:rsidDel="00000000" w:rsidR="00000000" w:rsidRPr="00000000">
        <w:rPr>
          <w:color w:val="271a38"/>
          <w:highlight w:val="white"/>
          <w:rtl w:val="0"/>
        </w:rPr>
        <w:t xml:space="preserve">La conteneurisation partage le noyau du système d'exploitation hôte, ce qui permet aux conteneurs de démarrer rapidement et de consommer moins de ressources par rapport aux machines virtuelles, qui utilisent un hyperviseur pour exécuter plusieurs systèmes d'exploitation indépendants. Contrairement à la virtualisation, la conteneurisation ne nécessite pas d'hyperviseur et repose plutôt sur l'isolation au niveau du système d'exploitation, ce qui en fait une solution plus légère. De plus, la conteneurisation permet une utilisation plus efficace des ressources, contrairement à l'idée fausse selon laquelle elle en nécessiterait davantage.</w:t>
      </w:r>
    </w:p>
    <w:p w:rsidR="00000000" w:rsidDel="00000000" w:rsidP="00000000" w:rsidRDefault="00000000" w:rsidRPr="00000000" w14:paraId="00000051">
      <w:pPr>
        <w:shd w:fill="ffffff" w:val="clear"/>
        <w:spacing w:after="240" w:before="240" w:lineRule="auto"/>
        <w:ind w:left="0" w:firstLine="0"/>
        <w:jc w:val="both"/>
        <w:rPr>
          <w:color w:val="271a38"/>
          <w:highlight w:val="white"/>
        </w:rPr>
      </w:pPr>
      <w:r w:rsidDel="00000000" w:rsidR="00000000" w:rsidRPr="00000000">
        <w:rPr>
          <w:color w:val="271a38"/>
          <w:highlight w:val="white"/>
          <w:rtl w:val="0"/>
        </w:rPr>
        <w:t xml:space="preserve">2 </w:t>
      </w:r>
      <w:r w:rsidDel="00000000" w:rsidR="00000000" w:rsidRPr="00000000">
        <w:rPr>
          <w:b w:val="1"/>
          <w:color w:val="271a38"/>
          <w:highlight w:val="white"/>
          <w:rtl w:val="0"/>
        </w:rPr>
        <w:t xml:space="preserve">Quel intérêt principal lui soulignez-vous à propos de Docker </w:t>
      </w:r>
      <w:r w:rsidDel="00000000" w:rsidR="00000000" w:rsidRPr="00000000">
        <w:rPr>
          <w:color w:val="271a38"/>
          <w:highlight w:val="white"/>
          <w:rtl w:val="0"/>
        </w:rPr>
        <w:t xml:space="preserve">?</w:t>
      </w:r>
    </w:p>
    <w:p w:rsidR="00000000" w:rsidDel="00000000" w:rsidP="00000000" w:rsidRDefault="00000000" w:rsidRPr="00000000" w14:paraId="00000052">
      <w:pPr>
        <w:shd w:fill="ffffff" w:val="clear"/>
        <w:spacing w:after="300" w:before="240" w:lineRule="auto"/>
        <w:jc w:val="both"/>
        <w:rPr>
          <w:color w:val="271a38"/>
          <w:highlight w:val="white"/>
        </w:rPr>
      </w:pPr>
      <w:r w:rsidDel="00000000" w:rsidR="00000000" w:rsidRPr="00000000">
        <w:rPr>
          <w:color w:val="271a38"/>
          <w:highlight w:val="white"/>
          <w:rtl w:val="0"/>
        </w:rPr>
        <w:t xml:space="preserve">Gérer les conteneurs en fournissant une API pour interagir avec eux.</w:t>
      </w:r>
    </w:p>
    <w:p w:rsidR="00000000" w:rsidDel="00000000" w:rsidP="00000000" w:rsidRDefault="00000000" w:rsidRPr="00000000" w14:paraId="00000053">
      <w:pPr>
        <w:shd w:fill="ffffff" w:val="clear"/>
        <w:spacing w:after="300" w:before="240" w:lineRule="auto"/>
        <w:jc w:val="both"/>
        <w:rPr>
          <w:color w:val="271a38"/>
          <w:sz w:val="20"/>
          <w:szCs w:val="20"/>
          <w:highlight w:val="white"/>
        </w:rPr>
      </w:pPr>
      <w:r w:rsidDel="00000000" w:rsidR="00000000" w:rsidRPr="00000000">
        <w:rPr>
          <w:color w:val="271a38"/>
          <w:highlight w:val="white"/>
          <w:rtl w:val="0"/>
        </w:rPr>
        <w:t xml:space="preserve">3 </w:t>
      </w:r>
      <w:r w:rsidDel="00000000" w:rsidR="00000000" w:rsidRPr="00000000">
        <w:rPr>
          <w:b w:val="1"/>
          <w:color w:val="271a38"/>
          <w:highlight w:val="white"/>
          <w:rtl w:val="0"/>
        </w:rPr>
        <w:t xml:space="preserve">L'OCI (Open Container Initiative)</w:t>
      </w:r>
      <w:r w:rsidDel="00000000" w:rsidR="00000000" w:rsidRPr="00000000">
        <w:rPr>
          <w:color w:val="271a38"/>
          <w:highlight w:val="white"/>
          <w:rtl w:val="0"/>
        </w:rPr>
        <w:t xml:space="preserve"> est une organisation formée pour établir des standards ouverts pour les formats de conteneurs et les moteurs d'exécution, garantissant ainsi que les conteneurs peuvent être exécutés de manière uniforme sur différentes plateformes.</w:t>
      </w:r>
      <w:r w:rsidDel="00000000" w:rsidR="00000000" w:rsidRPr="00000000">
        <w:rPr>
          <w:rtl w:val="0"/>
        </w:rPr>
      </w:r>
    </w:p>
    <w:p w:rsidR="00000000" w:rsidDel="00000000" w:rsidP="00000000" w:rsidRDefault="00000000" w:rsidRPr="00000000" w14:paraId="00000054">
      <w:pPr>
        <w:shd w:fill="ffffff" w:val="clear"/>
        <w:spacing w:after="240" w:before="240" w:lineRule="auto"/>
        <w:ind w:left="0" w:firstLine="0"/>
        <w:jc w:val="both"/>
        <w:rPr>
          <w:i w:val="1"/>
          <w:color w:val="271a38"/>
          <w:sz w:val="24"/>
          <w:szCs w:val="24"/>
          <w:highlight w:val="white"/>
        </w:rPr>
      </w:pPr>
      <w:r w:rsidDel="00000000" w:rsidR="00000000" w:rsidRPr="00000000">
        <w:rPr>
          <w:rtl w:val="0"/>
        </w:rPr>
      </w:r>
    </w:p>
    <w:p w:rsidR="00000000" w:rsidDel="00000000" w:rsidP="00000000" w:rsidRDefault="00000000" w:rsidRPr="00000000" w14:paraId="00000055">
      <w:pPr>
        <w:shd w:fill="ffffff" w:val="clear"/>
        <w:spacing w:after="240" w:before="240" w:lineRule="auto"/>
        <w:ind w:left="0" w:firstLine="0"/>
        <w:jc w:val="both"/>
        <w:rPr>
          <w:i w:val="1"/>
          <w:color w:val="271a38"/>
          <w:sz w:val="24"/>
          <w:szCs w:val="24"/>
          <w:highlight w:val="white"/>
        </w:rPr>
      </w:pPr>
      <w:r w:rsidDel="00000000" w:rsidR="00000000" w:rsidRPr="00000000">
        <w:rPr>
          <w:rtl w:val="0"/>
        </w:rPr>
      </w:r>
    </w:p>
    <w:p w:rsidR="00000000" w:rsidDel="00000000" w:rsidP="00000000" w:rsidRDefault="00000000" w:rsidRPr="00000000" w14:paraId="00000056">
      <w:pPr>
        <w:shd w:fill="ffffff" w:val="clear"/>
        <w:spacing w:after="240" w:before="240" w:lineRule="auto"/>
        <w:ind w:left="0" w:firstLine="0"/>
        <w:jc w:val="both"/>
        <w:rPr>
          <w:color w:val="271a38"/>
          <w:sz w:val="24"/>
          <w:szCs w:val="24"/>
          <w:highlight w:val="white"/>
        </w:rPr>
      </w:pPr>
      <w:r w:rsidDel="00000000" w:rsidR="00000000" w:rsidRPr="00000000">
        <w:rPr>
          <w:color w:val="271a38"/>
          <w:sz w:val="24"/>
          <w:szCs w:val="24"/>
          <w:highlight w:val="white"/>
          <w:rtl w:val="0"/>
        </w:rPr>
        <w:t xml:space="preserve">Docker compose </w:t>
      </w:r>
    </w:p>
    <w:p w:rsidR="00000000" w:rsidDel="00000000" w:rsidP="00000000" w:rsidRDefault="00000000" w:rsidRPr="00000000" w14:paraId="00000057">
      <w:pPr>
        <w:numPr>
          <w:ilvl w:val="0"/>
          <w:numId w:val="7"/>
        </w:numPr>
        <w:shd w:fill="ffffff" w:val="clear"/>
        <w:spacing w:after="0" w:afterAutospacing="0" w:before="240" w:lineRule="auto"/>
        <w:ind w:left="720" w:hanging="360"/>
        <w:rPr>
          <w:sz w:val="22"/>
          <w:szCs w:val="22"/>
          <w:highlight w:val="white"/>
        </w:rPr>
      </w:pPr>
      <w:r w:rsidDel="00000000" w:rsidR="00000000" w:rsidRPr="00000000">
        <w:rPr>
          <w:color w:val="271a38"/>
          <w:highlight w:val="white"/>
          <w:rtl w:val="0"/>
        </w:rPr>
        <w:t xml:space="preserve">Docker Compose est un outil essentiel pour définir et gérer des applications multi-conteneurs de manière cohérente et centralisée via un fichier docker-compose.yml</w:t>
      </w:r>
    </w:p>
    <w:p w:rsidR="00000000" w:rsidDel="00000000" w:rsidP="00000000" w:rsidRDefault="00000000" w:rsidRPr="00000000" w14:paraId="00000058">
      <w:pPr>
        <w:numPr>
          <w:ilvl w:val="0"/>
          <w:numId w:val="7"/>
        </w:numPr>
        <w:shd w:fill="ffffff" w:val="clear"/>
        <w:spacing w:after="0" w:afterAutospacing="0" w:before="0" w:beforeAutospacing="0" w:lineRule="auto"/>
        <w:ind w:left="720" w:hanging="360"/>
        <w:rPr>
          <w:sz w:val="22"/>
          <w:szCs w:val="22"/>
          <w:highlight w:val="white"/>
        </w:rPr>
      </w:pPr>
      <w:r w:rsidDel="00000000" w:rsidR="00000000" w:rsidRPr="00000000">
        <w:rPr>
          <w:color w:val="271a38"/>
          <w:highlight w:val="white"/>
          <w:rtl w:val="0"/>
        </w:rPr>
        <w:t xml:space="preserve">Le fichier docker-compose.yml est composé de plusieurs sections, les principales étant  services , définissant les conteneurs,volumes et networks.</w:t>
      </w:r>
    </w:p>
    <w:p w:rsidR="00000000" w:rsidDel="00000000" w:rsidP="00000000" w:rsidRDefault="00000000" w:rsidRPr="00000000" w14:paraId="00000059">
      <w:pPr>
        <w:numPr>
          <w:ilvl w:val="0"/>
          <w:numId w:val="7"/>
        </w:numPr>
        <w:shd w:fill="ffffff" w:val="clear"/>
        <w:spacing w:after="240" w:before="0" w:beforeAutospacing="0" w:lineRule="auto"/>
        <w:ind w:left="720" w:hanging="360"/>
        <w:rPr>
          <w:sz w:val="22"/>
          <w:szCs w:val="22"/>
          <w:highlight w:val="white"/>
        </w:rPr>
      </w:pPr>
      <w:r w:rsidDel="00000000" w:rsidR="00000000" w:rsidRPr="00000000">
        <w:rPr>
          <w:color w:val="271a38"/>
          <w:highlight w:val="white"/>
          <w:rtl w:val="0"/>
        </w:rPr>
        <w:t xml:space="preserve">Les sous-commandes docker compose …permettent de gérer l’ensemble du cycle de vie de votre environnement conteneurisé, du démarrage à l’arrêt, en passant par la surveillance de celui-ci.</w:t>
      </w:r>
    </w:p>
    <w:p w:rsidR="00000000" w:rsidDel="00000000" w:rsidP="00000000" w:rsidRDefault="00000000" w:rsidRPr="00000000" w14:paraId="0000005A">
      <w:pPr>
        <w:shd w:fill="ffffff" w:val="clear"/>
        <w:spacing w:after="240" w:before="240" w:lineRule="auto"/>
        <w:ind w:left="0" w:firstLine="0"/>
        <w:jc w:val="both"/>
        <w:rPr>
          <w:color w:val="271a38"/>
          <w:sz w:val="24"/>
          <w:szCs w:val="24"/>
          <w:highlight w:val="white"/>
        </w:rPr>
      </w:pPr>
      <w:r w:rsidDel="00000000" w:rsidR="00000000" w:rsidRPr="00000000">
        <w:rPr>
          <w:rtl w:val="0"/>
        </w:rPr>
      </w:r>
    </w:p>
    <w:p w:rsidR="00000000" w:rsidDel="00000000" w:rsidP="00000000" w:rsidRDefault="00000000" w:rsidRPr="00000000" w14:paraId="0000005B">
      <w:pPr>
        <w:shd w:fill="ffffff" w:val="clear"/>
        <w:spacing w:after="240" w:before="240" w:lineRule="auto"/>
        <w:ind w:left="0" w:firstLine="0"/>
        <w:jc w:val="both"/>
        <w:rPr>
          <w:color w:val="271a38"/>
          <w:sz w:val="24"/>
          <w:szCs w:val="24"/>
          <w:highlight w:val="white"/>
        </w:rPr>
      </w:pPr>
      <w:r w:rsidDel="00000000" w:rsidR="00000000" w:rsidRPr="00000000">
        <w:rPr>
          <w:color w:val="271a38"/>
          <w:sz w:val="24"/>
          <w:szCs w:val="24"/>
          <w:highlight w:val="white"/>
        </w:rPr>
        <w:drawing>
          <wp:inline distB="114300" distT="114300" distL="114300" distR="114300">
            <wp:extent cx="5731200" cy="16002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240" w:before="240" w:lineRule="auto"/>
        <w:ind w:left="0" w:firstLine="0"/>
        <w:jc w:val="both"/>
        <w:rPr>
          <w:color w:val="271a38"/>
          <w:sz w:val="24"/>
          <w:szCs w:val="24"/>
          <w:highlight w:val="white"/>
        </w:rPr>
      </w:pPr>
      <w:r w:rsidDel="00000000" w:rsidR="00000000" w:rsidRPr="00000000">
        <w:rPr>
          <w:rtl w:val="0"/>
        </w:rPr>
      </w:r>
    </w:p>
    <w:p w:rsidR="00000000" w:rsidDel="00000000" w:rsidP="00000000" w:rsidRDefault="00000000" w:rsidRPr="00000000" w14:paraId="0000005D">
      <w:pPr>
        <w:shd w:fill="ffffff" w:val="clear"/>
        <w:spacing w:after="240" w:before="240" w:lineRule="auto"/>
        <w:ind w:left="0" w:firstLine="0"/>
        <w:jc w:val="both"/>
        <w:rPr>
          <w:color w:val="271a38"/>
          <w:sz w:val="24"/>
          <w:szCs w:val="24"/>
          <w:highlight w:val="white"/>
        </w:rPr>
      </w:pPr>
      <w:r w:rsidDel="00000000" w:rsidR="00000000" w:rsidRPr="00000000">
        <w:rPr>
          <w:color w:val="271a38"/>
          <w:sz w:val="24"/>
          <w:szCs w:val="24"/>
          <w:highlight w:val="white"/>
        </w:rPr>
        <w:drawing>
          <wp:inline distB="114300" distT="114300" distL="114300" distR="114300">
            <wp:extent cx="5731200" cy="54864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after="240" w:before="240" w:lineRule="auto"/>
        <w:ind w:left="0" w:firstLine="0"/>
        <w:jc w:val="both"/>
        <w:rPr>
          <w:color w:val="271a38"/>
          <w:sz w:val="24"/>
          <w:szCs w:val="24"/>
          <w:highlight w:val="white"/>
        </w:rPr>
      </w:pPr>
      <w:r w:rsidDel="00000000" w:rsidR="00000000" w:rsidRPr="00000000">
        <w:rPr>
          <w:rtl w:val="0"/>
        </w:rPr>
      </w:r>
    </w:p>
    <w:p w:rsidR="00000000" w:rsidDel="00000000" w:rsidP="00000000" w:rsidRDefault="00000000" w:rsidRPr="00000000" w14:paraId="0000005F">
      <w:pPr>
        <w:shd w:fill="ffffff" w:val="clear"/>
        <w:spacing w:after="240" w:before="240" w:lineRule="auto"/>
        <w:ind w:left="0" w:firstLine="0"/>
        <w:jc w:val="both"/>
        <w:rPr>
          <w:color w:val="271a38"/>
          <w:sz w:val="24"/>
          <w:szCs w:val="24"/>
          <w:highlight w:val="white"/>
        </w:rPr>
      </w:pPr>
      <w:r w:rsidDel="00000000" w:rsidR="00000000" w:rsidRPr="00000000">
        <w:rPr>
          <w:color w:val="271a38"/>
          <w:sz w:val="24"/>
          <w:szCs w:val="24"/>
          <w:highlight w:val="white"/>
          <w:rtl w:val="0"/>
        </w:rPr>
        <w:t xml:space="preserve">Docker swarm </w:t>
      </w:r>
    </w:p>
    <w:p w:rsidR="00000000" w:rsidDel="00000000" w:rsidP="00000000" w:rsidRDefault="00000000" w:rsidRPr="00000000" w14:paraId="00000060">
      <w:pPr>
        <w:shd w:fill="ffffff" w:val="clear"/>
        <w:spacing w:after="240" w:before="240" w:lineRule="auto"/>
        <w:ind w:left="0" w:firstLine="0"/>
        <w:jc w:val="both"/>
        <w:rPr>
          <w:color w:val="271a38"/>
          <w:sz w:val="24"/>
          <w:szCs w:val="24"/>
          <w:highlight w:val="white"/>
        </w:rPr>
      </w:pPr>
      <w:r w:rsidDel="00000000" w:rsidR="00000000" w:rsidRPr="00000000">
        <w:rPr>
          <w:color w:val="271a38"/>
          <w:sz w:val="24"/>
          <w:szCs w:val="24"/>
          <w:highlight w:val="white"/>
          <w:rtl w:val="0"/>
        </w:rPr>
        <w:t xml:space="preserve">permet de gérer uine flotte de porte conteneur </w:t>
      </w:r>
    </w:p>
    <w:p w:rsidR="00000000" w:rsidDel="00000000" w:rsidP="00000000" w:rsidRDefault="00000000" w:rsidRPr="00000000" w14:paraId="00000061">
      <w:pPr>
        <w:shd w:fill="ffffff" w:val="clear"/>
        <w:spacing w:after="240" w:before="240" w:lineRule="auto"/>
        <w:ind w:left="0" w:firstLine="0"/>
        <w:jc w:val="both"/>
        <w:rPr>
          <w:color w:val="271a38"/>
          <w:sz w:val="24"/>
          <w:szCs w:val="24"/>
          <w:highlight w:val="white"/>
        </w:rPr>
      </w:pPr>
      <w:r w:rsidDel="00000000" w:rsidR="00000000" w:rsidRPr="00000000">
        <w:rPr>
          <w:rtl w:val="0"/>
        </w:rPr>
      </w:r>
    </w:p>
    <w:p w:rsidR="00000000" w:rsidDel="00000000" w:rsidP="00000000" w:rsidRDefault="00000000" w:rsidRPr="00000000" w14:paraId="00000062">
      <w:pPr>
        <w:shd w:fill="ffffff" w:val="clear"/>
        <w:spacing w:after="240" w:before="240" w:lineRule="auto"/>
        <w:ind w:left="0" w:firstLine="0"/>
        <w:jc w:val="both"/>
        <w:rPr>
          <w:color w:val="271a38"/>
          <w:sz w:val="24"/>
          <w:szCs w:val="24"/>
          <w:highlight w:val="white"/>
        </w:rPr>
      </w:pPr>
      <w:r w:rsidDel="00000000" w:rsidR="00000000" w:rsidRPr="00000000">
        <w:rPr>
          <w:color w:val="271a38"/>
          <w:sz w:val="24"/>
          <w:szCs w:val="24"/>
          <w:highlight w:val="white"/>
          <w:rtl w:val="0"/>
        </w:rPr>
        <w:t xml:space="preserve">Ansible </w:t>
      </w:r>
    </w:p>
    <w:p w:rsidR="00000000" w:rsidDel="00000000" w:rsidP="00000000" w:rsidRDefault="00000000" w:rsidRPr="00000000" w14:paraId="00000063">
      <w:pPr>
        <w:shd w:fill="ffffff" w:val="clear"/>
        <w:spacing w:after="240" w:before="240" w:lineRule="auto"/>
        <w:ind w:left="0" w:firstLine="0"/>
        <w:jc w:val="both"/>
        <w:rPr>
          <w:color w:val="271a38"/>
          <w:sz w:val="24"/>
          <w:szCs w:val="24"/>
          <w:highlight w:val="white"/>
        </w:rPr>
      </w:pPr>
      <w:r w:rsidDel="00000000" w:rsidR="00000000" w:rsidRPr="00000000">
        <w:rPr>
          <w:color w:val="271a38"/>
          <w:sz w:val="24"/>
          <w:szCs w:val="24"/>
          <w:highlight w:val="white"/>
          <w:rtl w:val="0"/>
        </w:rPr>
        <w:t xml:space="preserve">c’est un outil d’automatisation permettant de configurer et déployer un système  il est basé sur python </w:t>
      </w:r>
    </w:p>
    <w:p w:rsidR="00000000" w:rsidDel="00000000" w:rsidP="00000000" w:rsidRDefault="00000000" w:rsidRPr="00000000" w14:paraId="00000064">
      <w:pPr>
        <w:shd w:fill="ffffff" w:val="clear"/>
        <w:spacing w:after="240" w:before="240" w:lineRule="auto"/>
        <w:ind w:left="0" w:firstLine="0"/>
        <w:jc w:val="both"/>
        <w:rPr>
          <w:color w:val="271a38"/>
          <w:sz w:val="24"/>
          <w:szCs w:val="24"/>
          <w:highlight w:val="white"/>
        </w:rPr>
      </w:pPr>
      <w:r w:rsidDel="00000000" w:rsidR="00000000" w:rsidRPr="00000000">
        <w:rPr>
          <w:color w:val="271a38"/>
          <w:sz w:val="24"/>
          <w:szCs w:val="24"/>
          <w:highlight w:val="white"/>
          <w:rtl w:val="0"/>
        </w:rPr>
        <w:t xml:space="preserve">Un </w:t>
      </w:r>
      <w:r w:rsidDel="00000000" w:rsidR="00000000" w:rsidRPr="00000000">
        <w:rPr>
          <w:b w:val="1"/>
          <w:color w:val="271a38"/>
          <w:sz w:val="24"/>
          <w:szCs w:val="24"/>
          <w:highlight w:val="white"/>
          <w:rtl w:val="0"/>
        </w:rPr>
        <w:t xml:space="preserve">node</w:t>
      </w:r>
      <w:r w:rsidDel="00000000" w:rsidR="00000000" w:rsidRPr="00000000">
        <w:rPr>
          <w:color w:val="271a38"/>
          <w:sz w:val="24"/>
          <w:szCs w:val="24"/>
          <w:highlight w:val="white"/>
          <w:rtl w:val="0"/>
        </w:rPr>
        <w:t xml:space="preserve"> (ou </w:t>
      </w:r>
      <w:r w:rsidDel="00000000" w:rsidR="00000000" w:rsidRPr="00000000">
        <w:rPr>
          <w:b w:val="1"/>
          <w:i w:val="1"/>
          <w:color w:val="271a38"/>
          <w:sz w:val="24"/>
          <w:szCs w:val="24"/>
          <w:highlight w:val="white"/>
          <w:rtl w:val="0"/>
        </w:rPr>
        <w:t xml:space="preserve">managed node</w:t>
      </w:r>
      <w:r w:rsidDel="00000000" w:rsidR="00000000" w:rsidRPr="00000000">
        <w:rPr>
          <w:color w:val="271a38"/>
          <w:sz w:val="24"/>
          <w:szCs w:val="24"/>
          <w:highlight w:val="white"/>
          <w:rtl w:val="0"/>
        </w:rPr>
        <w:t xml:space="preserve">, ou </w:t>
      </w:r>
      <w:r w:rsidDel="00000000" w:rsidR="00000000" w:rsidRPr="00000000">
        <w:rPr>
          <w:b w:val="1"/>
          <w:i w:val="1"/>
          <w:color w:val="271a38"/>
          <w:sz w:val="24"/>
          <w:szCs w:val="24"/>
          <w:highlight w:val="white"/>
          <w:rtl w:val="0"/>
        </w:rPr>
        <w:t xml:space="preserve">host</w:t>
      </w:r>
      <w:r w:rsidDel="00000000" w:rsidR="00000000" w:rsidRPr="00000000">
        <w:rPr>
          <w:color w:val="271a38"/>
          <w:sz w:val="24"/>
          <w:szCs w:val="24"/>
          <w:highlight w:val="white"/>
          <w:rtl w:val="0"/>
        </w:rPr>
        <w:t xml:space="preserve">) est un poste connecté au node manager en SSH, et sur lequel Ansible viendra pousser les tâches d’automatisation.</w:t>
      </w:r>
    </w:p>
    <w:p w:rsidR="00000000" w:rsidDel="00000000" w:rsidP="00000000" w:rsidRDefault="00000000" w:rsidRPr="00000000" w14:paraId="00000065">
      <w:pPr>
        <w:shd w:fill="ffffff" w:val="clear"/>
        <w:spacing w:after="240" w:before="240" w:lineRule="auto"/>
        <w:ind w:left="0" w:firstLine="0"/>
        <w:jc w:val="both"/>
        <w:rPr>
          <w:rFonts w:ascii="Courier New" w:cs="Courier New" w:eastAsia="Courier New" w:hAnsi="Courier New"/>
          <w:color w:val="271a38"/>
          <w:sz w:val="24"/>
          <w:szCs w:val="24"/>
          <w:highlight w:val="white"/>
        </w:rPr>
      </w:pPr>
      <w:r w:rsidDel="00000000" w:rsidR="00000000" w:rsidRPr="00000000">
        <w:rPr>
          <w:color w:val="271a38"/>
          <w:sz w:val="24"/>
          <w:szCs w:val="24"/>
          <w:highlight w:val="white"/>
          <w:rtl w:val="0"/>
        </w:rPr>
        <w:t xml:space="preserve">Un </w:t>
      </w:r>
      <w:r w:rsidDel="00000000" w:rsidR="00000000" w:rsidRPr="00000000">
        <w:rPr>
          <w:b w:val="1"/>
          <w:color w:val="271a38"/>
          <w:sz w:val="24"/>
          <w:szCs w:val="24"/>
          <w:highlight w:val="white"/>
          <w:rtl w:val="0"/>
        </w:rPr>
        <w:t xml:space="preserve">node manager</w:t>
      </w:r>
      <w:r w:rsidDel="00000000" w:rsidR="00000000" w:rsidRPr="00000000">
        <w:rPr>
          <w:color w:val="271a38"/>
          <w:sz w:val="24"/>
          <w:szCs w:val="24"/>
          <w:highlight w:val="white"/>
          <w:rtl w:val="0"/>
        </w:rPr>
        <w:t xml:space="preserve">, ou </w:t>
      </w:r>
      <w:r w:rsidDel="00000000" w:rsidR="00000000" w:rsidRPr="00000000">
        <w:rPr>
          <w:b w:val="1"/>
          <w:i w:val="1"/>
          <w:color w:val="271a38"/>
          <w:sz w:val="24"/>
          <w:szCs w:val="24"/>
          <w:highlight w:val="white"/>
          <w:rtl w:val="0"/>
        </w:rPr>
        <w:t xml:space="preserve">control node</w:t>
      </w:r>
      <w:r w:rsidDel="00000000" w:rsidR="00000000" w:rsidRPr="00000000">
        <w:rPr>
          <w:color w:val="271a38"/>
          <w:sz w:val="24"/>
          <w:szCs w:val="24"/>
          <w:highlight w:val="white"/>
          <w:rtl w:val="0"/>
        </w:rPr>
        <w:t xml:space="preserve">, est un poste qui contrôle les nodes grâce à sa connexion SSH. Il dispose d'une version Ansible d’installé pour leur pousser les tâches d’automatisation grâce aux commandes </w:t>
      </w:r>
      <w:r w:rsidDel="00000000" w:rsidR="00000000" w:rsidRPr="00000000">
        <w:rPr>
          <w:rFonts w:ascii="Courier New" w:cs="Courier New" w:eastAsia="Courier New" w:hAnsi="Courier New"/>
          <w:color w:val="271a38"/>
          <w:sz w:val="24"/>
          <w:szCs w:val="24"/>
          <w:highlight w:val="white"/>
          <w:rtl w:val="0"/>
        </w:rPr>
        <w:t xml:space="preserve">ansible</w:t>
      </w:r>
      <w:r w:rsidDel="00000000" w:rsidR="00000000" w:rsidRPr="00000000">
        <w:rPr>
          <w:color w:val="271a38"/>
          <w:sz w:val="24"/>
          <w:szCs w:val="24"/>
          <w:highlight w:val="white"/>
          <w:rtl w:val="0"/>
        </w:rPr>
        <w:t xml:space="preserve"> et </w:t>
      </w:r>
      <w:r w:rsidDel="00000000" w:rsidR="00000000" w:rsidRPr="00000000">
        <w:rPr>
          <w:rFonts w:ascii="Courier New" w:cs="Courier New" w:eastAsia="Courier New" w:hAnsi="Courier New"/>
          <w:color w:val="271a38"/>
          <w:sz w:val="24"/>
          <w:szCs w:val="24"/>
          <w:highlight w:val="white"/>
          <w:rtl w:val="0"/>
        </w:rPr>
        <w:t xml:space="preserve">ansible-playbook</w:t>
      </w:r>
    </w:p>
    <w:p w:rsidR="00000000" w:rsidDel="00000000" w:rsidP="00000000" w:rsidRDefault="00000000" w:rsidRPr="00000000" w14:paraId="00000066">
      <w:pPr>
        <w:shd w:fill="ffffff" w:val="clear"/>
        <w:spacing w:after="240" w:before="240" w:lineRule="auto"/>
        <w:ind w:left="0" w:firstLine="0"/>
        <w:jc w:val="both"/>
        <w:rPr>
          <w:color w:val="271a38"/>
          <w:sz w:val="24"/>
          <w:szCs w:val="24"/>
          <w:highlight w:val="white"/>
        </w:rPr>
      </w:pPr>
      <w:r w:rsidDel="00000000" w:rsidR="00000000" w:rsidRPr="00000000">
        <w:rPr>
          <w:color w:val="271a38"/>
          <w:sz w:val="24"/>
          <w:szCs w:val="24"/>
          <w:highlight w:val="white"/>
          <w:rtl w:val="0"/>
        </w:rPr>
        <w:t xml:space="preserve">Un </w:t>
      </w:r>
      <w:r w:rsidDel="00000000" w:rsidR="00000000" w:rsidRPr="00000000">
        <w:rPr>
          <w:b w:val="1"/>
          <w:color w:val="271a38"/>
          <w:sz w:val="24"/>
          <w:szCs w:val="24"/>
          <w:highlight w:val="white"/>
          <w:rtl w:val="0"/>
        </w:rPr>
        <w:t xml:space="preserve">rôle</w:t>
      </w:r>
      <w:r w:rsidDel="00000000" w:rsidR="00000000" w:rsidRPr="00000000">
        <w:rPr>
          <w:color w:val="271a38"/>
          <w:sz w:val="24"/>
          <w:szCs w:val="24"/>
          <w:highlight w:val="white"/>
          <w:rtl w:val="0"/>
        </w:rPr>
        <w:t xml:space="preserve"> est une </w:t>
      </w:r>
      <w:r w:rsidDel="00000000" w:rsidR="00000000" w:rsidRPr="00000000">
        <w:rPr>
          <w:b w:val="1"/>
          <w:color w:val="271a38"/>
          <w:sz w:val="24"/>
          <w:szCs w:val="24"/>
          <w:highlight w:val="white"/>
          <w:rtl w:val="0"/>
        </w:rPr>
        <w:t xml:space="preserve">structure arborescente</w:t>
      </w:r>
      <w:r w:rsidDel="00000000" w:rsidR="00000000" w:rsidRPr="00000000">
        <w:rPr>
          <w:color w:val="271a38"/>
          <w:sz w:val="24"/>
          <w:szCs w:val="24"/>
          <w:highlight w:val="white"/>
          <w:rtl w:val="0"/>
        </w:rPr>
        <w:t xml:space="preserve"> constituée de </w:t>
      </w:r>
      <w:r w:rsidDel="00000000" w:rsidR="00000000" w:rsidRPr="00000000">
        <w:rPr>
          <w:b w:val="1"/>
          <w:color w:val="271a38"/>
          <w:sz w:val="24"/>
          <w:szCs w:val="24"/>
          <w:highlight w:val="white"/>
          <w:rtl w:val="0"/>
        </w:rPr>
        <w:t xml:space="preserve">répertoires</w:t>
      </w:r>
      <w:r w:rsidDel="00000000" w:rsidR="00000000" w:rsidRPr="00000000">
        <w:rPr>
          <w:color w:val="271a38"/>
          <w:sz w:val="24"/>
          <w:szCs w:val="24"/>
          <w:highlight w:val="white"/>
          <w:rtl w:val="0"/>
        </w:rPr>
        <w:t xml:space="preserve"> et de </w:t>
      </w:r>
      <w:r w:rsidDel="00000000" w:rsidR="00000000" w:rsidRPr="00000000">
        <w:rPr>
          <w:b w:val="1"/>
          <w:color w:val="271a38"/>
          <w:sz w:val="24"/>
          <w:szCs w:val="24"/>
          <w:highlight w:val="white"/>
          <w:rtl w:val="0"/>
        </w:rPr>
        <w:t xml:space="preserve">fichiers de configuration</w:t>
      </w:r>
      <w:r w:rsidDel="00000000" w:rsidR="00000000" w:rsidRPr="00000000">
        <w:rPr>
          <w:color w:val="271a38"/>
          <w:sz w:val="24"/>
          <w:szCs w:val="24"/>
          <w:highlight w:val="white"/>
          <w:rtl w:val="0"/>
        </w:rPr>
        <w:t xml:space="preserve"> YAML,</w:t>
      </w:r>
      <w:r w:rsidDel="00000000" w:rsidR="00000000" w:rsidRPr="00000000">
        <w:rPr>
          <w:b w:val="1"/>
          <w:color w:val="271a38"/>
          <w:sz w:val="24"/>
          <w:szCs w:val="24"/>
          <w:highlight w:val="white"/>
          <w:rtl w:val="0"/>
        </w:rPr>
        <w:t xml:space="preserve"> </w:t>
      </w:r>
      <w:r w:rsidDel="00000000" w:rsidR="00000000" w:rsidRPr="00000000">
        <w:rPr>
          <w:color w:val="271a38"/>
          <w:sz w:val="24"/>
          <w:szCs w:val="24"/>
          <w:highlight w:val="white"/>
          <w:rtl w:val="0"/>
        </w:rPr>
        <w:t xml:space="preserve">qui vont avoir pour fonction d’installer tel ou tel système.</w:t>
      </w:r>
    </w:p>
    <w:p w:rsidR="00000000" w:rsidDel="00000000" w:rsidP="00000000" w:rsidRDefault="00000000" w:rsidRPr="00000000" w14:paraId="00000067">
      <w:pPr>
        <w:shd w:fill="ffffff" w:val="clear"/>
        <w:spacing w:after="240" w:before="240" w:lineRule="auto"/>
        <w:ind w:left="0" w:firstLine="0"/>
        <w:jc w:val="both"/>
        <w:rPr>
          <w:color w:val="271a38"/>
          <w:sz w:val="24"/>
          <w:szCs w:val="24"/>
          <w:highlight w:val="white"/>
        </w:rPr>
      </w:pPr>
      <w:r w:rsidDel="00000000" w:rsidR="00000000" w:rsidRPr="00000000">
        <w:rPr>
          <w:color w:val="271a38"/>
          <w:sz w:val="24"/>
          <w:szCs w:val="24"/>
          <w:highlight w:val="white"/>
          <w:rtl w:val="0"/>
        </w:rPr>
        <w:t xml:space="preserve">eg : role d’installer apache , role d’installer maria db </w:t>
      </w:r>
    </w:p>
    <w:p w:rsidR="00000000" w:rsidDel="00000000" w:rsidP="00000000" w:rsidRDefault="00000000" w:rsidRPr="00000000" w14:paraId="00000068">
      <w:pPr>
        <w:shd w:fill="ffffff" w:val="clear"/>
        <w:spacing w:after="240" w:before="240" w:lineRule="auto"/>
        <w:ind w:left="0" w:firstLine="0"/>
        <w:jc w:val="both"/>
        <w:rPr>
          <w:color w:val="271a38"/>
          <w:sz w:val="24"/>
          <w:szCs w:val="24"/>
          <w:highlight w:val="white"/>
        </w:rPr>
      </w:pPr>
      <w:r w:rsidDel="00000000" w:rsidR="00000000" w:rsidRPr="00000000">
        <w:rPr>
          <w:color w:val="271a38"/>
          <w:sz w:val="24"/>
          <w:szCs w:val="24"/>
          <w:highlight w:val="white"/>
          <w:rtl w:val="0"/>
        </w:rPr>
        <w:t xml:space="preserve">Une tâche est une instruction décrite en YAML dans un fichier de configuration. </w:t>
      </w:r>
    </w:p>
    <w:p w:rsidR="00000000" w:rsidDel="00000000" w:rsidP="00000000" w:rsidRDefault="00000000" w:rsidRPr="00000000" w14:paraId="00000069">
      <w:pPr>
        <w:shd w:fill="ffffff" w:val="clear"/>
        <w:spacing w:after="220" w:lineRule="auto"/>
        <w:jc w:val="both"/>
        <w:rPr>
          <w:color w:val="271a38"/>
          <w:sz w:val="24"/>
          <w:szCs w:val="24"/>
          <w:highlight w:val="white"/>
        </w:rPr>
      </w:pPr>
      <w:r w:rsidDel="00000000" w:rsidR="00000000" w:rsidRPr="00000000">
        <w:rPr>
          <w:color w:val="271a38"/>
          <w:sz w:val="24"/>
          <w:szCs w:val="24"/>
          <w:highlight w:val="white"/>
          <w:rtl w:val="0"/>
        </w:rPr>
        <w:t xml:space="preserve">De façon schématique, vous pouvez retenir que :</w:t>
      </w:r>
    </w:p>
    <w:p w:rsidR="00000000" w:rsidDel="00000000" w:rsidP="00000000" w:rsidRDefault="00000000" w:rsidRPr="00000000" w14:paraId="0000006A">
      <w:pPr>
        <w:numPr>
          <w:ilvl w:val="0"/>
          <w:numId w:val="6"/>
        </w:numPr>
        <w:shd w:fill="ffffff" w:val="clear"/>
        <w:spacing w:after="0" w:afterAutospacing="0" w:before="240" w:lineRule="auto"/>
        <w:ind w:left="720" w:hanging="360"/>
        <w:rPr>
          <w:highlight w:val="white"/>
        </w:rPr>
      </w:pPr>
      <w:r w:rsidDel="00000000" w:rsidR="00000000" w:rsidRPr="00000000">
        <w:rPr>
          <w:color w:val="271a38"/>
          <w:sz w:val="24"/>
          <w:szCs w:val="24"/>
          <w:highlight w:val="white"/>
          <w:rtl w:val="0"/>
        </w:rPr>
        <w:t xml:space="preserve">un </w:t>
      </w:r>
      <w:r w:rsidDel="00000000" w:rsidR="00000000" w:rsidRPr="00000000">
        <w:rPr>
          <w:b w:val="1"/>
          <w:color w:val="271a38"/>
          <w:sz w:val="24"/>
          <w:szCs w:val="24"/>
          <w:highlight w:val="white"/>
          <w:rtl w:val="0"/>
        </w:rPr>
        <w:t xml:space="preserve">rôle</w:t>
      </w:r>
      <w:r w:rsidDel="00000000" w:rsidR="00000000" w:rsidRPr="00000000">
        <w:rPr>
          <w:color w:val="271a38"/>
          <w:sz w:val="24"/>
          <w:szCs w:val="24"/>
          <w:highlight w:val="white"/>
          <w:rtl w:val="0"/>
        </w:rPr>
        <w:t xml:space="preserve"> contient un ou plusieurs</w:t>
      </w:r>
      <w:r w:rsidDel="00000000" w:rsidR="00000000" w:rsidRPr="00000000">
        <w:rPr>
          <w:b w:val="1"/>
          <w:color w:val="271a38"/>
          <w:sz w:val="24"/>
          <w:szCs w:val="24"/>
          <w:highlight w:val="white"/>
          <w:rtl w:val="0"/>
        </w:rPr>
        <w:t xml:space="preserve"> fichiers de configuration</w:t>
      </w:r>
      <w:r w:rsidDel="00000000" w:rsidR="00000000" w:rsidRPr="00000000">
        <w:rPr>
          <w:color w:val="271a38"/>
          <w:sz w:val="24"/>
          <w:szCs w:val="24"/>
          <w:highlight w:val="white"/>
          <w:rtl w:val="0"/>
        </w:rPr>
        <w:t xml:space="preserve"> (YAML) ;</w:t>
      </w:r>
    </w:p>
    <w:p w:rsidR="00000000" w:rsidDel="00000000" w:rsidP="00000000" w:rsidRDefault="00000000" w:rsidRPr="00000000" w14:paraId="0000006B">
      <w:pPr>
        <w:numPr>
          <w:ilvl w:val="0"/>
          <w:numId w:val="6"/>
        </w:numPr>
        <w:shd w:fill="ffffff" w:val="clear"/>
        <w:spacing w:after="0" w:afterAutospacing="0" w:before="0" w:beforeAutospacing="0" w:lineRule="auto"/>
        <w:ind w:left="720" w:hanging="360"/>
        <w:rPr>
          <w:highlight w:val="white"/>
        </w:rPr>
      </w:pPr>
      <w:r w:rsidDel="00000000" w:rsidR="00000000" w:rsidRPr="00000000">
        <w:rPr>
          <w:color w:val="271a38"/>
          <w:sz w:val="24"/>
          <w:szCs w:val="24"/>
          <w:highlight w:val="white"/>
          <w:rtl w:val="0"/>
        </w:rPr>
        <w:t xml:space="preserve">un</w:t>
      </w:r>
      <w:r w:rsidDel="00000000" w:rsidR="00000000" w:rsidRPr="00000000">
        <w:rPr>
          <w:b w:val="1"/>
          <w:color w:val="271a38"/>
          <w:sz w:val="24"/>
          <w:szCs w:val="24"/>
          <w:highlight w:val="white"/>
          <w:rtl w:val="0"/>
        </w:rPr>
        <w:t xml:space="preserve"> fichier de configuration</w:t>
      </w:r>
      <w:r w:rsidDel="00000000" w:rsidR="00000000" w:rsidRPr="00000000">
        <w:rPr>
          <w:color w:val="271a38"/>
          <w:sz w:val="24"/>
          <w:szCs w:val="24"/>
          <w:highlight w:val="white"/>
          <w:rtl w:val="0"/>
        </w:rPr>
        <w:t xml:space="preserve"> contient une ou plusieurs </w:t>
      </w:r>
      <w:r w:rsidDel="00000000" w:rsidR="00000000" w:rsidRPr="00000000">
        <w:rPr>
          <w:b w:val="1"/>
          <w:color w:val="271a38"/>
          <w:sz w:val="24"/>
          <w:szCs w:val="24"/>
          <w:highlight w:val="white"/>
          <w:rtl w:val="0"/>
        </w:rPr>
        <w:t xml:space="preserve">tâches</w:t>
      </w:r>
      <w:r w:rsidDel="00000000" w:rsidR="00000000" w:rsidRPr="00000000">
        <w:rPr>
          <w:color w:val="271a38"/>
          <w:sz w:val="24"/>
          <w:szCs w:val="24"/>
          <w:highlight w:val="white"/>
          <w:rtl w:val="0"/>
        </w:rPr>
        <w:t xml:space="preserve"> ;</w:t>
      </w:r>
    </w:p>
    <w:p w:rsidR="00000000" w:rsidDel="00000000" w:rsidP="00000000" w:rsidRDefault="00000000" w:rsidRPr="00000000" w14:paraId="0000006C">
      <w:pPr>
        <w:numPr>
          <w:ilvl w:val="0"/>
          <w:numId w:val="6"/>
        </w:numPr>
        <w:shd w:fill="ffffff" w:val="clear"/>
        <w:spacing w:after="240" w:before="0" w:beforeAutospacing="0" w:lineRule="auto"/>
        <w:ind w:left="720" w:hanging="360"/>
        <w:rPr>
          <w:highlight w:val="white"/>
        </w:rPr>
      </w:pPr>
      <w:r w:rsidDel="00000000" w:rsidR="00000000" w:rsidRPr="00000000">
        <w:rPr>
          <w:color w:val="271a38"/>
          <w:sz w:val="24"/>
          <w:szCs w:val="24"/>
          <w:highlight w:val="white"/>
          <w:rtl w:val="0"/>
        </w:rPr>
        <w:t xml:space="preserve">une </w:t>
      </w:r>
      <w:r w:rsidDel="00000000" w:rsidR="00000000" w:rsidRPr="00000000">
        <w:rPr>
          <w:b w:val="1"/>
          <w:color w:val="271a38"/>
          <w:sz w:val="24"/>
          <w:szCs w:val="24"/>
          <w:highlight w:val="white"/>
          <w:rtl w:val="0"/>
        </w:rPr>
        <w:t xml:space="preserve">tâche</w:t>
      </w:r>
      <w:r w:rsidDel="00000000" w:rsidR="00000000" w:rsidRPr="00000000">
        <w:rPr>
          <w:color w:val="271a38"/>
          <w:sz w:val="24"/>
          <w:szCs w:val="24"/>
          <w:highlight w:val="white"/>
          <w:rtl w:val="0"/>
        </w:rPr>
        <w:t xml:space="preserve"> fait appel à un </w:t>
      </w:r>
      <w:r w:rsidDel="00000000" w:rsidR="00000000" w:rsidRPr="00000000">
        <w:rPr>
          <w:b w:val="1"/>
          <w:color w:val="271a38"/>
          <w:sz w:val="24"/>
          <w:szCs w:val="24"/>
          <w:highlight w:val="white"/>
          <w:rtl w:val="0"/>
        </w:rPr>
        <w:t xml:space="preserve">module</w:t>
      </w:r>
      <w:r w:rsidDel="00000000" w:rsidR="00000000" w:rsidRPr="00000000">
        <w:rPr>
          <w:color w:val="271a38"/>
          <w:sz w:val="24"/>
          <w:szCs w:val="24"/>
          <w:highlight w:val="white"/>
          <w:rtl w:val="0"/>
        </w:rPr>
        <w:t xml:space="preserve">. </w:t>
      </w:r>
    </w:p>
    <w:p w:rsidR="00000000" w:rsidDel="00000000" w:rsidP="00000000" w:rsidRDefault="00000000" w:rsidRPr="00000000" w14:paraId="0000006D">
      <w:pPr>
        <w:shd w:fill="ffffff" w:val="clear"/>
        <w:spacing w:after="240" w:before="240" w:lineRule="auto"/>
        <w:ind w:left="0" w:firstLine="0"/>
        <w:jc w:val="both"/>
        <w:rPr>
          <w:color w:val="271a38"/>
          <w:sz w:val="24"/>
          <w:szCs w:val="24"/>
          <w:highlight w:val="white"/>
        </w:rPr>
      </w:pPr>
      <w:r w:rsidDel="00000000" w:rsidR="00000000" w:rsidRPr="00000000">
        <w:rPr>
          <w:color w:val="271a38"/>
          <w:sz w:val="24"/>
          <w:szCs w:val="24"/>
          <w:highlight w:val="white"/>
          <w:rtl w:val="0"/>
        </w:rPr>
        <w:t xml:space="preserve">Un playbook est un </w:t>
      </w:r>
      <w:r w:rsidDel="00000000" w:rsidR="00000000" w:rsidRPr="00000000">
        <w:rPr>
          <w:b w:val="1"/>
          <w:color w:val="271a38"/>
          <w:sz w:val="24"/>
          <w:szCs w:val="24"/>
          <w:highlight w:val="white"/>
          <w:rtl w:val="0"/>
        </w:rPr>
        <w:t xml:space="preserve">fichier de configuration YAML</w:t>
      </w:r>
      <w:r w:rsidDel="00000000" w:rsidR="00000000" w:rsidRPr="00000000">
        <w:rPr>
          <w:color w:val="271a38"/>
          <w:sz w:val="24"/>
          <w:szCs w:val="24"/>
          <w:highlight w:val="white"/>
          <w:rtl w:val="0"/>
        </w:rPr>
        <w:t xml:space="preserve"> contenant une suite de jeux d’instructions, ou </w:t>
      </w:r>
      <w:r w:rsidDel="00000000" w:rsidR="00000000" w:rsidRPr="00000000">
        <w:rPr>
          <w:i w:val="1"/>
          <w:color w:val="271a38"/>
          <w:sz w:val="24"/>
          <w:szCs w:val="24"/>
          <w:highlight w:val="white"/>
          <w:rtl w:val="0"/>
        </w:rPr>
        <w:t xml:space="preserve">plays</w:t>
      </w:r>
      <w:r w:rsidDel="00000000" w:rsidR="00000000" w:rsidRPr="00000000">
        <w:rPr>
          <w:color w:val="271a38"/>
          <w:sz w:val="24"/>
          <w:szCs w:val="24"/>
          <w:highlight w:val="white"/>
          <w:rtl w:val="0"/>
        </w:rPr>
        <w:t xml:space="preserve"> en anglais. Chacun peut être constitué d’options, et fait appel à </w:t>
      </w:r>
      <w:r w:rsidDel="00000000" w:rsidR="00000000" w:rsidRPr="00000000">
        <w:rPr>
          <w:b w:val="1"/>
          <w:color w:val="271a38"/>
          <w:sz w:val="24"/>
          <w:szCs w:val="24"/>
          <w:highlight w:val="white"/>
          <w:rtl w:val="0"/>
        </w:rPr>
        <w:t xml:space="preserve">un ou plusieurs rôles</w:t>
      </w:r>
      <w:r w:rsidDel="00000000" w:rsidR="00000000" w:rsidRPr="00000000">
        <w:rPr>
          <w:color w:val="271a38"/>
          <w:sz w:val="24"/>
          <w:szCs w:val="24"/>
          <w:highlight w:val="white"/>
          <w:rtl w:val="0"/>
        </w:rPr>
        <w:t xml:space="preserve">. Il permet de décrire une </w:t>
      </w:r>
      <w:r w:rsidDel="00000000" w:rsidR="00000000" w:rsidRPr="00000000">
        <w:rPr>
          <w:b w:val="1"/>
          <w:color w:val="271a38"/>
          <w:sz w:val="24"/>
          <w:szCs w:val="24"/>
          <w:highlight w:val="white"/>
          <w:rtl w:val="0"/>
        </w:rPr>
        <w:t xml:space="preserve">stratégie de déploiement</w:t>
      </w:r>
      <w:r w:rsidDel="00000000" w:rsidR="00000000" w:rsidRPr="00000000">
        <w:rPr>
          <w:color w:val="271a38"/>
          <w:sz w:val="24"/>
          <w:szCs w:val="24"/>
          <w:highlight w:val="white"/>
          <w:rtl w:val="0"/>
        </w:rPr>
        <w:t xml:space="preserve">, ou de configuration, en </w:t>
      </w:r>
      <w:r w:rsidDel="00000000" w:rsidR="00000000" w:rsidRPr="00000000">
        <w:rPr>
          <w:b w:val="1"/>
          <w:color w:val="271a38"/>
          <w:sz w:val="24"/>
          <w:szCs w:val="24"/>
          <w:highlight w:val="white"/>
          <w:rtl w:val="0"/>
        </w:rPr>
        <w:t xml:space="preserve">structurant</w:t>
      </w:r>
      <w:r w:rsidDel="00000000" w:rsidR="00000000" w:rsidRPr="00000000">
        <w:rPr>
          <w:color w:val="271a38"/>
          <w:sz w:val="24"/>
          <w:szCs w:val="24"/>
          <w:highlight w:val="white"/>
          <w:rtl w:val="0"/>
        </w:rPr>
        <w:t xml:space="preserve"> les actions nécessaires.</w:t>
      </w:r>
    </w:p>
    <w:p w:rsidR="00000000" w:rsidDel="00000000" w:rsidP="00000000" w:rsidRDefault="00000000" w:rsidRPr="00000000" w14:paraId="0000006E">
      <w:pPr>
        <w:shd w:fill="ffffff" w:val="clear"/>
        <w:spacing w:after="240" w:before="240" w:lineRule="auto"/>
        <w:ind w:left="0" w:firstLine="0"/>
        <w:jc w:val="both"/>
        <w:rPr>
          <w:i w:val="1"/>
          <w:color w:val="271a38"/>
          <w:sz w:val="24"/>
          <w:szCs w:val="24"/>
          <w:highlight w:val="white"/>
        </w:rPr>
      </w:pPr>
      <w:r w:rsidDel="00000000" w:rsidR="00000000" w:rsidRPr="00000000">
        <w:rPr>
          <w:rFonts w:ascii="Courier New" w:cs="Courier New" w:eastAsia="Courier New" w:hAnsi="Courier New"/>
          <w:i w:val="1"/>
          <w:color w:val="271a38"/>
          <w:sz w:val="24"/>
          <w:szCs w:val="24"/>
          <w:highlight w:val="white"/>
          <w:rtl w:val="0"/>
        </w:rPr>
        <w:t xml:space="preserve">ansible-galaxy init wordpress</w:t>
      </w:r>
      <w:r w:rsidDel="00000000" w:rsidR="00000000" w:rsidRPr="00000000">
        <w:rPr>
          <w:i w:val="1"/>
          <w:color w:val="271a38"/>
          <w:sz w:val="24"/>
          <w:szCs w:val="24"/>
          <w:highlight w:val="white"/>
          <w:rtl w:val="0"/>
        </w:rPr>
        <w:t xml:space="preserve">  créera toute l'arborescence nécessaire en une commande.</w:t>
      </w:r>
    </w:p>
    <w:p w:rsidR="00000000" w:rsidDel="00000000" w:rsidP="00000000" w:rsidRDefault="00000000" w:rsidRPr="00000000" w14:paraId="0000006F">
      <w:pPr>
        <w:shd w:fill="ffffff" w:val="clear"/>
        <w:spacing w:after="240" w:before="240" w:lineRule="auto"/>
        <w:ind w:left="0" w:firstLine="0"/>
        <w:jc w:val="both"/>
        <w:rPr>
          <w:i w:val="1"/>
          <w:color w:val="271a38"/>
          <w:sz w:val="24"/>
          <w:szCs w:val="24"/>
          <w:highlight w:val="white"/>
        </w:rPr>
      </w:pPr>
      <w:r w:rsidDel="00000000" w:rsidR="00000000" w:rsidRPr="00000000">
        <w:rPr>
          <w:rFonts w:ascii="Courier New" w:cs="Courier New" w:eastAsia="Courier New" w:hAnsi="Courier New"/>
          <w:i w:val="1"/>
          <w:color w:val="271a38"/>
          <w:sz w:val="24"/>
          <w:szCs w:val="24"/>
          <w:highlight w:val="white"/>
          <w:rtl w:val="0"/>
        </w:rPr>
        <w:t xml:space="preserve">ansible-vault</w:t>
      </w:r>
      <w:r w:rsidDel="00000000" w:rsidR="00000000" w:rsidRPr="00000000">
        <w:rPr>
          <w:i w:val="1"/>
          <w:color w:val="271a38"/>
          <w:sz w:val="24"/>
          <w:szCs w:val="24"/>
          <w:highlight w:val="white"/>
          <w:rtl w:val="0"/>
        </w:rPr>
        <w:t xml:space="preserve">  vous permettra de chiffrer une chaîne de caractères, par exemple : ansible-vault encrypt_string 'chaine1'.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1a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1a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1a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71a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