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44"/>
          <w:szCs w:val="36"/>
          <w:lang w:val="en-US" w:eastAsia="zh-CN"/>
          <w14:textFill>
            <w14:solidFill>
              <w14:schemeClr w14:val="tx1"/>
            </w14:solidFill>
          </w14:textFill>
        </w:rPr>
        <w:t>设计文档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color w:val="000000" w:themeColor="text1"/>
          <w:sz w:val="3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24"/>
          <w:lang w:val="en-US" w:eastAsia="zh-CN"/>
          <w14:textFill>
            <w14:solidFill>
              <w14:schemeClr w14:val="tx1"/>
            </w14:solidFill>
          </w14:textFill>
        </w:rPr>
        <w:t>一、项目概述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针对目前国内二手交易市场的各种数据进行调研和分析，发现物品交换平台是一个可行的突破点，经过深入讨论和交流，我们的产品思路是，做</w:t>
      </w: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个面向个人的以物易物的闲置物品交换平台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不花钱，用你的闲置，去交换你需要的宝贝</w:t>
      </w:r>
      <w:r>
        <w:rPr>
          <w:rFonts w:hint="eastAsia" w:ascii="宋体" w:hAnsi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第一个版本的目标是实现我们的核心功能（包括三个流程，详见后文），比如登录注册模块、首页及搜索结果页信息流、闲置发布、订单提交等模块。并计划在后期的迭代更新中，从“以物易物”模式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扩展到“交换服务”等其他业务形式。具体的需求和用户分析、竞品分析、数据调研详见《需求文档》、《市场调研》、《竞品分析》各文档，本文档主要关注产品的程序设计与实现。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960" cy="3641090"/>
            <wp:effectExtent l="0" t="0" r="8890" b="16510"/>
            <wp:docPr id="3" name="图片 3" descr="微信图片_2017073101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707310140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鉴于现有资源极度紧张，经小组成员的共同讨论，技术开发同学再三论证后，决定采用HyBrid混合开发模式。所谓HyBrid开发模式，即移动端和前端混合开发，对于移动APP中一些展示型页面（比如，物品信息流、物品详情页等）采用前端H5敏捷开发</w:t>
      </w:r>
      <w:bookmarkStart w:id="0" w:name="_GoBack"/>
      <w:bookmarkEnd w:id="0"/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，对于APP整体架构与框架采用移动端原生技术开发，最终移动端通过网络动态加载H5页面。HyBrid混合开发模式的优点是能够适应业务逻辑的快速变化，一套业务代码实现Android端与iOS端的多端同步。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具体到我们的产品中，我们的APP框架层采用Android原生开发技术实现，而APP的展示层采用H5页面实现。框架层模块包括登录注册模块、物品发布模块、H5页面容器等，展示层包括首页及搜索结果页信息流、换物流程涉及的评论、订单进度等页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color w:val="000000" w:themeColor="text1"/>
          <w:sz w:val="3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24"/>
          <w:lang w:val="en-US" w:eastAsia="zh-CN"/>
          <w14:textFill>
            <w14:solidFill>
              <w14:schemeClr w14:val="tx1"/>
            </w14:solidFill>
          </w14:textFill>
        </w:rPr>
        <w:t>二、模块设计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第一部分概述了我们的产品，其定位是物品交换平台。并简要介绍了模块划分，其核心功能设计可以从三个使用流程来分析，如下图：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-118745</wp:posOffset>
            </wp:positionH>
            <wp:positionV relativeFrom="paragraph">
              <wp:posOffset>53340</wp:posOffset>
            </wp:positionV>
            <wp:extent cx="5609590" cy="3641090"/>
            <wp:effectExtent l="0" t="0" r="10160" b="16510"/>
            <wp:wrapTopAndBottom/>
            <wp:docPr id="4" name="图片 4" descr="微信图片_2017073101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1707310140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看上图可知，产品的核心功能是换物流程、发布流程，它们所包含的各个具体功能设计又可以细分为如下：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物品信息流合成功能（首页、搜索结果页，猜你喜欢）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物品聚类搜索功能（热门分类、附近推荐、猜你喜欢等）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第三方平台登录、注册、分享功能（登录页、分享页）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聊天交流消息系统（消息交流页、消息列表页）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交换记录模块（交换状态跟踪，已完成、进行中、未完成）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网络交互模块（物品详情页生成、提交，拍照及图片上传）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的上述功能设计，要在一个周的有效时间内全部开发出来，是很难完成的。于是，我们为了在规定期限完成任务，并且同时做到尽可能完整的体现产品逻辑、尽可能完整的疏通上述三个使用流程，经讨论，我们决定简化、甚至舍弃了一部分功能的实现，具体如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物品聚类搜索功能，通过哈希表把物品和TAG关联，模拟简单搜索；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实现手机验证登录功能，并预留第三方登录(微信、QQ登录)接口，以便后续迭代实现；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利用Android原生控件实现了一个简易的聊天窗口；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利用混合开发的方式实现移动端(Android)与前端H5页面的交互，手机端网络动态加载H5页面；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所有物品数据均为手动模拟，规避了搭建和管理数据库的繁琐工作；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color w:val="000000" w:themeColor="text1"/>
          <w:sz w:val="3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color w:val="000000" w:themeColor="text1"/>
          <w:sz w:val="3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24"/>
          <w:lang w:val="en-US" w:eastAsia="zh-CN"/>
          <w14:textFill>
            <w14:solidFill>
              <w14:schemeClr w14:val="tx1"/>
            </w14:solidFill>
          </w14:textFill>
        </w:rPr>
        <w:t>三、界面设计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000000" w:themeColor="text1"/>
          <w:sz w:val="3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根据以上功能模块的划分，我们从以下几个方面确定了应用的界面风格：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141605</wp:posOffset>
            </wp:positionV>
            <wp:extent cx="5274310" cy="3486785"/>
            <wp:effectExtent l="0" t="0" r="2540" b="18415"/>
            <wp:wrapTopAndBottom/>
            <wp:docPr id="7" name="图片 7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ag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整个应用的主题色为“猎豹黄”（即#f27e13），如图所示；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应用底部Tab栏包括主页、发布、个人中心三个入口。主页加载展示信息流，包含搜索、消息列表、物品详情等入口；个人中心包含登录注册、个人店铺等入口；发布包含物品发布逻辑，如图；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根据使用流程和业务逻辑，用Android原生控件模拟了一个交换双方的简易聊天窗口，包含“立即换”等入口，如图；</w:t>
      </w: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24"/>
          <w:lang w:val="en-US" w:eastAsia="zh-CN"/>
          <w14:textFill>
            <w14:solidFill>
              <w14:schemeClr w14:val="tx1"/>
            </w14:solidFill>
          </w14:textFill>
        </w:rPr>
        <w:t>四、开发流程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在以上分析的基础上，按照需求的优先级进行排序，制定出的开发流程具体如下：</w:t>
      </w: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登录注册模块（P5）----&gt; 应用主页信息流模块（Android负责框架，前端负责H5页面）（P4）----&gt;搜索功能模块（搜索逻辑Android实现，搜索结果信息流H5实现）（P3）----&gt;简易聊天界面（P2）----&gt;业务逻辑(交换)界面（P1）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结合我们小组现有的人员配置（两个产品：曹静怡，孙小惠；两个开发：李瑞楠前端，王尧Android），具体任务分工如下：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在产品需求文档形成后，产品按上述流程给出原型图，开发人员代码实现；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开发过程中，由于缺少UX，需要开发人员自行解决icon、配色等问题；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每一个功能模块开发完成后，开发需要自测，自行解决BUG和崩溃问题；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每一个功能自测完成后，交由产品做最后的验收；</w:t>
      </w: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color w:val="000000" w:themeColor="text1"/>
          <w:sz w:val="3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24"/>
          <w:lang w:val="en-US" w:eastAsia="zh-CN"/>
          <w14:textFill>
            <w14:solidFill>
              <w14:schemeClr w14:val="tx1"/>
            </w14:solidFill>
          </w14:textFill>
        </w:rPr>
        <w:t>五、关键技术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项目关键技术有HyBrid混合开发，H5加载渲染，网络状态监测等，这些技术在第二部分已作介绍，现在把相关代码展示如下：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-206375</wp:posOffset>
            </wp:positionH>
            <wp:positionV relativeFrom="page">
              <wp:posOffset>4620260</wp:posOffset>
            </wp:positionV>
            <wp:extent cx="5695315" cy="4344670"/>
            <wp:effectExtent l="0" t="0" r="635" b="17780"/>
            <wp:wrapTopAndBottom/>
            <wp:docPr id="9" name="图片 9" descr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age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-187325</wp:posOffset>
            </wp:positionH>
            <wp:positionV relativeFrom="page">
              <wp:posOffset>969010</wp:posOffset>
            </wp:positionV>
            <wp:extent cx="5661025" cy="3499485"/>
            <wp:effectExtent l="0" t="0" r="15875" b="5715"/>
            <wp:wrapTopAndBottom/>
            <wp:docPr id="8" name="图片 8" descr="image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1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3">
    <w:altName w:val="Proxy 3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y 3">
    <w:panose1 w:val="00000400000000000000"/>
    <w:charset w:val="00"/>
    <w:family w:val="auto"/>
    <w:pitch w:val="default"/>
    <w:sig w:usb0="80000023" w:usb1="00000000" w:usb2="00000000" w:usb3="00000000" w:csb0="000001FF" w:csb1="00000000"/>
  </w:font>
  <w:font w:name="3.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3.2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 + ZMcBFx-2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KTK--GBK1-00 + ZMcBFx-1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KTK--GBK1-00 + ZMcBFx-4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SJ0 + ZMcBFx-8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SJ0 + ZMcBFx-5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 + ZJEEC4-1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SJ0 + ZJEEC4-4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SJ0 + ZGODIf-3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 + ZGODIe-1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5 + SimSu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6 + CAJ FNT00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6 + SimSu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4 + CAJ FNT00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34 + CAJSymbol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+中文正文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ta BT">
    <w:panose1 w:val="04020906050602070202"/>
    <w:charset w:val="00"/>
    <w:family w:val="auto"/>
    <w:pitch w:val="default"/>
    <w:sig w:usb0="00000000" w:usb1="00000000" w:usb2="00000000" w:usb3="00000000" w:csb0="00000000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UniversalMath1 BT">
    <w:panose1 w:val="05050102010205020602"/>
    <w:charset w:val="00"/>
    <w:family w:val="auto"/>
    <w:pitch w:val="default"/>
    <w:sig w:usb0="00000000" w:usb1="00000000" w:usb2="00000000" w:usb3="00000000" w:csb0="00000000" w:csb1="00000000"/>
  </w:font>
  <w:font w:name="Txt">
    <w:panose1 w:val="00000400000000000000"/>
    <w:charset w:val="00"/>
    <w:family w:val="auto"/>
    <w:pitch w:val="default"/>
    <w:sig w:usb0="80000227" w:usb1="00000000" w:usb2="00000000" w:usb3="00000000" w:csb0="000001F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rajan Pro">
    <w:panose1 w:val="02020502050506020301"/>
    <w:charset w:val="00"/>
    <w:family w:val="auto"/>
    <w:pitch w:val="default"/>
    <w:sig w:usb0="00000007" w:usb1="00000000" w:usb2="00000000" w:usb3="00000000" w:csb0="2000009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Tekton Pro">
    <w:panose1 w:val="020F0603020208020904"/>
    <w:charset w:val="00"/>
    <w:family w:val="auto"/>
    <w:pitch w:val="default"/>
    <w:sig w:usb0="00000007" w:usb1="00000001" w:usb2="00000000" w:usb3="00000000" w:csb0="20000093" w:csb1="00000000"/>
  </w:font>
  <w:font w:name="TechnicLit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echnicB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echnic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ymusic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Symath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wis721 LtCn BT">
    <w:panose1 w:val="020B0406020202030204"/>
    <w:charset w:val="00"/>
    <w:family w:val="auto"/>
    <w:pitch w:val="default"/>
    <w:sig w:usb0="00000000" w:usb1="00000000" w:usb2="00000000" w:usb3="00000000" w:csb0="00000000" w:csb1="00000000"/>
  </w:font>
  <w:font w:name="Swis721 Lt BT">
    <w:panose1 w:val="020B0403020202020204"/>
    <w:charset w:val="00"/>
    <w:family w:val="auto"/>
    <w:pitch w:val="default"/>
    <w:sig w:usb0="00000000" w:usb1="00000000" w:usb2="00000000" w:usb3="00000000" w:csb0="00000000" w:csb1="00000000"/>
  </w:font>
  <w:font w:name="Swis721 BlkCn BT">
    <w:panose1 w:val="020B0806030502040204"/>
    <w:charset w:val="00"/>
    <w:family w:val="auto"/>
    <w:pitch w:val="default"/>
    <w:sig w:usb0="00000000" w:usb1="00000000" w:usb2="00000000" w:usb3="00000000" w:csb0="00000000" w:csb1="00000000"/>
  </w:font>
  <w:font w:name="Nueva Std Cond">
    <w:panose1 w:val="020B0506070504020203"/>
    <w:charset w:val="00"/>
    <w:family w:val="auto"/>
    <w:pitch w:val="default"/>
    <w:sig w:usb0="00000003" w:usb1="00000000" w:usb2="00000000" w:usb3="00000000" w:csb0="20000001" w:csb1="00000000"/>
  </w:font>
  <w:font w:name="Myriad Arabic">
    <w:panose1 w:val="01010101010101010101"/>
    <w:charset w:val="00"/>
    <w:family w:val="auto"/>
    <w:pitch w:val="default"/>
    <w:sig w:usb0="00002007" w:usb1="00000000" w:usb2="00000000" w:usb3="00000000" w:csb0="20000043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GreekS">
    <w:panose1 w:val="00000400000000000000"/>
    <w:charset w:val="00"/>
    <w:family w:val="auto"/>
    <w:pitch w:val="default"/>
    <w:sig w:usb0="00000081" w:usb1="00000000" w:usb2="00000000" w:usb3="00000000" w:csb0="000001FF" w:csb1="00000000"/>
  </w:font>
  <w:font w:name="GothicE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Giddyup Std">
    <w:panose1 w:val="03050402040302040404"/>
    <w:charset w:val="00"/>
    <w:family w:val="auto"/>
    <w:pitch w:val="default"/>
    <w:sig w:usb0="00000003" w:usb1="00000000" w:usb2="00000000" w:usb3="00000000" w:csb0="2000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  <w:font w:name="Baiduan Number">
    <w:panose1 w:val="020B0203020202020204"/>
    <w:charset w:val="00"/>
    <w:family w:val="auto"/>
    <w:pitch w:val="default"/>
    <w:sig w:usb0="800000AF" w:usb1="5000204A" w:usb2="00000000" w:usb3="00000000" w:csb0="2000009B" w:csb1="00000000"/>
  </w:font>
  <w:font w:name="Birch Std">
    <w:panose1 w:val="03060502040705060204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mmercialScript BT">
    <w:panose1 w:val="03030803040807090C04"/>
    <w:charset w:val="00"/>
    <w:family w:val="auto"/>
    <w:pitch w:val="default"/>
    <w:sig w:usb0="00000000" w:usb1="00000000" w:usb2="00000000" w:usb3="00000000" w:csb0="00000000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ENISO">
    <w:panose1 w:val="02000400000000000000"/>
    <w:charset w:val="00"/>
    <w:family w:val="auto"/>
    <w:pitch w:val="default"/>
    <w:sig w:usb0="00000003" w:usb1="00000000" w:usb2="00000040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othicI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GreekC">
    <w:panose1 w:val="00000400000000000000"/>
    <w:charset w:val="00"/>
    <w:family w:val="auto"/>
    <w:pitch w:val="default"/>
    <w:sig w:usb0="00000081" w:usb1="00000000" w:usb2="00000000" w:usb3="00000000" w:csb0="000001FF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esquite Std">
    <w:panose1 w:val="04090703060E02020A04"/>
    <w:charset w:val="00"/>
    <w:family w:val="auto"/>
    <w:pitch w:val="default"/>
    <w:sig w:usb0="00000003" w:usb1="00000000" w:usb2="000000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nion Pro Med">
    <w:panose1 w:val="02040503050306020203"/>
    <w:charset w:val="00"/>
    <w:family w:val="auto"/>
    <w:pitch w:val="default"/>
    <w:sig w:usb0="60000287" w:usb1="00000001" w:usb2="00000000" w:usb3="00000000" w:csb0="2000019F" w:csb1="00000000"/>
  </w:font>
  <w:font w:name="Monospac821 BT">
    <w:panose1 w:val="020B0609020202020204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华文行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4 + CAJSymbol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表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C1BD6"/>
    <w:multiLevelType w:val="singleLevel"/>
    <w:tmpl w:val="597C1BD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7C80D9"/>
    <w:multiLevelType w:val="singleLevel"/>
    <w:tmpl w:val="597C80D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7C8418"/>
    <w:multiLevelType w:val="singleLevel"/>
    <w:tmpl w:val="597C841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7C882B"/>
    <w:multiLevelType w:val="singleLevel"/>
    <w:tmpl w:val="597C882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E6AA9"/>
    <w:rsid w:val="01670EE1"/>
    <w:rsid w:val="02AC32E7"/>
    <w:rsid w:val="062878EB"/>
    <w:rsid w:val="069A67DF"/>
    <w:rsid w:val="08B92DD5"/>
    <w:rsid w:val="09DD11A9"/>
    <w:rsid w:val="09E138B5"/>
    <w:rsid w:val="0B7A41B2"/>
    <w:rsid w:val="0CA06281"/>
    <w:rsid w:val="117D32BE"/>
    <w:rsid w:val="11A02D2F"/>
    <w:rsid w:val="130B0468"/>
    <w:rsid w:val="146330D7"/>
    <w:rsid w:val="15402DA0"/>
    <w:rsid w:val="17660EC1"/>
    <w:rsid w:val="17FA249F"/>
    <w:rsid w:val="1917173B"/>
    <w:rsid w:val="1A6E03CD"/>
    <w:rsid w:val="1C8468B1"/>
    <w:rsid w:val="1E1B5EEA"/>
    <w:rsid w:val="1F060557"/>
    <w:rsid w:val="1F086FB1"/>
    <w:rsid w:val="1F5F32CA"/>
    <w:rsid w:val="1FF17EE6"/>
    <w:rsid w:val="22AA5033"/>
    <w:rsid w:val="28416042"/>
    <w:rsid w:val="2A012194"/>
    <w:rsid w:val="2AC9044E"/>
    <w:rsid w:val="2B792A2B"/>
    <w:rsid w:val="2D4C11A1"/>
    <w:rsid w:val="2E6A3D5B"/>
    <w:rsid w:val="2EE506A1"/>
    <w:rsid w:val="2F543D77"/>
    <w:rsid w:val="2FED27D6"/>
    <w:rsid w:val="30DC69F2"/>
    <w:rsid w:val="32E365FF"/>
    <w:rsid w:val="33470229"/>
    <w:rsid w:val="35B22EF3"/>
    <w:rsid w:val="36525E5C"/>
    <w:rsid w:val="382108E2"/>
    <w:rsid w:val="383D2F06"/>
    <w:rsid w:val="39EA1318"/>
    <w:rsid w:val="3C3B6ED6"/>
    <w:rsid w:val="3D902324"/>
    <w:rsid w:val="3FA85158"/>
    <w:rsid w:val="437B7F43"/>
    <w:rsid w:val="444922A9"/>
    <w:rsid w:val="446B33F6"/>
    <w:rsid w:val="45A624D8"/>
    <w:rsid w:val="464716E1"/>
    <w:rsid w:val="46715FF3"/>
    <w:rsid w:val="48482C75"/>
    <w:rsid w:val="49640023"/>
    <w:rsid w:val="4C35251F"/>
    <w:rsid w:val="4CDD5CC8"/>
    <w:rsid w:val="4D8522DE"/>
    <w:rsid w:val="50AF6457"/>
    <w:rsid w:val="51497B1F"/>
    <w:rsid w:val="53A72779"/>
    <w:rsid w:val="53CD32A0"/>
    <w:rsid w:val="55DA5593"/>
    <w:rsid w:val="57155A0D"/>
    <w:rsid w:val="577F5E0E"/>
    <w:rsid w:val="57C32780"/>
    <w:rsid w:val="57D96675"/>
    <w:rsid w:val="58C8317C"/>
    <w:rsid w:val="592D76C9"/>
    <w:rsid w:val="597246D6"/>
    <w:rsid w:val="5B4B5F4B"/>
    <w:rsid w:val="5C6539C3"/>
    <w:rsid w:val="5C9E401F"/>
    <w:rsid w:val="5D6E6FCC"/>
    <w:rsid w:val="60C0065C"/>
    <w:rsid w:val="61040C1C"/>
    <w:rsid w:val="61202631"/>
    <w:rsid w:val="61706A6D"/>
    <w:rsid w:val="625A6E24"/>
    <w:rsid w:val="63C147CA"/>
    <w:rsid w:val="64C12497"/>
    <w:rsid w:val="664D40F5"/>
    <w:rsid w:val="66740F84"/>
    <w:rsid w:val="66E3157A"/>
    <w:rsid w:val="67303409"/>
    <w:rsid w:val="67502FAE"/>
    <w:rsid w:val="684E6AA9"/>
    <w:rsid w:val="6ACC43BD"/>
    <w:rsid w:val="6D582593"/>
    <w:rsid w:val="6D8A74CC"/>
    <w:rsid w:val="708C300B"/>
    <w:rsid w:val="710F3D70"/>
    <w:rsid w:val="71A41822"/>
    <w:rsid w:val="724233D7"/>
    <w:rsid w:val="72FB3D04"/>
    <w:rsid w:val="731B791D"/>
    <w:rsid w:val="73666C4A"/>
    <w:rsid w:val="73FD3957"/>
    <w:rsid w:val="75185998"/>
    <w:rsid w:val="75236A27"/>
    <w:rsid w:val="75E31177"/>
    <w:rsid w:val="76783ADB"/>
    <w:rsid w:val="773E6D09"/>
    <w:rsid w:val="77F92C41"/>
    <w:rsid w:val="79E03528"/>
    <w:rsid w:val="79E531C7"/>
    <w:rsid w:val="7A73296C"/>
    <w:rsid w:val="7B776463"/>
    <w:rsid w:val="7BC93B5A"/>
    <w:rsid w:val="7D6D7082"/>
    <w:rsid w:val="7DF855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</w:pPr>
    <w:rPr>
      <w:rFonts w:ascii="Times New Roman" w:hAnsi="Times New Roman" w:eastAsia="宋体" w:cstheme="minorBidi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ind w:firstLine="0"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ind w:firstLine="480"/>
      <w:outlineLvl w:val="1"/>
    </w:pPr>
    <w:rPr>
      <w:rFonts w:ascii="Times New Roman" w:hAnsi="Times New Roman" w:eastAsia="黑体" w:cstheme="majorBidi"/>
      <w:bCs/>
      <w:sz w:val="24"/>
      <w:szCs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ind w:firstLine="480"/>
      <w:outlineLvl w:val="2"/>
    </w:pPr>
    <w:rPr>
      <w:rFonts w:ascii="Times New Roman" w:hAnsi="Times New Roman" w:eastAsia="楷体_GB2312"/>
      <w:bCs/>
      <w:sz w:val="24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qFormat/>
    <w:uiPriority w:val="0"/>
    <w:rPr>
      <w:rFonts w:ascii="Times New Roman" w:hAnsi="Times New Roman" w:eastAsia="楷体_GB2312"/>
      <w:sz w:val="24"/>
    </w:rPr>
  </w:style>
  <w:style w:type="paragraph" w:customStyle="1" w:styleId="8">
    <w:name w:val="图表说明"/>
    <w:basedOn w:val="1"/>
    <w:qFormat/>
    <w:uiPriority w:val="0"/>
    <w:pPr>
      <w:ind w:firstLine="0" w:firstLineChars="0"/>
      <w:jc w:val="center"/>
    </w:pPr>
    <w:rPr>
      <w:rFonts w:eastAsia="黑体"/>
    </w:rPr>
  </w:style>
  <w:style w:type="paragraph" w:customStyle="1" w:styleId="9">
    <w:name w:val="表格样式"/>
    <w:basedOn w:val="1"/>
    <w:qFormat/>
    <w:uiPriority w:val="0"/>
    <w:pPr>
      <w:ind w:firstLine="0" w:firstLineChars="0"/>
      <w:jc w:val="center"/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2017-07-29T03:37:00Z</dcterms:created>
  <dc:creator>Allenieo</dc:creator>
  <cp:lastModifiedBy>Allenieo</cp:lastModifiedBy>
  <dcterms:modified xsi:type="dcterms:W3CDTF">2017-07-31T05:43:53Z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