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365" w:rsidRDefault="005A5365">
      <w:r>
        <w:rPr>
          <w:rFonts w:hint="eastAsia"/>
        </w:rPr>
        <w:t>1、前后端结合的条件：</w:t>
      </w:r>
      <w:bookmarkStart w:id="0" w:name="_GoBack"/>
      <w:bookmarkEnd w:id="0"/>
      <w:r w:rsidR="00C751B6">
        <w:rPr>
          <w:rFonts w:hint="eastAsia"/>
        </w:rPr>
        <w:t>端口号一致</w:t>
      </w:r>
    </w:p>
    <w:p w:rsidR="005A5365" w:rsidRPr="005A5365" w:rsidRDefault="00C751B6" w:rsidP="005A5365">
      <w:r>
        <w:rPr>
          <w:rFonts w:hint="eastAsia"/>
        </w:rPr>
        <w:t>前端：</w:t>
      </w:r>
      <w:r w:rsidR="005A5365">
        <w:rPr>
          <w:rFonts w:hint="eastAsia"/>
        </w:rPr>
        <w:t>端口号为8</w:t>
      </w:r>
      <w:r w:rsidR="005A5365">
        <w:t>0</w:t>
      </w:r>
      <w:r w:rsidR="005A5365">
        <w:rPr>
          <w:rFonts w:hint="eastAsia"/>
        </w:rPr>
        <w:t>：</w:t>
      </w:r>
      <w:r w:rsidRPr="005A5365">
        <w:t xml:space="preserve"> </w:t>
      </w:r>
    </w:p>
    <w:p w:rsidR="005A5365" w:rsidRDefault="005A5365" w:rsidP="005A5365">
      <w:pPr>
        <w:pStyle w:val="HTML"/>
        <w:shd w:val="clear" w:color="auto" w:fill="FFFFFF"/>
        <w:rPr>
          <w:rFonts w:ascii="Consolas" w:hAnsi="Consolas"/>
          <w:b/>
          <w:bCs/>
          <w:color w:val="008000"/>
          <w:sz w:val="20"/>
          <w:szCs w:val="20"/>
        </w:rPr>
      </w:pPr>
      <w:r>
        <w:rPr>
          <w:rFonts w:hint="eastAsia"/>
        </w:rPr>
        <w:t>后端默认打开页面的路径为：</w:t>
      </w:r>
      <w:r w:rsidR="00C751B6">
        <w:rPr>
          <w:rFonts w:ascii="Consolas" w:hAnsi="Consolas"/>
          <w:b/>
          <w:bCs/>
          <w:color w:val="008000"/>
          <w:sz w:val="20"/>
          <w:szCs w:val="20"/>
        </w:rPr>
        <w:fldChar w:fldCharType="begin"/>
      </w:r>
      <w:r w:rsidR="00C751B6">
        <w:rPr>
          <w:rFonts w:ascii="Consolas" w:hAnsi="Consolas"/>
          <w:b/>
          <w:bCs/>
          <w:color w:val="008000"/>
          <w:sz w:val="20"/>
          <w:szCs w:val="20"/>
        </w:rPr>
        <w:instrText xml:space="preserve"> HYPERLINK "</w:instrText>
      </w:r>
      <w:r w:rsidR="00C751B6" w:rsidRPr="00C751B6">
        <w:rPr>
          <w:rFonts w:ascii="Consolas" w:hAnsi="Consolas"/>
          <w:b/>
          <w:bCs/>
          <w:color w:val="008000"/>
          <w:sz w:val="20"/>
          <w:szCs w:val="20"/>
        </w:rPr>
        <w:instrText>http://localhost/</w:instrText>
      </w:r>
      <w:r w:rsidR="00C751B6">
        <w:rPr>
          <w:rFonts w:ascii="Consolas" w:hAnsi="Consolas"/>
          <w:b/>
          <w:bCs/>
          <w:color w:val="008000"/>
          <w:sz w:val="20"/>
          <w:szCs w:val="20"/>
        </w:rPr>
        <w:instrText xml:space="preserve">" </w:instrText>
      </w:r>
      <w:r w:rsidR="00C751B6">
        <w:rPr>
          <w:rFonts w:ascii="Consolas" w:hAnsi="Consolas"/>
          <w:b/>
          <w:bCs/>
          <w:color w:val="008000"/>
          <w:sz w:val="20"/>
          <w:szCs w:val="20"/>
        </w:rPr>
        <w:fldChar w:fldCharType="separate"/>
      </w:r>
      <w:r w:rsidR="00C751B6" w:rsidRPr="002D689E">
        <w:rPr>
          <w:rStyle w:val="a3"/>
          <w:rFonts w:ascii="Consolas" w:hAnsi="Consolas"/>
          <w:b/>
          <w:bCs/>
          <w:sz w:val="20"/>
          <w:szCs w:val="20"/>
        </w:rPr>
        <w:t>http://localhost/</w:t>
      </w:r>
      <w:r w:rsidR="00C751B6">
        <w:rPr>
          <w:rFonts w:ascii="Consolas" w:hAnsi="Consolas"/>
          <w:b/>
          <w:bCs/>
          <w:color w:val="008000"/>
          <w:sz w:val="20"/>
          <w:szCs w:val="20"/>
        </w:rPr>
        <w:fldChar w:fldCharType="end"/>
      </w:r>
      <w:r w:rsidR="00C751B6">
        <w:rPr>
          <w:rFonts w:ascii="Consolas" w:hAnsi="Consolas" w:hint="eastAsia"/>
          <w:b/>
          <w:bCs/>
          <w:color w:val="008000"/>
          <w:sz w:val="20"/>
          <w:szCs w:val="20"/>
        </w:rPr>
        <w:t>（即：</w:t>
      </w:r>
      <w:r w:rsidR="00C751B6">
        <w:rPr>
          <w:rFonts w:ascii="Consolas" w:hAnsi="Consolas"/>
          <w:b/>
          <w:bCs/>
          <w:color w:val="008000"/>
          <w:sz w:val="20"/>
          <w:szCs w:val="20"/>
        </w:rPr>
        <w:fldChar w:fldCharType="begin"/>
      </w:r>
      <w:r w:rsidR="00C751B6">
        <w:rPr>
          <w:rFonts w:ascii="Consolas" w:hAnsi="Consolas"/>
          <w:b/>
          <w:bCs/>
          <w:color w:val="008000"/>
          <w:sz w:val="20"/>
          <w:szCs w:val="20"/>
        </w:rPr>
        <w:instrText xml:space="preserve"> HYPERLINK "</w:instrText>
      </w:r>
      <w:r w:rsidR="00C751B6" w:rsidRPr="00C751B6">
        <w:rPr>
          <w:rFonts w:ascii="Consolas" w:hAnsi="Consolas"/>
          <w:b/>
          <w:bCs/>
          <w:color w:val="008000"/>
          <w:sz w:val="20"/>
          <w:szCs w:val="20"/>
        </w:rPr>
        <w:instrText>http://localhost:80/</w:instrText>
      </w:r>
      <w:r w:rsidR="00C751B6">
        <w:rPr>
          <w:rFonts w:ascii="Consolas" w:hAnsi="Consolas"/>
          <w:b/>
          <w:bCs/>
          <w:color w:val="008000"/>
          <w:sz w:val="20"/>
          <w:szCs w:val="20"/>
        </w:rPr>
        <w:instrText xml:space="preserve">" </w:instrText>
      </w:r>
      <w:r w:rsidR="00C751B6">
        <w:rPr>
          <w:rFonts w:ascii="Consolas" w:hAnsi="Consolas"/>
          <w:b/>
          <w:bCs/>
          <w:color w:val="008000"/>
          <w:sz w:val="20"/>
          <w:szCs w:val="20"/>
        </w:rPr>
        <w:fldChar w:fldCharType="separate"/>
      </w:r>
      <w:r w:rsidR="00C751B6" w:rsidRPr="002D689E">
        <w:rPr>
          <w:rStyle w:val="a3"/>
          <w:rFonts w:ascii="Consolas" w:hAnsi="Consolas"/>
          <w:b/>
          <w:bCs/>
          <w:sz w:val="20"/>
          <w:szCs w:val="20"/>
        </w:rPr>
        <w:t>http://localhost:80/</w:t>
      </w:r>
      <w:r w:rsidR="00C751B6">
        <w:rPr>
          <w:rFonts w:ascii="Consolas" w:hAnsi="Consolas"/>
          <w:b/>
          <w:bCs/>
          <w:color w:val="008000"/>
          <w:sz w:val="20"/>
          <w:szCs w:val="20"/>
        </w:rPr>
        <w:fldChar w:fldCharType="end"/>
      </w:r>
      <w:r w:rsidR="00C751B6">
        <w:rPr>
          <w:rFonts w:ascii="Consolas" w:hAnsi="Consolas" w:hint="eastAsia"/>
          <w:b/>
          <w:bCs/>
          <w:color w:val="008000"/>
          <w:sz w:val="20"/>
          <w:szCs w:val="20"/>
        </w:rPr>
        <w:t>）</w:t>
      </w:r>
    </w:p>
    <w:p w:rsidR="00EB2346" w:rsidRPr="005A5365" w:rsidRDefault="00C751B6" w:rsidP="005A5365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9031027" wp14:editId="5C67AF93">
            <wp:extent cx="5274310" cy="19526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365" w:rsidRDefault="005A5365">
      <w:r>
        <w:rPr>
          <w:rFonts w:hint="eastAsia"/>
        </w:rPr>
        <w:t xml:space="preserve">2、前端页面 </w:t>
      </w:r>
    </w:p>
    <w:p w:rsidR="005A5365" w:rsidRDefault="005A5365">
      <w:r>
        <w:t xml:space="preserve"> </w:t>
      </w:r>
      <w:r>
        <w:rPr>
          <w:rFonts w:hint="eastAsia"/>
        </w:rPr>
        <w:t>浏览器输入：</w:t>
      </w:r>
      <w:hyperlink r:id="rId5" w:history="1">
        <w:r w:rsidRPr="00550DCD">
          <w:rPr>
            <w:rStyle w:val="a3"/>
          </w:rPr>
          <w:t>http://localhost/</w:t>
        </w:r>
      </w:hyperlink>
    </w:p>
    <w:p w:rsidR="00762F6C" w:rsidRDefault="00762F6C">
      <w:r>
        <w:t>3</w:t>
      </w:r>
      <w:r>
        <w:rPr>
          <w:rFonts w:hint="eastAsia"/>
        </w:rPr>
        <w:t>、</w:t>
      </w:r>
      <w:r w:rsidR="00E04DD6">
        <w:rPr>
          <w:rFonts w:hint="eastAsia"/>
        </w:rPr>
        <w:t>打开前端页面，调用路由（文件）中的“</w:t>
      </w:r>
      <w:r w:rsidR="00E04DD6">
        <w:t>/login</w:t>
      </w:r>
      <w:r w:rsidR="00E04DD6">
        <w:rPr>
          <w:rFonts w:hint="eastAsia"/>
        </w:rPr>
        <w:t>”路径，打开登录页面</w:t>
      </w:r>
    </w:p>
    <w:p w:rsidR="00762F6C" w:rsidRDefault="00762F6C">
      <w:pPr>
        <w:rPr>
          <w:b/>
        </w:rPr>
      </w:pPr>
      <w:r>
        <w:rPr>
          <w:noProof/>
        </w:rPr>
        <w:drawing>
          <wp:inline distT="0" distB="0" distL="0" distR="0" wp14:anchorId="75736C68" wp14:editId="10A9CB1A">
            <wp:extent cx="5274310" cy="33375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DD6" w:rsidRDefault="00E04DD6">
      <w:pPr>
        <w:rPr>
          <w:b/>
        </w:rPr>
      </w:pPr>
      <w:r>
        <w:rPr>
          <w:b/>
        </w:rPr>
        <w:t>L</w:t>
      </w:r>
      <w:r>
        <w:rPr>
          <w:rFonts w:hint="eastAsia"/>
          <w:b/>
        </w:rPr>
        <w:t>ogin页面源文件</w:t>
      </w:r>
    </w:p>
    <w:p w:rsidR="00E04DD6" w:rsidRDefault="00E04DD6" w:rsidP="00E04DD6">
      <w:pPr>
        <w:rPr>
          <w:b/>
        </w:rPr>
      </w:pPr>
      <w:r w:rsidRPr="00E04DD6">
        <w:rPr>
          <w:b/>
          <w:noProof/>
        </w:rPr>
        <w:drawing>
          <wp:inline distT="0" distB="0" distL="0" distR="0">
            <wp:extent cx="5274310" cy="2033469"/>
            <wp:effectExtent l="0" t="0" r="2540" b="5080"/>
            <wp:docPr id="3" name="图片 3" descr="C:\Users\jodron\AppData\Local\Temp\160454674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dron\AppData\Local\Temp\1604546748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3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DD6" w:rsidRDefault="00E04DD6" w:rsidP="00E04DD6">
      <w:pPr>
        <w:rPr>
          <w:b/>
        </w:rPr>
      </w:pPr>
      <w:r>
        <w:rPr>
          <w:rFonts w:hint="eastAsia"/>
          <w:b/>
        </w:rPr>
        <w:lastRenderedPageBreak/>
        <w:t>点击</w:t>
      </w:r>
      <w:r w:rsidR="00987CDF">
        <w:rPr>
          <w:rFonts w:hint="eastAsia"/>
          <w:b/>
        </w:rPr>
        <w:t>【登录】，调用方法“</w:t>
      </w:r>
      <w:proofErr w:type="spellStart"/>
      <w:r w:rsidR="00987CDF">
        <w:rPr>
          <w:rFonts w:hint="eastAsia"/>
          <w:b/>
        </w:rPr>
        <w:t>hand</w:t>
      </w:r>
      <w:r w:rsidR="00987CDF">
        <w:rPr>
          <w:b/>
        </w:rPr>
        <w:t>leLogin</w:t>
      </w:r>
      <w:proofErr w:type="spellEnd"/>
      <w:r w:rsidR="00987CDF">
        <w:rPr>
          <w:rFonts w:hint="eastAsia"/>
          <w:b/>
        </w:rPr>
        <w:t>”</w:t>
      </w:r>
    </w:p>
    <w:p w:rsidR="00987CDF" w:rsidRDefault="00987CDF" w:rsidP="00E04DD6">
      <w:pPr>
        <w:rPr>
          <w:b/>
        </w:rPr>
      </w:pPr>
      <w:r w:rsidRPr="00987CDF">
        <w:rPr>
          <w:b/>
          <w:noProof/>
        </w:rPr>
        <w:drawing>
          <wp:inline distT="0" distB="0" distL="0" distR="0">
            <wp:extent cx="5274310" cy="500348"/>
            <wp:effectExtent l="0" t="0" r="2540" b="0"/>
            <wp:docPr id="5" name="图片 5" descr="C:\Users\jodron\AppData\Local\Temp\1604546799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dron\AppData\Local\Temp\1604546799(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0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CDF" w:rsidRDefault="00987CDF" w:rsidP="00E04DD6">
      <w:pPr>
        <w:rPr>
          <w:b/>
        </w:rPr>
      </w:pPr>
    </w:p>
    <w:p w:rsidR="00987CDF" w:rsidRDefault="00987CDF" w:rsidP="00E04DD6">
      <w:pPr>
        <w:rPr>
          <w:b/>
        </w:rPr>
      </w:pPr>
      <w:r>
        <w:rPr>
          <w:noProof/>
        </w:rPr>
        <w:drawing>
          <wp:inline distT="0" distB="0" distL="0" distR="0" wp14:anchorId="33F19894" wp14:editId="1362EDE8">
            <wp:extent cx="5274310" cy="27603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064" w:rsidRDefault="00997064" w:rsidP="00E04DD6">
      <w:pPr>
        <w:rPr>
          <w:b/>
        </w:rPr>
      </w:pPr>
    </w:p>
    <w:p w:rsidR="00BE1288" w:rsidRDefault="00BE1288" w:rsidP="00E04DD6">
      <w:pPr>
        <w:rPr>
          <w:b/>
        </w:rPr>
      </w:pPr>
      <w:proofErr w:type="spellStart"/>
      <w:r>
        <w:rPr>
          <w:b/>
        </w:rPr>
        <w:t>Api</w:t>
      </w:r>
      <w:proofErr w:type="spellEnd"/>
      <w:r>
        <w:rPr>
          <w:rFonts w:hint="eastAsia"/>
          <w:b/>
        </w:rPr>
        <w:t>：u</w:t>
      </w:r>
      <w:r>
        <w:rPr>
          <w:b/>
        </w:rPr>
        <w:t>ser</w:t>
      </w:r>
      <w:r>
        <w:rPr>
          <w:rFonts w:hint="eastAsia"/>
          <w:b/>
        </w:rPr>
        <w:t>中的login方法</w:t>
      </w:r>
    </w:p>
    <w:p w:rsidR="00BE1288" w:rsidRDefault="00BE1288" w:rsidP="00E04DD6">
      <w:pPr>
        <w:rPr>
          <w:b/>
        </w:rPr>
      </w:pPr>
      <w:r>
        <w:rPr>
          <w:noProof/>
        </w:rPr>
        <w:drawing>
          <wp:inline distT="0" distB="0" distL="0" distR="0" wp14:anchorId="1B9B3A88" wp14:editId="77B390A6">
            <wp:extent cx="5274310" cy="15989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064" w:rsidRDefault="00997064" w:rsidP="00E04DD6">
      <w:pPr>
        <w:rPr>
          <w:b/>
        </w:rPr>
      </w:pPr>
      <w:r>
        <w:rPr>
          <w:rFonts w:hint="eastAsia"/>
          <w:b/>
        </w:rPr>
        <w:t>路径转向中的“redirect”:</w:t>
      </w:r>
      <w:r>
        <w:rPr>
          <w:b/>
        </w:rPr>
        <w:t xml:space="preserve"> </w:t>
      </w:r>
      <w:r>
        <w:rPr>
          <w:rFonts w:hint="eastAsia"/>
          <w:b/>
        </w:rPr>
        <w:t>一个是方法内部定义，另一个是watch中的路由设定</w:t>
      </w:r>
    </w:p>
    <w:p w:rsidR="0027653E" w:rsidRPr="0027653E" w:rsidRDefault="0027653E" w:rsidP="0027653E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hint="eastAsia"/>
          <w:b/>
        </w:rPr>
        <w:t>其中，</w:t>
      </w:r>
      <w:r>
        <w:rPr>
          <w:rFonts w:hint="eastAsia"/>
          <w:b/>
        </w:rPr>
        <w:t>watch中的路由设定</w:t>
      </w:r>
      <w:r>
        <w:rPr>
          <w:rFonts w:hint="eastAsia"/>
          <w:b/>
        </w:rPr>
        <w:t>，意思是，</w:t>
      </w:r>
      <w:r w:rsidRPr="0027653E">
        <w:rPr>
          <w:rFonts w:ascii="Arial" w:hAnsi="Arial" w:cs="Arial"/>
          <w:i/>
          <w:iCs/>
          <w:color w:val="808080"/>
          <w:sz w:val="20"/>
          <w:szCs w:val="20"/>
        </w:rPr>
        <w:t>加载登录页后，直接获取，登录页地址栏的</w:t>
      </w:r>
      <w:proofErr w:type="gramStart"/>
      <w:r w:rsidRPr="0027653E">
        <w:rPr>
          <w:rFonts w:ascii="Arial" w:hAnsi="Arial" w:cs="Arial"/>
          <w:i/>
          <w:iCs/>
          <w:color w:val="808080"/>
          <w:sz w:val="20"/>
          <w:szCs w:val="20"/>
        </w:rPr>
        <w:t>的</w:t>
      </w:r>
      <w:proofErr w:type="gramEnd"/>
      <w:r w:rsidRPr="0027653E">
        <w:rPr>
          <w:rFonts w:ascii="Consolas" w:hAnsi="Consolas" w:cs="Arial"/>
          <w:i/>
          <w:iCs/>
          <w:color w:val="808080"/>
          <w:sz w:val="20"/>
          <w:szCs w:val="20"/>
        </w:rPr>
        <w:t>redirect</w:t>
      </w:r>
      <w:r w:rsidRPr="0027653E">
        <w:rPr>
          <w:rFonts w:ascii="Arial" w:hAnsi="Arial" w:cs="Arial"/>
          <w:i/>
          <w:iCs/>
          <w:color w:val="808080"/>
          <w:sz w:val="20"/>
          <w:szCs w:val="20"/>
        </w:rPr>
        <w:t>参数，赋值给</w:t>
      </w:r>
      <w:proofErr w:type="spellStart"/>
      <w:r w:rsidRPr="0027653E">
        <w:rPr>
          <w:rFonts w:ascii="Consolas" w:hAnsi="Consolas" w:cs="Arial"/>
          <w:i/>
          <w:iCs/>
          <w:color w:val="808080"/>
          <w:sz w:val="20"/>
          <w:szCs w:val="20"/>
        </w:rPr>
        <w:t>this.</w:t>
      </w:r>
      <w:proofErr w:type="gramStart"/>
      <w:r w:rsidRPr="0027653E">
        <w:rPr>
          <w:rFonts w:ascii="Consolas" w:hAnsi="Consolas" w:cs="Arial"/>
          <w:i/>
          <w:iCs/>
          <w:color w:val="808080"/>
          <w:sz w:val="20"/>
          <w:szCs w:val="20"/>
        </w:rPr>
        <w:t>redirect</w:t>
      </w:r>
      <w:proofErr w:type="spellEnd"/>
      <w:proofErr w:type="gramEnd"/>
    </w:p>
    <w:p w:rsidR="0027653E" w:rsidRPr="0027653E" w:rsidRDefault="0027653E" w:rsidP="00E04DD6">
      <w:pPr>
        <w:rPr>
          <w:rFonts w:hint="eastAsia"/>
          <w:b/>
        </w:rPr>
      </w:pPr>
    </w:p>
    <w:p w:rsidR="00997064" w:rsidRDefault="0027653E" w:rsidP="00E04DD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A5C2EDC" wp14:editId="4175D7A5">
            <wp:extent cx="5274310" cy="20961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288" w:rsidRPr="00BE1288" w:rsidRDefault="00BE1288" w:rsidP="00BE1288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hint="eastAsia"/>
          <w:b/>
        </w:rPr>
        <w:t>||（或）判断，如果</w:t>
      </w:r>
      <w:proofErr w:type="spellStart"/>
      <w:r>
        <w:rPr>
          <w:rFonts w:hint="eastAsia"/>
          <w:b/>
        </w:rPr>
        <w:t>this.redirect</w:t>
      </w:r>
      <w:proofErr w:type="spellEnd"/>
      <w:r>
        <w:rPr>
          <w:rFonts w:hint="eastAsia"/>
          <w:b/>
        </w:rPr>
        <w:t>有值则按这个路径跳转，值为“</w:t>
      </w:r>
      <w:r w:rsidRPr="00BE1288">
        <w:rPr>
          <w:rFonts w:ascii="Consolas" w:hAnsi="Consolas"/>
          <w:b/>
          <w:bCs/>
          <w:color w:val="008000"/>
          <w:sz w:val="20"/>
          <w:szCs w:val="20"/>
        </w:rPr>
        <w:t>/workbench</w:t>
      </w:r>
      <w:r>
        <w:rPr>
          <w:rFonts w:hint="eastAsia"/>
          <w:b/>
        </w:rPr>
        <w:t>”，所以调用页面并打开</w:t>
      </w:r>
    </w:p>
    <w:p w:rsidR="00BE1288" w:rsidRDefault="00BE1288" w:rsidP="00E04DD6">
      <w:pPr>
        <w:rPr>
          <w:b/>
        </w:rPr>
      </w:pPr>
      <w:r>
        <w:rPr>
          <w:noProof/>
        </w:rPr>
        <w:drawing>
          <wp:inline distT="0" distB="0" distL="0" distR="0" wp14:anchorId="6CBBB6A0" wp14:editId="39D442A7">
            <wp:extent cx="5274310" cy="154749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288" w:rsidRDefault="00BE1288" w:rsidP="00E04DD6">
      <w:pPr>
        <w:rPr>
          <w:b/>
        </w:rPr>
      </w:pPr>
      <w:r>
        <w:rPr>
          <w:rFonts w:hint="eastAsia"/>
          <w:b/>
        </w:rPr>
        <w:t>页面如下图：</w:t>
      </w:r>
    </w:p>
    <w:p w:rsidR="00BE1288" w:rsidRPr="00762F6C" w:rsidRDefault="00BE1288" w:rsidP="00E04DD6">
      <w:pPr>
        <w:rPr>
          <w:b/>
        </w:rPr>
      </w:pPr>
      <w:r>
        <w:rPr>
          <w:noProof/>
        </w:rPr>
        <w:drawing>
          <wp:inline distT="0" distB="0" distL="0" distR="0" wp14:anchorId="6DF14737" wp14:editId="291E0D08">
            <wp:extent cx="5274310" cy="211264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1288" w:rsidRPr="00762F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371"/>
    <w:rsid w:val="0027653E"/>
    <w:rsid w:val="004C1D66"/>
    <w:rsid w:val="005A5365"/>
    <w:rsid w:val="00762F6C"/>
    <w:rsid w:val="00926371"/>
    <w:rsid w:val="00987CDF"/>
    <w:rsid w:val="00997064"/>
    <w:rsid w:val="009B58A9"/>
    <w:rsid w:val="00BE1288"/>
    <w:rsid w:val="00C751B6"/>
    <w:rsid w:val="00E04DD6"/>
    <w:rsid w:val="00EA5A2D"/>
    <w:rsid w:val="00EB2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EAB55"/>
  <w15:chartTrackingRefBased/>
  <w15:docId w15:val="{79BEFC2C-29E2-45CB-874F-7DF689F75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A53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A5365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5A53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1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://localhost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</cp:revision>
  <dcterms:created xsi:type="dcterms:W3CDTF">2020-11-05T03:06:00Z</dcterms:created>
  <dcterms:modified xsi:type="dcterms:W3CDTF">2020-11-05T09:30:00Z</dcterms:modified>
</cp:coreProperties>
</file>