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A1B" w:rsidRDefault="000D174B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 w:val="17"/>
          <w:szCs w:val="17"/>
          <w:shd w:val="clear" w:color="auto" w:fill="FFFFFF"/>
        </w:rPr>
        <w:t>一、</w:t>
      </w:r>
      <w:r w:rsidR="002B5A1B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Eureka </w:t>
      </w:r>
      <w:r w:rsidR="002B5A1B">
        <w:rPr>
          <w:rFonts w:ascii="Verdana" w:hAnsi="Verdana" w:hint="eastAsia"/>
          <w:b/>
          <w:bCs/>
          <w:color w:val="000000"/>
          <w:sz w:val="17"/>
          <w:szCs w:val="17"/>
          <w:shd w:val="clear" w:color="auto" w:fill="FFFFFF"/>
        </w:rPr>
        <w:t>：服务清单</w:t>
      </w:r>
    </w:p>
    <w:p w:rsidR="008B5C48" w:rsidRDefault="008B5C48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</w:p>
    <w:p w:rsidR="008B5C48" w:rsidRDefault="008B5C48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M</w:t>
      </w:r>
      <w:r>
        <w:rPr>
          <w:rFonts w:ascii="Verdana" w:hAnsi="Verdana" w:hint="eastAsia"/>
          <w:b/>
          <w:bCs/>
          <w:color w:val="000000"/>
          <w:sz w:val="17"/>
          <w:szCs w:val="17"/>
          <w:shd w:val="clear" w:color="auto" w:fill="FFFFFF"/>
        </w:rPr>
        <w:t>aven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17"/>
          <w:szCs w:val="17"/>
          <w:shd w:val="clear" w:color="auto" w:fill="FFFFFF"/>
        </w:rPr>
        <w:t>继承关系：子模块中，不是继承了就全部导入，而是用到了才导进来。</w:t>
      </w:r>
    </w:p>
    <w:p w:rsidR="00DA23EF" w:rsidRDefault="00DA23EF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</w:p>
    <w:p w:rsidR="003C783B" w:rsidRDefault="003C783B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</w:p>
    <w:p w:rsidR="003C783B" w:rsidRDefault="003C783B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noProof/>
        </w:rPr>
        <w:drawing>
          <wp:inline distT="0" distB="0" distL="0" distR="0" wp14:anchorId="0C3C0958" wp14:editId="291A4E0D">
            <wp:extent cx="5274310" cy="92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EF" w:rsidRDefault="00DA23EF">
      <w:r w:rsidRPr="00DA23EF">
        <w:t>Required request body is missing</w:t>
      </w:r>
    </w:p>
    <w:p w:rsidR="00DA23EF" w:rsidRDefault="00DA23EF">
      <w:r>
        <w:rPr>
          <w:rFonts w:hint="eastAsia"/>
        </w:rPr>
        <w:t>使用post请求才可以</w:t>
      </w:r>
    </w:p>
    <w:p w:rsidR="00A066FC" w:rsidRDefault="00A066FC"/>
    <w:p w:rsidR="008C7960" w:rsidRDefault="008C7960">
      <w:pPr>
        <w:rPr>
          <w:rFonts w:hint="eastAsia"/>
        </w:rPr>
      </w:pPr>
      <w:bookmarkStart w:id="0" w:name="_GoBack"/>
      <w:bookmarkEnd w:id="0"/>
    </w:p>
    <w:p w:rsidR="00A066FC" w:rsidRDefault="000D174B">
      <w:r>
        <w:rPr>
          <w:rFonts w:hint="eastAsia"/>
        </w:rPr>
        <w:t>二、</w:t>
      </w:r>
      <w:r w:rsidR="000C0CCC">
        <w:rPr>
          <w:rFonts w:hint="eastAsia"/>
        </w:rPr>
        <w:t>Config，注册中心：</w:t>
      </w:r>
    </w:p>
    <w:p w:rsidR="000C0CCC" w:rsidRDefault="000C0CCC">
      <w:pPr>
        <w:rPr>
          <w:rFonts w:hint="eastAsia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通过</w:t>
      </w:r>
      <w:r w:rsidR="003A57CF">
        <w:rPr>
          <w:rFonts w:ascii="Arial" w:hAnsi="Arial" w:cs="Arial" w:hint="eastAsia"/>
          <w:b/>
          <w:bCs/>
          <w:color w:val="4D4D4D"/>
          <w:shd w:val="clear" w:color="auto" w:fill="FFFFFF"/>
        </w:rPr>
        <w:t>SVN</w:t>
      </w:r>
      <w:r w:rsidR="003A57CF">
        <w:rPr>
          <w:rFonts w:ascii="Arial" w:hAnsi="Arial" w:cs="Arial" w:hint="eastAsia"/>
          <w:b/>
          <w:bCs/>
          <w:color w:val="4D4D4D"/>
          <w:shd w:val="clear" w:color="auto" w:fill="FFFFFF"/>
        </w:rPr>
        <w:t>和</w:t>
      </w:r>
      <w:r w:rsidRPr="00C15795">
        <w:rPr>
          <w:rFonts w:ascii="Arial" w:hAnsi="Arial" w:cs="Arial"/>
          <w:b/>
          <w:bCs/>
          <w:color w:val="4D4D4D"/>
          <w:shd w:val="clear" w:color="auto" w:fill="FFFFFF"/>
        </w:rPr>
        <w:t>bootstrap.yml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配置</w:t>
      </w:r>
      <w:r w:rsidR="003A57CF">
        <w:rPr>
          <w:rFonts w:ascii="Arial" w:hAnsi="Arial" w:cs="Arial" w:hint="eastAsia"/>
          <w:b/>
          <w:bCs/>
          <w:color w:val="4D4D4D"/>
          <w:shd w:val="clear" w:color="auto" w:fill="FFFFFF"/>
        </w:rPr>
        <w:t>覆盖原有配置</w:t>
      </w:r>
    </w:p>
    <w:p w:rsidR="00A066FC" w:rsidRDefault="00A066FC">
      <w:pPr>
        <w:rPr>
          <w:rFonts w:hint="eastAsia"/>
        </w:rPr>
      </w:pPr>
    </w:p>
    <w:p w:rsidR="00ED3776" w:rsidRDefault="00ED3776"/>
    <w:p w:rsidR="00ED3776" w:rsidRDefault="00ED3776"/>
    <w:p w:rsidR="002C6A1E" w:rsidRDefault="002C6A1E">
      <w:pPr>
        <w:rPr>
          <w:rStyle w:val="a7"/>
          <w:rFonts w:ascii="Arial" w:hAnsi="Arial" w:cs="Arial"/>
          <w:color w:val="4D4D4D"/>
          <w:shd w:val="clear" w:color="auto" w:fill="FFFFFF"/>
        </w:rPr>
      </w:pPr>
    </w:p>
    <w:p w:rsidR="006F645B" w:rsidRPr="0052529A" w:rsidRDefault="006F645B" w:rsidP="006F645B">
      <w:pPr>
        <w:pStyle w:val="HTML"/>
        <w:shd w:val="clear" w:color="auto" w:fill="FFFFFF"/>
        <w:rPr>
          <w:rFonts w:ascii="Consolas" w:hAnsi="Consolas"/>
          <w:color w:val="FF0000"/>
          <w:sz w:val="20"/>
          <w:szCs w:val="20"/>
        </w:rPr>
      </w:pPr>
      <w:r w:rsidRPr="0052529A">
        <w:rPr>
          <w:rFonts w:ascii="Consolas" w:hAnsi="Consolas"/>
          <w:color w:val="FF0000"/>
          <w:sz w:val="20"/>
          <w:szCs w:val="20"/>
        </w:rPr>
        <w:t>T</w:t>
      </w:r>
      <w:r w:rsidRPr="0052529A">
        <w:rPr>
          <w:rFonts w:ascii="Consolas" w:hAnsi="Consolas"/>
          <w:color w:val="FF0000"/>
          <w:sz w:val="20"/>
          <w:szCs w:val="20"/>
        </w:rPr>
        <w:t>oken</w:t>
      </w:r>
      <w:r w:rsidRPr="0052529A">
        <w:rPr>
          <w:rFonts w:ascii="Consolas" w:hAnsi="Consolas" w:hint="eastAsia"/>
          <w:color w:val="FF0000"/>
          <w:sz w:val="20"/>
          <w:szCs w:val="20"/>
        </w:rPr>
        <w:t>是用来增加公共参数的，主要用于缓存与限流</w:t>
      </w:r>
    </w:p>
    <w:p w:rsidR="002C6A1E" w:rsidRDefault="002C6A1E">
      <w:pPr>
        <w:rPr>
          <w:rStyle w:val="a7"/>
          <w:rFonts w:ascii="Arial" w:hAnsi="Arial" w:cs="Arial"/>
          <w:color w:val="4D4D4D"/>
          <w:shd w:val="clear" w:color="auto" w:fill="FFFFFF"/>
        </w:rPr>
      </w:pPr>
    </w:p>
    <w:p w:rsidR="00ED3776" w:rsidRDefault="000D174B">
      <w:pPr>
        <w:rPr>
          <w:rFonts w:hint="eastAsia"/>
        </w:rPr>
      </w:pPr>
      <w:r>
        <w:rPr>
          <w:rStyle w:val="a7"/>
          <w:rFonts w:ascii="Arial" w:hAnsi="Arial" w:cs="Arial" w:hint="eastAsia"/>
          <w:color w:val="4D4D4D"/>
          <w:shd w:val="clear" w:color="auto" w:fill="FFFFFF"/>
        </w:rPr>
        <w:t>三、</w:t>
      </w:r>
      <w:r w:rsidR="00ED3776">
        <w:rPr>
          <w:rStyle w:val="a7"/>
          <w:rFonts w:ascii="Arial" w:hAnsi="Arial" w:cs="Arial"/>
          <w:color w:val="4D4D4D"/>
          <w:shd w:val="clear" w:color="auto" w:fill="FFFFFF"/>
        </w:rPr>
        <w:t>使用</w:t>
      </w:r>
      <w:r w:rsidR="00ED3776">
        <w:rPr>
          <w:rStyle w:val="a7"/>
          <w:rFonts w:ascii="Arial" w:hAnsi="Arial" w:cs="Arial"/>
          <w:color w:val="4D4D4D"/>
          <w:shd w:val="clear" w:color="auto" w:fill="FFFFFF"/>
        </w:rPr>
        <w:t>Feign</w:t>
      </w:r>
      <w:r w:rsidR="00ED3776">
        <w:rPr>
          <w:rStyle w:val="a7"/>
          <w:rFonts w:ascii="Arial" w:hAnsi="Arial" w:cs="Arial"/>
          <w:color w:val="4D4D4D"/>
          <w:shd w:val="clear" w:color="auto" w:fill="FFFFFF"/>
        </w:rPr>
        <w:t>来调用各个微服务</w:t>
      </w:r>
    </w:p>
    <w:p w:rsidR="00193ACA" w:rsidRPr="00E004B6" w:rsidRDefault="00193ACA" w:rsidP="00E004B6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2F3388">
        <w:rPr>
          <w:rFonts w:ascii="Arial" w:hAnsi="Arial" w:cs="Arial"/>
          <w:b/>
          <w:bCs/>
          <w:color w:val="4D4D4D"/>
          <w:shd w:val="clear" w:color="auto" w:fill="FFFFFF"/>
        </w:rPr>
        <w:t>是</w:t>
      </w:r>
      <w:r w:rsidR="00E004B6" w:rsidRPr="00DE5F04">
        <w:rPr>
          <w:rStyle w:val="a7"/>
          <w:rFonts w:ascii="Arial" w:hAnsi="Arial" w:cs="Arial" w:hint="eastAsia"/>
          <w:color w:val="4D4D4D"/>
          <w:shd w:val="clear" w:color="auto" w:fill="FFFFFF"/>
        </w:rPr>
        <w:t>在多个</w:t>
      </w:r>
      <w:r w:rsidR="00E004B6" w:rsidRPr="00DE5F04">
        <w:rPr>
          <w:rStyle w:val="a7"/>
          <w:rFonts w:ascii="Arial" w:hAnsi="Arial" w:cs="Arial" w:hint="eastAsia"/>
          <w:color w:val="4D4D4D"/>
          <w:shd w:val="clear" w:color="auto" w:fill="FFFFFF"/>
        </w:rPr>
        <w:t>Service</w:t>
      </w:r>
      <w:r w:rsidR="00E004B6">
        <w:rPr>
          <w:rStyle w:val="a7"/>
          <w:rFonts w:ascii="Arial" w:hAnsi="Arial" w:cs="Arial" w:hint="eastAsia"/>
          <w:color w:val="4D4D4D"/>
          <w:shd w:val="clear" w:color="auto" w:fill="FFFFFF"/>
        </w:rPr>
        <w:t>轮询</w:t>
      </w:r>
      <w:r w:rsidR="00E004B6" w:rsidRPr="00DE5F04">
        <w:rPr>
          <w:rStyle w:val="a7"/>
          <w:rFonts w:ascii="Arial" w:hAnsi="Arial" w:cs="Arial" w:hint="eastAsia"/>
          <w:color w:val="4D4D4D"/>
          <w:shd w:val="clear" w:color="auto" w:fill="FFFFFF"/>
        </w:rPr>
        <w:t>，此处有</w:t>
      </w:r>
      <w:r w:rsidR="00E004B6" w:rsidRPr="00DE5F04">
        <w:rPr>
          <w:rStyle w:val="a7"/>
          <w:rFonts w:ascii="Arial" w:hAnsi="Arial" w:cs="Arial" w:hint="eastAsia"/>
          <w:color w:val="4D4D4D"/>
          <w:shd w:val="clear" w:color="auto" w:fill="FFFFFF"/>
        </w:rPr>
        <w:t>2</w:t>
      </w:r>
      <w:r w:rsidR="00E004B6" w:rsidRPr="00DE5F04">
        <w:rPr>
          <w:rStyle w:val="a7"/>
          <w:rFonts w:ascii="Arial" w:hAnsi="Arial" w:cs="Arial" w:hint="eastAsia"/>
          <w:color w:val="4D4D4D"/>
          <w:shd w:val="clear" w:color="auto" w:fill="FFFFFF"/>
        </w:rPr>
        <w:t>个，这两个之间切换</w:t>
      </w:r>
    </w:p>
    <w:p w:rsidR="00DE5F04" w:rsidRPr="002F3388" w:rsidRDefault="002F3388" w:rsidP="002F3388">
      <w:pPr>
        <w:numPr>
          <w:ilvl w:val="0"/>
          <w:numId w:val="1"/>
        </w:numPr>
        <w:rPr>
          <w:rFonts w:ascii="Arial" w:hAnsi="Arial" w:cs="Arial"/>
          <w:b/>
          <w:bCs/>
          <w:color w:val="4D4D4D"/>
          <w:shd w:val="clear" w:color="auto" w:fill="FFFFFF"/>
        </w:rPr>
      </w:pPr>
      <w:r w:rsidRPr="002F3388">
        <w:rPr>
          <w:rFonts w:ascii="Arial" w:hAnsi="Arial" w:cs="Arial"/>
          <w:b/>
          <w:bCs/>
          <w:color w:val="4D4D4D"/>
          <w:shd w:val="clear" w:color="auto" w:fill="FFFFFF"/>
        </w:rPr>
        <w:t>需要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先</w:t>
      </w:r>
      <w:r w:rsidRPr="002F3388">
        <w:rPr>
          <w:rFonts w:ascii="Arial" w:hAnsi="Arial" w:cs="Arial"/>
          <w:b/>
          <w:bCs/>
          <w:color w:val="4D4D4D"/>
          <w:shd w:val="clear" w:color="auto" w:fill="FFFFFF"/>
        </w:rPr>
        <w:t>启动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Eureka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，再启动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Feign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和其它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Service</w:t>
      </w:r>
      <w:r w:rsidRPr="002F3388">
        <w:rPr>
          <w:rFonts w:ascii="Arial" w:hAnsi="Arial" w:cs="Arial" w:hint="eastAsia"/>
          <w:b/>
          <w:bCs/>
          <w:color w:val="4D4D4D"/>
          <w:shd w:val="clear" w:color="auto" w:fill="FFFFFF"/>
        </w:rPr>
        <w:t>。</w:t>
      </w:r>
    </w:p>
    <w:p w:rsidR="00ED3776" w:rsidRDefault="00A066FC">
      <w:r>
        <w:rPr>
          <w:rFonts w:hint="eastAsia"/>
        </w:rPr>
        <w:t>3、</w:t>
      </w:r>
      <w:r>
        <w:rPr>
          <w:rStyle w:val="a7"/>
          <w:rFonts w:ascii="Arial" w:hAnsi="Arial" w:cs="Arial"/>
          <w:color w:val="4D4D4D"/>
          <w:shd w:val="clear" w:color="auto" w:fill="FFFFFF"/>
        </w:rPr>
        <w:t>Hystrix</w:t>
      </w:r>
      <w:r w:rsidR="00F67EF2">
        <w:rPr>
          <w:rStyle w:val="a7"/>
          <w:rFonts w:ascii="Arial" w:hAnsi="Arial" w:cs="Arial" w:hint="eastAsia"/>
          <w:color w:val="4D4D4D"/>
          <w:shd w:val="clear" w:color="auto" w:fill="FFFFFF"/>
        </w:rPr>
        <w:t>会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熔断</w:t>
      </w:r>
      <w:r w:rsidR="00B00F07">
        <w:rPr>
          <w:rStyle w:val="a7"/>
          <w:rFonts w:ascii="Arial" w:hAnsi="Arial" w:cs="Arial" w:hint="eastAsia"/>
          <w:color w:val="4D4D4D"/>
          <w:shd w:val="clear" w:color="auto" w:fill="FFFFFF"/>
        </w:rPr>
        <w:t>，若被调用者出现问题（如</w:t>
      </w:r>
      <w:r w:rsidR="00B00F07">
        <w:rPr>
          <w:rStyle w:val="a7"/>
          <w:rFonts w:ascii="Arial" w:hAnsi="Arial" w:cs="Arial" w:hint="eastAsia"/>
          <w:color w:val="4D4D4D"/>
          <w:shd w:val="clear" w:color="auto" w:fill="FFFFFF"/>
        </w:rPr>
        <w:t>Service</w:t>
      </w:r>
      <w:r w:rsidR="00B00F07">
        <w:rPr>
          <w:rStyle w:val="a7"/>
          <w:rFonts w:ascii="Arial" w:hAnsi="Arial" w:cs="Arial"/>
          <w:color w:val="4D4D4D"/>
          <w:shd w:val="clear" w:color="auto" w:fill="FFFFFF"/>
        </w:rPr>
        <w:t>1</w:t>
      </w:r>
      <w:r w:rsidR="00B00F07">
        <w:rPr>
          <w:rStyle w:val="a7"/>
          <w:rFonts w:ascii="Arial" w:hAnsi="Arial" w:cs="Arial" w:hint="eastAsia"/>
          <w:color w:val="4D4D4D"/>
          <w:shd w:val="clear" w:color="auto" w:fill="FFFFFF"/>
        </w:rPr>
        <w:t>关闭）则不能再调用且提示相关信息。</w:t>
      </w:r>
    </w:p>
    <w:p w:rsidR="00ED3776" w:rsidRDefault="00ED3776"/>
    <w:p w:rsidR="00ED3776" w:rsidRDefault="00ED3776"/>
    <w:p w:rsidR="00ED3776" w:rsidRDefault="000D174B">
      <w:pPr>
        <w:rPr>
          <w:rFonts w:hint="eastAsia"/>
        </w:rPr>
      </w:pPr>
      <w:r>
        <w:rPr>
          <w:rStyle w:val="a7"/>
          <w:rFonts w:ascii="Arial" w:hAnsi="Arial" w:cs="Arial" w:hint="eastAsia"/>
          <w:color w:val="FF0000"/>
          <w:shd w:val="clear" w:color="auto" w:fill="FFFFFF"/>
        </w:rPr>
        <w:t>四、</w:t>
      </w:r>
      <w:r w:rsidR="002C6A1E" w:rsidRPr="00146192">
        <w:rPr>
          <w:rStyle w:val="a7"/>
          <w:rFonts w:ascii="Arial" w:hAnsi="Arial" w:cs="Arial"/>
          <w:color w:val="FF0000"/>
          <w:shd w:val="clear" w:color="auto" w:fill="FFFFFF"/>
        </w:rPr>
        <w:t>Ribbon+RestTemplate</w:t>
      </w:r>
      <w:r w:rsidR="002C6A1E" w:rsidRPr="00146192">
        <w:rPr>
          <w:rStyle w:val="a7"/>
          <w:rFonts w:ascii="Arial" w:hAnsi="Arial" w:cs="Arial" w:hint="eastAsia"/>
          <w:color w:val="FF0000"/>
          <w:shd w:val="clear" w:color="auto" w:fill="FFFFFF"/>
        </w:rPr>
        <w:t>比</w:t>
      </w:r>
      <w:r w:rsidR="002C6A1E" w:rsidRPr="00146192">
        <w:rPr>
          <w:rStyle w:val="a7"/>
          <w:rFonts w:ascii="Arial" w:hAnsi="Arial" w:cs="Arial" w:hint="eastAsia"/>
          <w:color w:val="FF0000"/>
          <w:shd w:val="clear" w:color="auto" w:fill="FFFFFF"/>
        </w:rPr>
        <w:t>Feign</w:t>
      </w:r>
      <w:r w:rsidR="002C6A1E" w:rsidRPr="00146192">
        <w:rPr>
          <w:rStyle w:val="a7"/>
          <w:rFonts w:ascii="Arial" w:hAnsi="Arial" w:cs="Arial" w:hint="eastAsia"/>
          <w:color w:val="FF0000"/>
          <w:shd w:val="clear" w:color="auto" w:fill="FFFFFF"/>
        </w:rPr>
        <w:t>更简单明了</w:t>
      </w:r>
      <w:r w:rsidR="002C6A1E">
        <w:rPr>
          <w:rStyle w:val="a7"/>
          <w:rFonts w:ascii="Arial" w:hAnsi="Arial" w:cs="Arial" w:hint="eastAsia"/>
          <w:color w:val="4D4D4D"/>
          <w:shd w:val="clear" w:color="auto" w:fill="FFFFFF"/>
        </w:rPr>
        <w:t>。</w:t>
      </w:r>
    </w:p>
    <w:p w:rsidR="00193ACA" w:rsidRDefault="00193ACA">
      <w:pPr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hd w:val="clear" w:color="auto" w:fill="FFFFFF"/>
        </w:rPr>
        <w:t>搭建</w:t>
      </w:r>
      <w:r>
        <w:rPr>
          <w:rStyle w:val="a7"/>
          <w:rFonts w:ascii="Arial" w:hAnsi="Arial" w:cs="Arial"/>
          <w:color w:val="4D4D4D"/>
          <w:shd w:val="clear" w:color="auto" w:fill="FFFFFF"/>
        </w:rPr>
        <w:t>SpringBootConsumerRibbon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Style w:val="a7"/>
          <w:rFonts w:ascii="Arial" w:hAnsi="Arial" w:cs="Arial"/>
          <w:color w:val="4D4D4D"/>
          <w:shd w:val="clear" w:color="auto" w:fill="FFFFFF"/>
        </w:rPr>
        <w:t>使用</w:t>
      </w:r>
      <w:r>
        <w:rPr>
          <w:rStyle w:val="a7"/>
          <w:rFonts w:ascii="Arial" w:hAnsi="Arial" w:cs="Arial"/>
          <w:color w:val="4D4D4D"/>
          <w:shd w:val="clear" w:color="auto" w:fill="FFFFFF"/>
        </w:rPr>
        <w:t>Ribbon+RestTemplate</w:t>
      </w:r>
      <w:r>
        <w:rPr>
          <w:rStyle w:val="a7"/>
          <w:rFonts w:ascii="Arial" w:hAnsi="Arial" w:cs="Arial"/>
          <w:color w:val="4D4D4D"/>
          <w:shd w:val="clear" w:color="auto" w:fill="FFFFFF"/>
        </w:rPr>
        <w:t>来调用各个微服务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。</w:t>
      </w:r>
    </w:p>
    <w:p w:rsidR="00193ACA" w:rsidRPr="0096348A" w:rsidRDefault="0096348A" w:rsidP="0096348A">
      <w:pPr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、</w:t>
      </w:r>
      <w:r w:rsidR="00193ACA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是在多个</w:t>
      </w:r>
      <w:r w:rsidR="00193ACA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Service</w:t>
      </w:r>
      <w:r w:rsidR="00975F27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轮询</w:t>
      </w:r>
      <w:r w:rsidR="00193ACA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，此处有</w:t>
      </w:r>
      <w:r w:rsidR="00193ACA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2</w:t>
      </w:r>
      <w:r w:rsidR="00193ACA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个，这两个之间切换</w:t>
      </w:r>
    </w:p>
    <w:p w:rsidR="00DE5F04" w:rsidRPr="0096348A" w:rsidRDefault="0096348A" w:rsidP="0096348A">
      <w:pPr>
        <w:rPr>
          <w:rStyle w:val="a7"/>
          <w:rFonts w:ascii="Arial" w:hAnsi="Arial" w:cs="Arial" w:hint="eastAsia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7"/>
          <w:rFonts w:ascii="Arial" w:hAnsi="Arial" w:cs="Arial" w:hint="eastAsia"/>
          <w:color w:val="4D4D4D"/>
          <w:shd w:val="clear" w:color="auto" w:fill="FFFFFF"/>
        </w:rPr>
        <w:t>、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需要先启动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Eureka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，再启动</w:t>
      </w:r>
      <w:r w:rsidR="008D2F7C" w:rsidRPr="0096348A">
        <w:rPr>
          <w:rStyle w:val="a7"/>
          <w:rFonts w:ascii="Arial" w:hAnsi="Arial" w:cs="Arial"/>
          <w:color w:val="4D4D4D"/>
          <w:shd w:val="clear" w:color="auto" w:fill="FFFFFF"/>
        </w:rPr>
        <w:t>Ribbon</w:t>
      </w:r>
      <w:r w:rsidR="008D2F7C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、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Feign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和其它两个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Service</w:t>
      </w:r>
      <w:r w:rsidR="00DE5F04" w:rsidRPr="0096348A">
        <w:rPr>
          <w:rStyle w:val="a7"/>
          <w:rFonts w:ascii="Arial" w:hAnsi="Arial" w:cs="Arial" w:hint="eastAsia"/>
          <w:color w:val="4D4D4D"/>
          <w:shd w:val="clear" w:color="auto" w:fill="FFFFFF"/>
        </w:rPr>
        <w:t>。</w:t>
      </w:r>
    </w:p>
    <w:p w:rsidR="00193ACA" w:rsidRDefault="00193ACA">
      <w:r w:rsidRPr="00193ACA">
        <w:rPr>
          <w:noProof/>
        </w:rPr>
        <w:drawing>
          <wp:inline distT="0" distB="0" distL="0" distR="0">
            <wp:extent cx="5274310" cy="939935"/>
            <wp:effectExtent l="0" t="0" r="2540" b="0"/>
            <wp:docPr id="2" name="图片 2" descr="C:\Users\jodron\AppData\Local\Temp\16195059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dron\AppData\Local\Temp\161950594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01" w:rsidRDefault="00AD1801"/>
    <w:p w:rsidR="00AD1801" w:rsidRDefault="00AD1801"/>
    <w:p w:rsidR="00AD1801" w:rsidRDefault="00AD1801"/>
    <w:p w:rsidR="00AD1801" w:rsidRDefault="00AD1801"/>
    <w:p w:rsidR="00AD1801" w:rsidRDefault="000D174B" w:rsidP="00AD1801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五、</w:t>
      </w:r>
      <w:r w:rsidR="00AD1801">
        <w:rPr>
          <w:rFonts w:ascii="Arial" w:hAnsi="Arial" w:cs="Arial"/>
          <w:color w:val="4D4D4D"/>
        </w:rPr>
        <w:t>Zuul</w:t>
      </w:r>
      <w:r w:rsidR="00AD1801">
        <w:rPr>
          <w:rFonts w:ascii="Arial" w:hAnsi="Arial" w:cs="Arial"/>
          <w:color w:val="4D4D4D"/>
        </w:rPr>
        <w:t>对外提供统一的服务入口，主要是用作网址重定向。</w:t>
      </w:r>
    </w:p>
    <w:p w:rsidR="00AD1801" w:rsidRDefault="00AD1801" w:rsidP="00AD1801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还可以通过</w:t>
      </w:r>
      <w:r>
        <w:rPr>
          <w:rFonts w:ascii="Arial" w:hAnsi="Arial" w:cs="Arial"/>
          <w:color w:val="4D4D4D"/>
        </w:rPr>
        <w:t>Filter</w:t>
      </w:r>
      <w:r>
        <w:rPr>
          <w:rFonts w:ascii="Arial" w:hAnsi="Arial" w:cs="Arial"/>
          <w:color w:val="4D4D4D"/>
        </w:rPr>
        <w:t>实现过滤器。</w:t>
      </w:r>
    </w:p>
    <w:p w:rsidR="00AD1801" w:rsidRPr="007A2615" w:rsidRDefault="00AD1801" w:rsidP="007A2615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配合</w:t>
      </w:r>
      <w:r>
        <w:rPr>
          <w:rFonts w:ascii="Arial" w:hAnsi="Arial" w:cs="Arial"/>
          <w:color w:val="4D4D4D"/>
        </w:rPr>
        <w:t>Hystrix</w:t>
      </w:r>
      <w:r>
        <w:rPr>
          <w:rFonts w:ascii="Arial" w:hAnsi="Arial" w:cs="Arial"/>
          <w:color w:val="4D4D4D"/>
        </w:rPr>
        <w:t>实现熔断器，当服务宕机时可以做异常处理。</w:t>
      </w:r>
    </w:p>
    <w:p w:rsidR="00F27037" w:rsidRDefault="00A36AAF">
      <w:r w:rsidRPr="00A36AAF">
        <w:rPr>
          <w:noProof/>
        </w:rPr>
        <w:drawing>
          <wp:inline distT="0" distB="0" distL="0" distR="0">
            <wp:extent cx="5274310" cy="800485"/>
            <wp:effectExtent l="0" t="0" r="2540" b="0"/>
            <wp:docPr id="3" name="图片 3" descr="C:\Users\jodron\AppData\Local\Temp\1619509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161950987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37" w:rsidRDefault="00532E4E" w:rsidP="00532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32E4E">
        <w:rPr>
          <w:rFonts w:ascii="Consolas" w:eastAsia="宋体" w:hAnsi="Consolas" w:cs="宋体"/>
          <w:color w:val="808000"/>
          <w:kern w:val="0"/>
          <w:sz w:val="20"/>
          <w:szCs w:val="20"/>
        </w:rPr>
        <w:t>@EnableDiscoveryClient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  <w:r w:rsidR="00F27037" w:rsidRPr="00F27037">
        <w:t>Discovery</w:t>
      </w:r>
      <w:r>
        <w:rPr>
          <w:rFonts w:hint="eastAsia"/>
        </w:rPr>
        <w:t>，</w:t>
      </w:r>
      <w:r w:rsidR="00F27037">
        <w:rPr>
          <w:rFonts w:hint="eastAsia"/>
        </w:rPr>
        <w:t>发现</w:t>
      </w:r>
      <w:r w:rsidR="005E7D3F">
        <w:rPr>
          <w:rFonts w:hint="eastAsia"/>
        </w:rPr>
        <w:t>。</w:t>
      </w:r>
    </w:p>
    <w:p w:rsidR="007A2615" w:rsidRDefault="007A2615" w:rsidP="007A261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实现</w:t>
      </w:r>
      <w:r w:rsidR="007D2872">
        <w:rPr>
          <w:rFonts w:hint="eastAsia"/>
        </w:rPr>
        <w:t>接口</w:t>
      </w:r>
      <w:r>
        <w:rPr>
          <w:rFonts w:ascii="Consolas" w:hAnsi="Consolas"/>
          <w:color w:val="000000"/>
          <w:sz w:val="20"/>
          <w:szCs w:val="20"/>
        </w:rPr>
        <w:t>FallbackProvider</w:t>
      </w:r>
      <w:r>
        <w:rPr>
          <w:rFonts w:ascii="Consolas" w:hAnsi="Consolas" w:hint="eastAsia"/>
          <w:color w:val="000000"/>
          <w:sz w:val="20"/>
          <w:szCs w:val="20"/>
        </w:rPr>
        <w:t>，</w:t>
      </w:r>
      <w:r w:rsidR="004F21D9">
        <w:rPr>
          <w:rFonts w:ascii="Consolas" w:hAnsi="Consolas" w:hint="eastAsia"/>
          <w:color w:val="000000"/>
          <w:sz w:val="20"/>
          <w:szCs w:val="20"/>
        </w:rPr>
        <w:t>实现</w:t>
      </w:r>
      <w:r>
        <w:rPr>
          <w:rFonts w:ascii="Consolas" w:hAnsi="Consolas" w:hint="eastAsia"/>
          <w:color w:val="000000"/>
          <w:sz w:val="20"/>
          <w:szCs w:val="20"/>
        </w:rPr>
        <w:t>回滚生产者</w:t>
      </w:r>
      <w:r w:rsidR="004F21D9">
        <w:rPr>
          <w:rFonts w:ascii="Consolas" w:hAnsi="Consolas" w:hint="eastAsia"/>
          <w:color w:val="000000"/>
          <w:sz w:val="20"/>
          <w:szCs w:val="20"/>
        </w:rPr>
        <w:t>功能。</w:t>
      </w:r>
    </w:p>
    <w:p w:rsidR="007A2615" w:rsidRDefault="007D2872" w:rsidP="007A2615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实现抽象类</w:t>
      </w:r>
      <w:r w:rsidR="007A2615">
        <w:rPr>
          <w:rFonts w:ascii="Consolas" w:hAnsi="Consolas"/>
          <w:color w:val="000000"/>
          <w:sz w:val="20"/>
          <w:szCs w:val="20"/>
        </w:rPr>
        <w:t>ZuulFilter</w:t>
      </w:r>
      <w:r w:rsidR="007A2615">
        <w:rPr>
          <w:rFonts w:ascii="Consolas" w:hAnsi="Consolas" w:hint="eastAsia"/>
          <w:color w:val="000000"/>
          <w:sz w:val="20"/>
          <w:szCs w:val="20"/>
        </w:rPr>
        <w:t>，实现</w:t>
      </w:r>
      <w:r w:rsidR="007A4761">
        <w:rPr>
          <w:rFonts w:ascii="Consolas" w:hAnsi="Consolas" w:hint="eastAsia"/>
          <w:color w:val="000000"/>
          <w:sz w:val="20"/>
          <w:szCs w:val="20"/>
        </w:rPr>
        <w:t>路由（即，网址与网址内容）</w:t>
      </w:r>
      <w:r w:rsidR="007A2615">
        <w:rPr>
          <w:rFonts w:ascii="Consolas" w:hAnsi="Consolas" w:hint="eastAsia"/>
          <w:color w:val="000000"/>
          <w:sz w:val="20"/>
          <w:szCs w:val="20"/>
        </w:rPr>
        <w:t>过滤功能</w:t>
      </w:r>
      <w:r w:rsidR="004F21D9">
        <w:rPr>
          <w:rFonts w:ascii="Consolas" w:hAnsi="Consolas" w:hint="eastAsia"/>
          <w:color w:val="000000"/>
          <w:sz w:val="20"/>
          <w:szCs w:val="20"/>
        </w:rPr>
        <w:t>。</w:t>
      </w:r>
    </w:p>
    <w:p w:rsidR="007A2615" w:rsidRDefault="00E46DA0" w:rsidP="00532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ain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启动类添加注解</w:t>
      </w:r>
    </w:p>
    <w:p w:rsidR="00E46DA0" w:rsidRDefault="00E46DA0" w:rsidP="00E46DA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@EnableDiscoveryClient</w:t>
      </w:r>
      <w:r>
        <w:rPr>
          <w:rFonts w:ascii="Consolas" w:hAnsi="Consolas"/>
          <w:color w:val="808000"/>
          <w:sz w:val="20"/>
          <w:szCs w:val="20"/>
        </w:rPr>
        <w:br/>
        <w:t>@EnableZuulProxy</w:t>
      </w:r>
      <w:r>
        <w:rPr>
          <w:rFonts w:ascii="Consolas" w:hAnsi="Consolas"/>
          <w:color w:val="808000"/>
          <w:sz w:val="20"/>
          <w:szCs w:val="20"/>
        </w:rPr>
        <w:br/>
        <w:t>@RefreshScope</w:t>
      </w:r>
    </w:p>
    <w:p w:rsidR="00E46DA0" w:rsidRPr="00E46DA0" w:rsidRDefault="00E46DA0" w:rsidP="00532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sectPr w:rsidR="00E46DA0" w:rsidRPr="00E4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B2" w:rsidRDefault="000917B2" w:rsidP="002B5A1B">
      <w:r>
        <w:separator/>
      </w:r>
    </w:p>
  </w:endnote>
  <w:endnote w:type="continuationSeparator" w:id="0">
    <w:p w:rsidR="000917B2" w:rsidRDefault="000917B2" w:rsidP="002B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B2" w:rsidRDefault="000917B2" w:rsidP="002B5A1B">
      <w:r>
        <w:separator/>
      </w:r>
    </w:p>
  </w:footnote>
  <w:footnote w:type="continuationSeparator" w:id="0">
    <w:p w:rsidR="000917B2" w:rsidRDefault="000917B2" w:rsidP="002B5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1BFA"/>
    <w:multiLevelType w:val="hybridMultilevel"/>
    <w:tmpl w:val="111CBD9A"/>
    <w:lvl w:ilvl="0" w:tplc="F8407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DF"/>
    <w:rsid w:val="000917B2"/>
    <w:rsid w:val="000C0CCC"/>
    <w:rsid w:val="000D174B"/>
    <w:rsid w:val="00146192"/>
    <w:rsid w:val="00193ACA"/>
    <w:rsid w:val="002555F1"/>
    <w:rsid w:val="002B5A1B"/>
    <w:rsid w:val="002C6A1E"/>
    <w:rsid w:val="002F3388"/>
    <w:rsid w:val="003001DA"/>
    <w:rsid w:val="003A57CF"/>
    <w:rsid w:val="003C783B"/>
    <w:rsid w:val="004F21D9"/>
    <w:rsid w:val="0052529A"/>
    <w:rsid w:val="00532E4E"/>
    <w:rsid w:val="005834DF"/>
    <w:rsid w:val="005E7D3F"/>
    <w:rsid w:val="006F645B"/>
    <w:rsid w:val="007A2615"/>
    <w:rsid w:val="007A4761"/>
    <w:rsid w:val="007D2872"/>
    <w:rsid w:val="008B5C48"/>
    <w:rsid w:val="008C7960"/>
    <w:rsid w:val="008D2F7C"/>
    <w:rsid w:val="0096348A"/>
    <w:rsid w:val="00975F27"/>
    <w:rsid w:val="00A066FC"/>
    <w:rsid w:val="00A36AAF"/>
    <w:rsid w:val="00AD1801"/>
    <w:rsid w:val="00B00F07"/>
    <w:rsid w:val="00C15795"/>
    <w:rsid w:val="00C22F7B"/>
    <w:rsid w:val="00C60737"/>
    <w:rsid w:val="00DA23EF"/>
    <w:rsid w:val="00DE5F04"/>
    <w:rsid w:val="00E004B6"/>
    <w:rsid w:val="00E46DA0"/>
    <w:rsid w:val="00ED3776"/>
    <w:rsid w:val="00F268D8"/>
    <w:rsid w:val="00F27037"/>
    <w:rsid w:val="00F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C3F1"/>
  <w15:chartTrackingRefBased/>
  <w15:docId w15:val="{4BBD2D55-42DB-4AD9-8E71-23A41EF8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38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5F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A1B"/>
    <w:rPr>
      <w:sz w:val="18"/>
      <w:szCs w:val="18"/>
    </w:rPr>
  </w:style>
  <w:style w:type="character" w:styleId="a7">
    <w:name w:val="Strong"/>
    <w:basedOn w:val="a0"/>
    <w:uiPriority w:val="22"/>
    <w:qFormat/>
    <w:rsid w:val="00193ACA"/>
    <w:rPr>
      <w:b/>
      <w:bCs/>
    </w:rPr>
  </w:style>
  <w:style w:type="paragraph" w:styleId="a8">
    <w:name w:val="List Paragraph"/>
    <w:basedOn w:val="a"/>
    <w:uiPriority w:val="34"/>
    <w:qFormat/>
    <w:rsid w:val="00DE5F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5F04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AD1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2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2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2021-04-25T06:13:00Z</dcterms:created>
  <dcterms:modified xsi:type="dcterms:W3CDTF">2021-04-27T07:52:00Z</dcterms:modified>
</cp:coreProperties>
</file>