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B2" w:rsidRDefault="007144B2" w:rsidP="007144B2">
      <w:pPr>
        <w:pStyle w:val="NoSpacing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Exercise: </w:t>
      </w:r>
      <w:r>
        <w:rPr>
          <w:sz w:val="27"/>
          <w:szCs w:val="27"/>
        </w:rPr>
        <w:t>Peg Solitaire</w:t>
      </w:r>
    </w:p>
    <w:p w:rsidR="007144B2" w:rsidRDefault="007144B2" w:rsidP="007144B2">
      <w:pPr>
        <w:pStyle w:val="NoSpacing"/>
        <w:rPr>
          <w:sz w:val="27"/>
          <w:szCs w:val="27"/>
        </w:rPr>
      </w:pPr>
    </w:p>
    <w:p w:rsidR="007144B2" w:rsidRDefault="007144B2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You can search online for the solution </w:t>
      </w:r>
      <w:r>
        <w:rPr>
          <w:sz w:val="27"/>
          <w:szCs w:val="27"/>
        </w:rPr>
        <w:t xml:space="preserve">or the code </w:t>
      </w:r>
      <w:r>
        <w:rPr>
          <w:sz w:val="27"/>
          <w:szCs w:val="27"/>
        </w:rPr>
        <w:t xml:space="preserve">if you’d like. </w:t>
      </w:r>
      <w:r>
        <w:rPr>
          <w:sz w:val="27"/>
          <w:szCs w:val="27"/>
        </w:rPr>
        <w:t>The fastest this program can be written is maybe 3 days (36 hours)</w:t>
      </w:r>
      <w:r>
        <w:rPr>
          <w:sz w:val="27"/>
          <w:szCs w:val="27"/>
        </w:rPr>
        <w:t xml:space="preserve">. </w:t>
      </w:r>
    </w:p>
    <w:p w:rsidR="007144B2" w:rsidRDefault="007144B2" w:rsidP="007144B2">
      <w:pPr>
        <w:pStyle w:val="NoSpacing"/>
        <w:rPr>
          <w:sz w:val="27"/>
          <w:szCs w:val="27"/>
        </w:rPr>
      </w:pPr>
    </w:p>
    <w:p w:rsidR="007144B2" w:rsidRDefault="007144B2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Difficulty level: 4 out of 5</w:t>
      </w:r>
    </w:p>
    <w:p w:rsidR="007144B2" w:rsidRDefault="007144B2" w:rsidP="007144B2">
      <w:pPr>
        <w:pStyle w:val="NoSpacing"/>
        <w:rPr>
          <w:sz w:val="27"/>
          <w:szCs w:val="27"/>
        </w:rPr>
      </w:pPr>
    </w:p>
    <w:p w:rsidR="007144B2" w:rsidRDefault="007144B2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This game only needs one player which is the computer.</w:t>
      </w:r>
    </w:p>
    <w:p w:rsidR="006214FD" w:rsidRDefault="006214FD" w:rsidP="007144B2">
      <w:pPr>
        <w:pStyle w:val="NoSpacing"/>
        <w:rPr>
          <w:sz w:val="27"/>
          <w:szCs w:val="27"/>
        </w:rPr>
      </w:pPr>
    </w:p>
    <w:p w:rsidR="006214FD" w:rsidRDefault="006214FD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You start the game with the marble board like shown below with all </w:t>
      </w:r>
      <w:r w:rsidR="009D77E5">
        <w:rPr>
          <w:sz w:val="27"/>
          <w:szCs w:val="27"/>
        </w:rPr>
        <w:t>the holes</w:t>
      </w:r>
      <w:r>
        <w:rPr>
          <w:sz w:val="27"/>
          <w:szCs w:val="27"/>
        </w:rPr>
        <w:t xml:space="preserve"> are filled except </w:t>
      </w:r>
      <w:r w:rsidR="009D77E5">
        <w:rPr>
          <w:sz w:val="27"/>
          <w:szCs w:val="27"/>
        </w:rPr>
        <w:t>the hole</w:t>
      </w:r>
      <w:r>
        <w:rPr>
          <w:sz w:val="27"/>
          <w:szCs w:val="27"/>
        </w:rPr>
        <w:t xml:space="preserve"> in the very middle where it’s empty. The goal is to </w:t>
      </w:r>
      <w:r w:rsidR="009D77E5">
        <w:rPr>
          <w:sz w:val="27"/>
          <w:szCs w:val="27"/>
        </w:rPr>
        <w:t xml:space="preserve">make valid moves and </w:t>
      </w:r>
      <w:r>
        <w:rPr>
          <w:sz w:val="27"/>
          <w:szCs w:val="27"/>
        </w:rPr>
        <w:t>end with one marble in the</w:t>
      </w:r>
      <w:r w:rsidR="009D77E5">
        <w:rPr>
          <w:sz w:val="27"/>
          <w:szCs w:val="27"/>
        </w:rPr>
        <w:t xml:space="preserve"> center of the marble</w:t>
      </w:r>
      <w:r>
        <w:rPr>
          <w:sz w:val="27"/>
          <w:szCs w:val="27"/>
        </w:rPr>
        <w:t xml:space="preserve"> board. </w:t>
      </w:r>
    </w:p>
    <w:p w:rsidR="006214FD" w:rsidRDefault="006214FD" w:rsidP="007144B2">
      <w:pPr>
        <w:pStyle w:val="NoSpacing"/>
        <w:rPr>
          <w:sz w:val="27"/>
          <w:szCs w:val="27"/>
        </w:rPr>
      </w:pPr>
    </w:p>
    <w:p w:rsidR="006214FD" w:rsidRDefault="009D77E5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A valid move is for a marble to jump over an adjacent marble into an empty hole that is two positions away and to remove the marble that it jumped over. </w:t>
      </w:r>
    </w:p>
    <w:p w:rsidR="006214FD" w:rsidRDefault="006214FD" w:rsidP="007144B2">
      <w:pPr>
        <w:pStyle w:val="NoSpacing"/>
        <w:rPr>
          <w:sz w:val="27"/>
          <w:szCs w:val="27"/>
        </w:rPr>
      </w:pPr>
    </w:p>
    <w:p w:rsidR="006214FD" w:rsidRDefault="009D77E5" w:rsidP="007144B2">
      <w:pPr>
        <w:pStyle w:val="NoSpacing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Picture 2" descr="https://lh3.ggpht.com/I_dky67IiJJpIYhGNlU-DZvBK5fctqrsEfo-El7xbdZm64zK6GLB2HHEJ0842XWlanY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gpht.com/I_dky67IiJJpIYhGNlU-DZvBK5fctqrsEfo-El7xbdZm64zK6GLB2HHEJ0842XWlanY=w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B2" w:rsidRDefault="007144B2" w:rsidP="007144B2">
      <w:pPr>
        <w:pStyle w:val="NoSpacing"/>
        <w:rPr>
          <w:sz w:val="27"/>
          <w:szCs w:val="27"/>
        </w:rPr>
      </w:pPr>
    </w:p>
    <w:p w:rsidR="009D77E5" w:rsidRDefault="009D77E5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If you can end with just one marble in the center of the board, then you get a 100%.</w:t>
      </w:r>
    </w:p>
    <w:p w:rsidR="009D77E5" w:rsidRDefault="009D77E5" w:rsidP="007144B2">
      <w:pPr>
        <w:pStyle w:val="NoSpacing"/>
        <w:rPr>
          <w:sz w:val="27"/>
          <w:szCs w:val="27"/>
        </w:rPr>
      </w:pPr>
    </w:p>
    <w:p w:rsidR="009D77E5" w:rsidRDefault="009D77E5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It’s minus 5% if the marble ends up not being in the middle of the board.</w:t>
      </w:r>
    </w:p>
    <w:p w:rsidR="009D77E5" w:rsidRDefault="009D77E5" w:rsidP="007144B2">
      <w:pPr>
        <w:pStyle w:val="NoSpacing"/>
        <w:rPr>
          <w:sz w:val="27"/>
          <w:szCs w:val="27"/>
        </w:rPr>
      </w:pPr>
    </w:p>
    <w:p w:rsidR="009D77E5" w:rsidRDefault="009D77E5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It’s additional minus 5% for every additional marble that is left. </w:t>
      </w:r>
    </w:p>
    <w:p w:rsidR="009D77E5" w:rsidRDefault="009D77E5" w:rsidP="007144B2">
      <w:pPr>
        <w:pStyle w:val="NoSpacing"/>
        <w:rPr>
          <w:sz w:val="27"/>
          <w:szCs w:val="27"/>
        </w:rPr>
      </w:pPr>
    </w:p>
    <w:p w:rsidR="009D77E5" w:rsidRDefault="009D77E5" w:rsidP="007144B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So if the program ends up with 2 marbles left, you get 90%. </w:t>
      </w:r>
    </w:p>
    <w:p w:rsidR="007144B2" w:rsidRDefault="007144B2" w:rsidP="007144B2">
      <w:pPr>
        <w:pStyle w:val="NoSpacing"/>
        <w:rPr>
          <w:sz w:val="27"/>
          <w:szCs w:val="27"/>
        </w:rPr>
      </w:pPr>
      <w:bookmarkStart w:id="0" w:name="_GoBack"/>
      <w:bookmarkEnd w:id="0"/>
    </w:p>
    <w:sectPr w:rsidR="0071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B2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340D"/>
    <w:rsid w:val="001539E6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4E5F"/>
    <w:rsid w:val="00365343"/>
    <w:rsid w:val="0036691A"/>
    <w:rsid w:val="00366A4B"/>
    <w:rsid w:val="003707F4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14FD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4B2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B8"/>
    <w:rsid w:val="00774858"/>
    <w:rsid w:val="00774ABA"/>
    <w:rsid w:val="00775D0B"/>
    <w:rsid w:val="00776320"/>
    <w:rsid w:val="00776A32"/>
    <w:rsid w:val="00776AEF"/>
    <w:rsid w:val="00777AAE"/>
    <w:rsid w:val="00781FDF"/>
    <w:rsid w:val="00784FC2"/>
    <w:rsid w:val="00785098"/>
    <w:rsid w:val="007852DF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422F"/>
    <w:rsid w:val="008446EC"/>
    <w:rsid w:val="00844E11"/>
    <w:rsid w:val="0084729D"/>
    <w:rsid w:val="00847818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5BB5"/>
    <w:rsid w:val="008B6DB8"/>
    <w:rsid w:val="008C0740"/>
    <w:rsid w:val="008C175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F05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D77E5"/>
    <w:rsid w:val="009E14A7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544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10095"/>
    <w:rsid w:val="00C101FF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BE0"/>
    <w:rsid w:val="00DB279D"/>
    <w:rsid w:val="00DB280D"/>
    <w:rsid w:val="00DB4B01"/>
    <w:rsid w:val="00DB6E1C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6C49"/>
    <w:rsid w:val="00E6106F"/>
    <w:rsid w:val="00E61173"/>
    <w:rsid w:val="00E63F03"/>
    <w:rsid w:val="00E64B3D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27A5"/>
    <w:rsid w:val="00EB2A4A"/>
    <w:rsid w:val="00EB3840"/>
    <w:rsid w:val="00EB555C"/>
    <w:rsid w:val="00EB6144"/>
    <w:rsid w:val="00EB754B"/>
    <w:rsid w:val="00EB7A76"/>
    <w:rsid w:val="00EC0A01"/>
    <w:rsid w:val="00EC22F9"/>
    <w:rsid w:val="00EC348E"/>
    <w:rsid w:val="00EC5E08"/>
    <w:rsid w:val="00EC6F9A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4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D77E5"/>
  </w:style>
  <w:style w:type="character" w:styleId="Hyperlink">
    <w:name w:val="Hyperlink"/>
    <w:basedOn w:val="DefaultParagraphFont"/>
    <w:uiPriority w:val="99"/>
    <w:semiHidden/>
    <w:unhideWhenUsed/>
    <w:rsid w:val="009D77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4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D77E5"/>
  </w:style>
  <w:style w:type="character" w:styleId="Hyperlink">
    <w:name w:val="Hyperlink"/>
    <w:basedOn w:val="DefaultParagraphFont"/>
    <w:uiPriority w:val="99"/>
    <w:semiHidden/>
    <w:unhideWhenUsed/>
    <w:rsid w:val="009D7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5</cp:revision>
  <dcterms:created xsi:type="dcterms:W3CDTF">2016-06-22T15:30:00Z</dcterms:created>
  <dcterms:modified xsi:type="dcterms:W3CDTF">2016-06-22T16:14:00Z</dcterms:modified>
</cp:coreProperties>
</file>