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284B" w14:textId="059D62F3" w:rsidR="001918BF" w:rsidRPr="005F3D45" w:rsidRDefault="001918BF" w:rsidP="001918BF">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5F3D45">
        <w:rPr>
          <w:rFonts w:ascii="Times New Roman" w:eastAsia="Times New Roman" w:hAnsi="Times New Roman" w:cs="Times New Roman"/>
          <w:noProof/>
          <w:color w:val="000000" w:themeColor="text1"/>
          <w:kern w:val="0"/>
        </w:rPr>
        <w:drawing>
          <wp:inline distT="0" distB="0" distL="0" distR="0" wp14:anchorId="1F908E65" wp14:editId="1FF2871E">
            <wp:extent cx="4549140" cy="2729686"/>
            <wp:effectExtent l="0" t="0" r="0" b="1270"/>
            <wp:docPr id="195862335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359"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58609" cy="2735368"/>
                    </a:xfrm>
                    <a:prstGeom prst="rect">
                      <a:avLst/>
                    </a:prstGeom>
                  </pic:spPr>
                </pic:pic>
              </a:graphicData>
            </a:graphic>
          </wp:inline>
        </w:drawing>
      </w:r>
    </w:p>
    <w:p w14:paraId="763DFD1D" w14:textId="638DB767" w:rsidR="005F3D45" w:rsidRPr="005F3D45" w:rsidRDefault="005F3D45" w:rsidP="001918BF">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5F3D45">
        <w:rPr>
          <w:rFonts w:ascii="Times New Roman" w:eastAsia="Times New Roman" w:hAnsi="Times New Roman" w:cs="Times New Roman"/>
          <w:color w:val="000000" w:themeColor="text1"/>
          <w:kern w:val="0"/>
          <w14:ligatures w14:val="none"/>
        </w:rPr>
        <w:t>(</w:t>
      </w:r>
      <w:r w:rsidR="00DA37E1">
        <w:rPr>
          <w:rFonts w:ascii="Times New Roman" w:eastAsia="Times New Roman" w:hAnsi="Times New Roman" w:cs="Times New Roman"/>
          <w:color w:val="000000" w:themeColor="text1"/>
          <w:kern w:val="0"/>
          <w14:ligatures w14:val="none"/>
        </w:rPr>
        <w:t xml:space="preserve">Data obtained from </w:t>
      </w:r>
      <w:r w:rsidRPr="005F3D45">
        <w:rPr>
          <w:rFonts w:ascii="Times New Roman" w:eastAsia="Times New Roman" w:hAnsi="Times New Roman" w:cs="Times New Roman"/>
          <w:color w:val="000000" w:themeColor="text1"/>
          <w:kern w:val="0"/>
          <w14:ligatures w14:val="none"/>
        </w:rPr>
        <w:t>Institute for Health Metrics and Evaluation (IHME), 2024.</w:t>
      </w:r>
      <w:r w:rsidRPr="005F3D45">
        <w:rPr>
          <w:rFonts w:ascii="Times New Roman" w:eastAsia="Times New Roman" w:hAnsi="Times New Roman" w:cs="Times New Roman"/>
          <w:color w:val="000000" w:themeColor="text1"/>
          <w:kern w:val="0"/>
          <w14:ligatures w14:val="none"/>
        </w:rPr>
        <w:t>)</w:t>
      </w:r>
    </w:p>
    <w:p w14:paraId="0963602D" w14:textId="2FEE08EC" w:rsidR="001918BF" w:rsidRDefault="001918BF"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F3D45">
        <w:rPr>
          <w:rFonts w:ascii="Times New Roman" w:eastAsia="Times New Roman" w:hAnsi="Times New Roman" w:cs="Times New Roman"/>
          <w:color w:val="000000" w:themeColor="text1"/>
          <w:kern w:val="0"/>
          <w14:ligatures w14:val="none"/>
        </w:rPr>
        <w:t>At a population level, depression</w:t>
      </w:r>
      <w:r w:rsidR="005F3D45" w:rsidRPr="005F3D45">
        <w:rPr>
          <w:rFonts w:ascii="Times New Roman" w:eastAsia="Times New Roman" w:hAnsi="Times New Roman" w:cs="Times New Roman"/>
          <w:color w:val="000000" w:themeColor="text1"/>
          <w:kern w:val="0"/>
          <w14:ligatures w14:val="none"/>
        </w:rPr>
        <w:t xml:space="preserve"> has become a highly important subject</w:t>
      </w:r>
      <w:r w:rsidRPr="005F3D45">
        <w:rPr>
          <w:rFonts w:ascii="Times New Roman" w:eastAsia="Times New Roman" w:hAnsi="Times New Roman" w:cs="Times New Roman"/>
          <w:color w:val="000000" w:themeColor="text1"/>
          <w:kern w:val="0"/>
          <w14:ligatures w14:val="none"/>
        </w:rPr>
        <w:t xml:space="preserve"> because it is not </w:t>
      </w:r>
      <w:r w:rsidR="005F3D45" w:rsidRPr="005F3D45">
        <w:rPr>
          <w:rFonts w:ascii="Times New Roman" w:eastAsia="Times New Roman" w:hAnsi="Times New Roman" w:cs="Times New Roman"/>
          <w:color w:val="000000" w:themeColor="text1"/>
          <w:kern w:val="0"/>
          <w14:ligatures w14:val="none"/>
        </w:rPr>
        <w:t xml:space="preserve">just </w:t>
      </w:r>
      <w:r w:rsidRPr="005F3D45">
        <w:rPr>
          <w:rFonts w:ascii="Times New Roman" w:eastAsia="Times New Roman" w:hAnsi="Times New Roman" w:cs="Times New Roman"/>
          <w:color w:val="000000" w:themeColor="text1"/>
          <w:kern w:val="0"/>
          <w14:ligatures w14:val="none"/>
        </w:rPr>
        <w:t xml:space="preserve">a clinical outcome but </w:t>
      </w:r>
      <w:r w:rsidR="005F3D45" w:rsidRPr="005F3D45">
        <w:rPr>
          <w:rFonts w:ascii="Times New Roman" w:eastAsia="Times New Roman" w:hAnsi="Times New Roman" w:cs="Times New Roman"/>
          <w:color w:val="000000" w:themeColor="text1"/>
          <w:kern w:val="0"/>
          <w14:ligatures w14:val="none"/>
        </w:rPr>
        <w:t>rather a systemic issue where</w:t>
      </w:r>
      <w:r w:rsidRPr="005F3D45">
        <w:rPr>
          <w:rFonts w:ascii="Times New Roman" w:eastAsia="Times New Roman" w:hAnsi="Times New Roman" w:cs="Times New Roman"/>
          <w:color w:val="000000" w:themeColor="text1"/>
          <w:kern w:val="0"/>
          <w14:ligatures w14:val="none"/>
        </w:rPr>
        <w:t xml:space="preserve"> even small percentage changes translate into large shifts in demand for primary care, referrals, and community support. </w:t>
      </w:r>
      <w:r w:rsidR="005F3D45" w:rsidRPr="005F3D45">
        <w:rPr>
          <w:rFonts w:ascii="Times New Roman" w:eastAsia="Times New Roman" w:hAnsi="Times New Roman" w:cs="Times New Roman"/>
          <w:color w:val="000000" w:themeColor="text1"/>
          <w:kern w:val="0"/>
          <w14:ligatures w14:val="none"/>
        </w:rPr>
        <w:t xml:space="preserve">To </w:t>
      </w:r>
      <w:r w:rsidR="000F6CD5">
        <w:rPr>
          <w:rFonts w:ascii="Times New Roman" w:eastAsia="Times New Roman" w:hAnsi="Times New Roman" w:cs="Times New Roman"/>
          <w:color w:val="000000" w:themeColor="text1"/>
          <w:kern w:val="0"/>
          <w14:ligatures w14:val="none"/>
        </w:rPr>
        <w:t xml:space="preserve">be able to know which sections of our society are victims of this issue, </w:t>
      </w:r>
      <w:r w:rsidR="005F3D45" w:rsidRPr="005F3D45">
        <w:rPr>
          <w:rFonts w:ascii="Times New Roman" w:eastAsia="Times New Roman" w:hAnsi="Times New Roman" w:cs="Times New Roman"/>
          <w:color w:val="000000" w:themeColor="text1"/>
          <w:kern w:val="0"/>
          <w14:ligatures w14:val="none"/>
        </w:rPr>
        <w:t xml:space="preserve">I constructed a </w:t>
      </w:r>
      <w:r w:rsidRPr="005F3D45">
        <w:rPr>
          <w:rFonts w:ascii="Times New Roman" w:eastAsia="Times New Roman" w:hAnsi="Times New Roman" w:cs="Times New Roman"/>
          <w:color w:val="000000" w:themeColor="text1"/>
          <w:kern w:val="0"/>
          <w14:ligatures w14:val="none"/>
        </w:rPr>
        <w:t>multi-country time-series</w:t>
      </w:r>
      <w:r w:rsidR="005F3D45" w:rsidRPr="005F3D45">
        <w:rPr>
          <w:rFonts w:ascii="Times New Roman" w:eastAsia="Times New Roman" w:hAnsi="Times New Roman" w:cs="Times New Roman"/>
          <w:color w:val="000000" w:themeColor="text1"/>
          <w:kern w:val="0"/>
          <w14:ligatures w14:val="none"/>
        </w:rPr>
        <w:t xml:space="preserve"> for countries from different socio-economic statuses and population sizes</w:t>
      </w:r>
      <w:r w:rsidRPr="005F3D45">
        <w:rPr>
          <w:rFonts w:ascii="Times New Roman" w:eastAsia="Times New Roman" w:hAnsi="Times New Roman" w:cs="Times New Roman"/>
          <w:color w:val="000000" w:themeColor="text1"/>
          <w:kern w:val="0"/>
          <w14:ligatures w14:val="none"/>
        </w:rPr>
        <w:t xml:space="preserve"> </w:t>
      </w:r>
      <w:r w:rsidR="005F3D45" w:rsidRPr="005F3D45">
        <w:rPr>
          <w:rFonts w:ascii="Times New Roman" w:eastAsia="Times New Roman" w:hAnsi="Times New Roman" w:cs="Times New Roman"/>
          <w:color w:val="000000" w:themeColor="text1"/>
          <w:kern w:val="0"/>
          <w14:ligatures w14:val="none"/>
        </w:rPr>
        <w:t xml:space="preserve">to develop a better understanding of the prevailing trend of “depression” across several countries and how this condition has progressed over the past 3 decades. </w:t>
      </w:r>
      <w:r w:rsidRPr="005F3D45">
        <w:rPr>
          <w:rFonts w:ascii="Times New Roman" w:eastAsia="Times New Roman" w:hAnsi="Times New Roman" w:cs="Times New Roman"/>
          <w:color w:val="000000" w:themeColor="text1"/>
          <w:kern w:val="0"/>
          <w14:ligatures w14:val="none"/>
        </w:rPr>
        <w:t>The chart</w:t>
      </w:r>
      <w:r w:rsidR="005F3D45" w:rsidRPr="005F3D45">
        <w:rPr>
          <w:rFonts w:ascii="Times New Roman" w:eastAsia="Times New Roman" w:hAnsi="Times New Roman" w:cs="Times New Roman"/>
          <w:color w:val="000000" w:themeColor="text1"/>
          <w:kern w:val="0"/>
          <w14:ligatures w14:val="none"/>
        </w:rPr>
        <w:t xml:space="preserve"> above</w:t>
      </w:r>
      <w:r w:rsidRPr="005F3D45">
        <w:rPr>
          <w:rFonts w:ascii="Times New Roman" w:eastAsia="Times New Roman" w:hAnsi="Times New Roman" w:cs="Times New Roman"/>
          <w:color w:val="000000" w:themeColor="text1"/>
          <w:kern w:val="0"/>
          <w14:ligatures w14:val="none"/>
        </w:rPr>
        <w:t xml:space="preserve"> shows that </w:t>
      </w:r>
      <w:hyperlink r:id="rId6" w:history="1">
        <w:r w:rsidRPr="005F3D45">
          <w:rPr>
            <w:rFonts w:ascii="Times New Roman" w:eastAsia="Times New Roman" w:hAnsi="Times New Roman" w:cs="Times New Roman"/>
            <w:color w:val="000000" w:themeColor="text1"/>
            <w:kern w:val="0"/>
            <w14:ligatures w14:val="none"/>
          </w:rPr>
          <w:t>United States of America</w:t>
        </w:r>
      </w:hyperlink>
      <w:r w:rsidRPr="005F3D45">
        <w:rPr>
          <w:rFonts w:ascii="Times New Roman" w:eastAsia="Times New Roman" w:hAnsi="Times New Roman" w:cs="Times New Roman"/>
          <w:color w:val="000000" w:themeColor="text1"/>
          <w:kern w:val="0"/>
          <w14:ligatures w14:val="none"/>
        </w:rPr>
        <w:t xml:space="preserve"> sits at a consistently higher prevalence than </w:t>
      </w:r>
      <w:hyperlink r:id="rId7" w:history="1">
        <w:r w:rsidRPr="005F3D45">
          <w:rPr>
            <w:rFonts w:ascii="Times New Roman" w:eastAsia="Times New Roman" w:hAnsi="Times New Roman" w:cs="Times New Roman"/>
            <w:color w:val="000000" w:themeColor="text1"/>
            <w:kern w:val="0"/>
            <w14:ligatures w14:val="none"/>
          </w:rPr>
          <w:t>Brazil</w:t>
        </w:r>
      </w:hyperlink>
      <w:r w:rsidRPr="005F3D45">
        <w:rPr>
          <w:rFonts w:ascii="Times New Roman" w:eastAsia="Times New Roman" w:hAnsi="Times New Roman" w:cs="Times New Roman"/>
          <w:color w:val="000000" w:themeColor="text1"/>
          <w:kern w:val="0"/>
          <w14:ligatures w14:val="none"/>
        </w:rPr>
        <w:t xml:space="preserve"> and </w:t>
      </w:r>
      <w:hyperlink r:id="rId8" w:history="1">
        <w:r w:rsidRPr="005F3D45">
          <w:rPr>
            <w:rFonts w:ascii="Times New Roman" w:eastAsia="Times New Roman" w:hAnsi="Times New Roman" w:cs="Times New Roman"/>
            <w:color w:val="000000" w:themeColor="text1"/>
            <w:kern w:val="0"/>
            <w14:ligatures w14:val="none"/>
          </w:rPr>
          <w:t>India</w:t>
        </w:r>
      </w:hyperlink>
      <w:r w:rsidRPr="005F3D45">
        <w:rPr>
          <w:rFonts w:ascii="Times New Roman" w:eastAsia="Times New Roman" w:hAnsi="Times New Roman" w:cs="Times New Roman"/>
          <w:color w:val="000000" w:themeColor="text1"/>
          <w:kern w:val="0"/>
          <w14:ligatures w14:val="none"/>
        </w:rPr>
        <w:t xml:space="preserve">, while </w:t>
      </w:r>
      <w:hyperlink r:id="rId9" w:history="1">
        <w:r w:rsidRPr="005F3D45">
          <w:rPr>
            <w:rFonts w:ascii="Times New Roman" w:eastAsia="Times New Roman" w:hAnsi="Times New Roman" w:cs="Times New Roman"/>
            <w:color w:val="000000" w:themeColor="text1"/>
            <w:kern w:val="0"/>
            <w14:ligatures w14:val="none"/>
          </w:rPr>
          <w:t>Singapore</w:t>
        </w:r>
      </w:hyperlink>
      <w:r w:rsidRPr="005F3D45">
        <w:rPr>
          <w:rFonts w:ascii="Times New Roman" w:eastAsia="Times New Roman" w:hAnsi="Times New Roman" w:cs="Times New Roman"/>
          <w:color w:val="000000" w:themeColor="text1"/>
          <w:kern w:val="0"/>
          <w14:ligatures w14:val="none"/>
        </w:rPr>
        <w:t xml:space="preserve"> is substantially lower across the entire period</w:t>
      </w:r>
      <w:r w:rsidR="005F3D45" w:rsidRPr="005F3D45">
        <w:rPr>
          <w:rFonts w:ascii="Times New Roman" w:eastAsia="Times New Roman" w:hAnsi="Times New Roman" w:cs="Times New Roman"/>
          <w:color w:val="000000" w:themeColor="text1"/>
          <w:kern w:val="0"/>
          <w14:ligatures w14:val="none"/>
        </w:rPr>
        <w:t>. Interestingly</w:t>
      </w:r>
      <w:r w:rsidRPr="005F3D45">
        <w:rPr>
          <w:rFonts w:ascii="Times New Roman" w:eastAsia="Times New Roman" w:hAnsi="Times New Roman" w:cs="Times New Roman"/>
          <w:color w:val="000000" w:themeColor="text1"/>
          <w:kern w:val="0"/>
          <w14:ligatures w14:val="none"/>
        </w:rPr>
        <w:t xml:space="preserve">, </w:t>
      </w:r>
      <w:r w:rsidR="005F3D45" w:rsidRPr="005F3D45">
        <w:rPr>
          <w:rFonts w:ascii="Times New Roman" w:eastAsia="Times New Roman" w:hAnsi="Times New Roman" w:cs="Times New Roman"/>
          <w:color w:val="000000" w:themeColor="text1"/>
          <w:kern w:val="0"/>
          <w14:ligatures w14:val="none"/>
        </w:rPr>
        <w:t xml:space="preserve">all prevalences </w:t>
      </w:r>
      <w:r w:rsidRPr="005F3D45">
        <w:rPr>
          <w:rFonts w:ascii="Times New Roman" w:eastAsia="Times New Roman" w:hAnsi="Times New Roman" w:cs="Times New Roman"/>
          <w:color w:val="000000" w:themeColor="text1"/>
          <w:kern w:val="0"/>
          <w14:ligatures w14:val="none"/>
        </w:rPr>
        <w:t xml:space="preserve">jump upward around 2020, matching </w:t>
      </w:r>
      <w:r w:rsidR="005F3D45" w:rsidRPr="005F3D45">
        <w:rPr>
          <w:rFonts w:ascii="Times New Roman" w:eastAsia="Times New Roman" w:hAnsi="Times New Roman" w:cs="Times New Roman"/>
          <w:color w:val="000000" w:themeColor="text1"/>
          <w:kern w:val="0"/>
          <w14:ligatures w14:val="none"/>
        </w:rPr>
        <w:t xml:space="preserve">empirical evidences </w:t>
      </w:r>
      <w:r w:rsidRPr="005F3D45">
        <w:rPr>
          <w:rFonts w:ascii="Times New Roman" w:eastAsia="Times New Roman" w:hAnsi="Times New Roman" w:cs="Times New Roman"/>
          <w:color w:val="000000" w:themeColor="text1"/>
          <w:kern w:val="0"/>
          <w14:ligatures w14:val="none"/>
        </w:rPr>
        <w:t>that depressive disorders increased globally in 2020 during the pandemic</w:t>
      </w:r>
      <w:r w:rsidR="005F3D45" w:rsidRPr="005F3D45">
        <w:rPr>
          <w:rFonts w:ascii="Times New Roman" w:eastAsia="Times New Roman" w:hAnsi="Times New Roman" w:cs="Times New Roman"/>
          <w:color w:val="000000" w:themeColor="text1"/>
          <w:kern w:val="0"/>
          <w14:ligatures w14:val="none"/>
        </w:rPr>
        <w:t xml:space="preserve">, which serves as </w:t>
      </w:r>
      <w:r w:rsidRPr="005F3D45">
        <w:rPr>
          <w:rFonts w:ascii="Times New Roman" w:eastAsia="Times New Roman" w:hAnsi="Times New Roman" w:cs="Times New Roman"/>
          <w:color w:val="000000" w:themeColor="text1"/>
          <w:kern w:val="0"/>
          <w14:ligatures w14:val="none"/>
        </w:rPr>
        <w:t>a real-world reminder that mental health burden can surge rapidly, not just drift slowly with demographics</w:t>
      </w:r>
      <w:r w:rsidR="005F3D45" w:rsidRPr="005F3D45">
        <w:rPr>
          <w:rFonts w:ascii="Times New Roman" w:eastAsia="Times New Roman" w:hAnsi="Times New Roman" w:cs="Times New Roman"/>
          <w:color w:val="000000" w:themeColor="text1"/>
          <w:kern w:val="0"/>
          <w14:ligatures w14:val="none"/>
        </w:rPr>
        <w:t>.</w:t>
      </w:r>
      <w:r w:rsidR="005F3D45">
        <w:rPr>
          <w:rFonts w:ascii="Times New Roman" w:eastAsia="Times New Roman" w:hAnsi="Times New Roman" w:cs="Times New Roman"/>
          <w:color w:val="000000" w:themeColor="text1"/>
          <w:kern w:val="0"/>
          <w14:ligatures w14:val="none"/>
        </w:rPr>
        <w:t xml:space="preserve"> It must be well-noted that the data provided by IHME are estimates made, but still highly important as differences in depression prevalence across these countries</w:t>
      </w:r>
      <w:r w:rsidRPr="005F3D45">
        <w:rPr>
          <w:rFonts w:ascii="Times New Roman" w:eastAsia="Times New Roman" w:hAnsi="Times New Roman" w:cs="Times New Roman"/>
          <w:color w:val="000000" w:themeColor="text1"/>
          <w:kern w:val="0"/>
          <w14:ligatures w14:val="none"/>
        </w:rPr>
        <w:t xml:space="preserve"> can reflect </w:t>
      </w:r>
      <w:r w:rsidR="005F3D45">
        <w:rPr>
          <w:rFonts w:ascii="Times New Roman" w:eastAsia="Times New Roman" w:hAnsi="Times New Roman" w:cs="Times New Roman"/>
          <w:color w:val="000000" w:themeColor="text1"/>
          <w:kern w:val="0"/>
          <w14:ligatures w14:val="none"/>
        </w:rPr>
        <w:t xml:space="preserve">the happiness and mental wellbeing of people in these countries. However, we cannot just look at this from a macro view, and diving deep into each of these countries in particular is also highly important to develop a better understanding of what factors are driving depression rates in each of these countries. </w:t>
      </w:r>
      <w:r w:rsidRPr="005F3D45">
        <w:rPr>
          <w:rFonts w:ascii="Times New Roman" w:eastAsia="Times New Roman" w:hAnsi="Times New Roman" w:cs="Times New Roman"/>
          <w:noProof/>
          <w:color w:val="000000" w:themeColor="text1"/>
          <w:kern w:val="0"/>
        </w:rPr>
        <w:drawing>
          <wp:inline distT="0" distB="0" distL="0" distR="0" wp14:anchorId="6D13918C" wp14:editId="401C7CF5">
            <wp:extent cx="4813676" cy="1851660"/>
            <wp:effectExtent l="0" t="0" r="0" b="2540"/>
            <wp:docPr id="157548597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5975" name="Picture 2"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6144" cy="1856456"/>
                    </a:xfrm>
                    <a:prstGeom prst="rect">
                      <a:avLst/>
                    </a:prstGeom>
                  </pic:spPr>
                </pic:pic>
              </a:graphicData>
            </a:graphic>
          </wp:inline>
        </w:drawing>
      </w:r>
    </w:p>
    <w:p w14:paraId="7C815367" w14:textId="41DE4D76" w:rsidR="00DA37E1" w:rsidRPr="005F3D45" w:rsidRDefault="00DA37E1" w:rsidP="00DA37E1">
      <w:pPr>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r w:rsidRPr="005F3D4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Data obtained from </w:t>
      </w:r>
      <w:r w:rsidRPr="005F3D45">
        <w:rPr>
          <w:rFonts w:ascii="Times New Roman" w:eastAsia="Times New Roman" w:hAnsi="Times New Roman" w:cs="Times New Roman"/>
          <w:color w:val="000000" w:themeColor="text1"/>
          <w:kern w:val="0"/>
          <w14:ligatures w14:val="none"/>
        </w:rPr>
        <w:t>Institute for Health Metrics and Evaluation (IHME), 2024.)</w:t>
      </w:r>
    </w:p>
    <w:p w14:paraId="2C40A482" w14:textId="1A108B6D" w:rsidR="00932E2B" w:rsidRDefault="00DA37E1"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So, I dive into the 2 countries that demonstrate the highest and the lowest prevalences across the entire time period to try and develop a better understanding of the breakdown for depression prevalence across all ages. The reason why I chose both of these countries was because throughout majority of the time period were </w:t>
      </w:r>
      <w:r w:rsidR="00932E2B">
        <w:rPr>
          <w:rFonts w:ascii="Times New Roman" w:eastAsia="Times New Roman" w:hAnsi="Times New Roman" w:cs="Times New Roman"/>
          <w:color w:val="000000" w:themeColor="text1"/>
          <w:kern w:val="0"/>
          <w14:ligatures w14:val="none"/>
        </w:rPr>
        <w:t>developed</w:t>
      </w:r>
      <w:r>
        <w:rPr>
          <w:rFonts w:ascii="Times New Roman" w:eastAsia="Times New Roman" w:hAnsi="Times New Roman" w:cs="Times New Roman"/>
          <w:color w:val="000000" w:themeColor="text1"/>
          <w:kern w:val="0"/>
          <w14:ligatures w14:val="none"/>
        </w:rPr>
        <w:t xml:space="preserve"> countries, which would typically correlate from a standard of living standpoint</w:t>
      </w:r>
      <w:r w:rsidR="00932E2B">
        <w:rPr>
          <w:rFonts w:ascii="Times New Roman" w:eastAsia="Times New Roman" w:hAnsi="Times New Roman" w:cs="Times New Roman"/>
          <w:color w:val="000000" w:themeColor="text1"/>
          <w:kern w:val="0"/>
          <w14:ligatures w14:val="none"/>
        </w:rPr>
        <w:t xml:space="preserve"> and also because it is able to tell me for which gender and what age groups is depression more prevalent and therefore allow me to develop a better understanding on who to target to cater solutions for depression.</w:t>
      </w:r>
    </w:p>
    <w:p w14:paraId="6EA9169A" w14:textId="77777777" w:rsidR="00932E2B" w:rsidRDefault="00DA37E1" w:rsidP="00932E2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 To break it down, </w:t>
      </w:r>
      <w:r w:rsidR="001918BF" w:rsidRPr="005F3D45">
        <w:rPr>
          <w:rFonts w:ascii="Times New Roman" w:eastAsia="Times New Roman" w:hAnsi="Times New Roman" w:cs="Times New Roman"/>
          <w:color w:val="000000" w:themeColor="text1"/>
          <w:kern w:val="0"/>
          <w14:ligatures w14:val="none"/>
        </w:rPr>
        <w:t xml:space="preserve">I </w:t>
      </w:r>
      <w:r>
        <w:rPr>
          <w:rFonts w:ascii="Times New Roman" w:eastAsia="Times New Roman" w:hAnsi="Times New Roman" w:cs="Times New Roman"/>
          <w:color w:val="000000" w:themeColor="text1"/>
          <w:kern w:val="0"/>
          <w14:ligatures w14:val="none"/>
        </w:rPr>
        <w:t>decided to conduct</w:t>
      </w:r>
      <w:r w:rsidR="001918BF" w:rsidRPr="005F3D45">
        <w:rPr>
          <w:rFonts w:ascii="Times New Roman" w:eastAsia="Times New Roman" w:hAnsi="Times New Roman" w:cs="Times New Roman"/>
          <w:color w:val="000000" w:themeColor="text1"/>
          <w:kern w:val="0"/>
          <w14:ligatures w14:val="none"/>
        </w:rPr>
        <w:t xml:space="preserve"> an age-profile split by sex </w:t>
      </w:r>
      <w:r>
        <w:rPr>
          <w:rFonts w:ascii="Times New Roman" w:eastAsia="Times New Roman" w:hAnsi="Times New Roman" w:cs="Times New Roman"/>
          <w:color w:val="000000" w:themeColor="text1"/>
          <w:kern w:val="0"/>
          <w14:ligatures w14:val="none"/>
        </w:rPr>
        <w:t xml:space="preserve">to better analyse the different curves for each sex. </w:t>
      </w:r>
      <w:r w:rsidR="001918BF" w:rsidRPr="005F3D45">
        <w:rPr>
          <w:rFonts w:ascii="Times New Roman" w:eastAsia="Times New Roman" w:hAnsi="Times New Roman" w:cs="Times New Roman"/>
          <w:color w:val="000000" w:themeColor="text1"/>
          <w:kern w:val="0"/>
          <w14:ligatures w14:val="none"/>
        </w:rPr>
        <w:t>In both Singapore and US, female prevalence is higher than male across most ages, but the US profile shows a much higher plateau through adolescence/young adulthood, whereas Singapore’s profile is lower and flatter</w:t>
      </w:r>
      <w:r>
        <w:rPr>
          <w:rFonts w:ascii="Times New Roman" w:eastAsia="Times New Roman" w:hAnsi="Times New Roman" w:cs="Times New Roman"/>
          <w:color w:val="000000" w:themeColor="text1"/>
          <w:kern w:val="0"/>
          <w14:ligatures w14:val="none"/>
        </w:rPr>
        <w:t>, with a mild plateau in the teenage years. This actually shows that for both countries, depression is more prevalent in general amongst the youth and females.</w:t>
      </w:r>
      <w:r w:rsidR="00932E2B">
        <w:rPr>
          <w:rFonts w:ascii="Times New Roman" w:eastAsia="Times New Roman" w:hAnsi="Times New Roman" w:cs="Times New Roman"/>
          <w:color w:val="000000" w:themeColor="text1"/>
          <w:kern w:val="0"/>
          <w14:ligatures w14:val="none"/>
        </w:rPr>
        <w:t xml:space="preserve"> This actually shows that targeted aid provided to these specific sections of society for these 2 countries will be highly beneficial in helping a country reduce its depression rates since</w:t>
      </w:r>
      <w:r w:rsidR="001918BF" w:rsidRPr="005F3D45">
        <w:rPr>
          <w:rFonts w:ascii="Times New Roman" w:eastAsia="Times New Roman" w:hAnsi="Times New Roman" w:cs="Times New Roman"/>
          <w:color w:val="000000" w:themeColor="text1"/>
          <w:kern w:val="0"/>
          <w14:ligatures w14:val="none"/>
        </w:rPr>
        <w:t xml:space="preserve"> burden concentrates in younger age bands (especially among females)</w:t>
      </w:r>
      <w:r w:rsidR="00932E2B">
        <w:rPr>
          <w:rFonts w:ascii="Times New Roman" w:eastAsia="Times New Roman" w:hAnsi="Times New Roman" w:cs="Times New Roman"/>
          <w:color w:val="000000" w:themeColor="text1"/>
          <w:kern w:val="0"/>
          <w14:ligatures w14:val="none"/>
        </w:rPr>
        <w:t xml:space="preserve">. A suggestion would be that in these countries, </w:t>
      </w:r>
      <w:r w:rsidR="001918BF" w:rsidRPr="005F3D45">
        <w:rPr>
          <w:rFonts w:ascii="Times New Roman" w:eastAsia="Times New Roman" w:hAnsi="Times New Roman" w:cs="Times New Roman"/>
          <w:color w:val="000000" w:themeColor="text1"/>
          <w:kern w:val="0"/>
          <w14:ligatures w14:val="none"/>
        </w:rPr>
        <w:t xml:space="preserve"> </w:t>
      </w:r>
      <w:r w:rsidR="00932E2B">
        <w:rPr>
          <w:rFonts w:ascii="Times New Roman" w:eastAsia="Times New Roman" w:hAnsi="Times New Roman" w:cs="Times New Roman"/>
          <w:color w:val="000000" w:themeColor="text1"/>
          <w:kern w:val="0"/>
          <w14:ligatures w14:val="none"/>
        </w:rPr>
        <w:t>better s</w:t>
      </w:r>
      <w:r w:rsidR="001918BF" w:rsidRPr="005F3D45">
        <w:rPr>
          <w:rFonts w:ascii="Times New Roman" w:eastAsia="Times New Roman" w:hAnsi="Times New Roman" w:cs="Times New Roman"/>
          <w:color w:val="000000" w:themeColor="text1"/>
          <w:kern w:val="0"/>
          <w14:ligatures w14:val="none"/>
        </w:rPr>
        <w:t>upport</w:t>
      </w:r>
      <w:r w:rsidR="00932E2B">
        <w:rPr>
          <w:rFonts w:ascii="Times New Roman" w:eastAsia="Times New Roman" w:hAnsi="Times New Roman" w:cs="Times New Roman"/>
          <w:color w:val="000000" w:themeColor="text1"/>
          <w:kern w:val="0"/>
          <w14:ligatures w14:val="none"/>
        </w:rPr>
        <w:t xml:space="preserve"> systems can be established at </w:t>
      </w:r>
      <w:r w:rsidR="001918BF" w:rsidRPr="005F3D45">
        <w:rPr>
          <w:rFonts w:ascii="Times New Roman" w:eastAsia="Times New Roman" w:hAnsi="Times New Roman" w:cs="Times New Roman"/>
          <w:color w:val="000000" w:themeColor="text1"/>
          <w:kern w:val="0"/>
          <w14:ligatures w14:val="none"/>
        </w:rPr>
        <w:t xml:space="preserve">youth-friendly access points, and </w:t>
      </w:r>
      <w:r w:rsidR="00932E2B">
        <w:rPr>
          <w:rFonts w:ascii="Times New Roman" w:eastAsia="Times New Roman" w:hAnsi="Times New Roman" w:cs="Times New Roman"/>
          <w:color w:val="000000" w:themeColor="text1"/>
          <w:kern w:val="0"/>
          <w14:ligatures w14:val="none"/>
        </w:rPr>
        <w:t xml:space="preserve">teachers should be trained to identify such signs early, </w:t>
      </w:r>
      <w:r w:rsidR="001918BF" w:rsidRPr="005F3D45">
        <w:rPr>
          <w:rFonts w:ascii="Times New Roman" w:eastAsia="Times New Roman" w:hAnsi="Times New Roman" w:cs="Times New Roman"/>
          <w:color w:val="000000" w:themeColor="text1"/>
          <w:kern w:val="0"/>
          <w14:ligatures w14:val="none"/>
        </w:rPr>
        <w:t xml:space="preserve">while </w:t>
      </w:r>
      <w:r w:rsidR="00932E2B">
        <w:rPr>
          <w:rFonts w:ascii="Times New Roman" w:eastAsia="Times New Roman" w:hAnsi="Times New Roman" w:cs="Times New Roman"/>
          <w:color w:val="000000" w:themeColor="text1"/>
          <w:kern w:val="0"/>
          <w14:ligatures w14:val="none"/>
        </w:rPr>
        <w:t xml:space="preserve">on </w:t>
      </w:r>
      <w:r w:rsidR="001918BF" w:rsidRPr="005F3D45">
        <w:rPr>
          <w:rFonts w:ascii="Times New Roman" w:eastAsia="Times New Roman" w:hAnsi="Times New Roman" w:cs="Times New Roman"/>
          <w:color w:val="000000" w:themeColor="text1"/>
          <w:kern w:val="0"/>
          <w14:ligatures w14:val="none"/>
        </w:rPr>
        <w:t>a broader adult elevation</w:t>
      </w:r>
      <w:r w:rsidR="00932E2B">
        <w:rPr>
          <w:rFonts w:ascii="Times New Roman" w:eastAsia="Times New Roman" w:hAnsi="Times New Roman" w:cs="Times New Roman"/>
          <w:color w:val="000000" w:themeColor="text1"/>
          <w:kern w:val="0"/>
          <w14:ligatures w14:val="none"/>
        </w:rPr>
        <w:t xml:space="preserve">, </w:t>
      </w:r>
      <w:r w:rsidR="001918BF" w:rsidRPr="005F3D45">
        <w:rPr>
          <w:rFonts w:ascii="Times New Roman" w:eastAsia="Times New Roman" w:hAnsi="Times New Roman" w:cs="Times New Roman"/>
          <w:color w:val="000000" w:themeColor="text1"/>
          <w:kern w:val="0"/>
          <w14:ligatures w14:val="none"/>
        </w:rPr>
        <w:t xml:space="preserve"> workplace pathways and continuity of care </w:t>
      </w:r>
      <w:r w:rsidR="00932E2B">
        <w:rPr>
          <w:rFonts w:ascii="Times New Roman" w:eastAsia="Times New Roman" w:hAnsi="Times New Roman" w:cs="Times New Roman"/>
          <w:color w:val="000000" w:themeColor="text1"/>
          <w:kern w:val="0"/>
          <w14:ligatures w14:val="none"/>
        </w:rPr>
        <w:t xml:space="preserve">should also be provided should the country’s resources </w:t>
      </w:r>
      <w:proofErr w:type="spellStart"/>
      <w:r w:rsidR="00932E2B">
        <w:rPr>
          <w:rFonts w:ascii="Times New Roman" w:eastAsia="Times New Roman" w:hAnsi="Times New Roman" w:cs="Times New Roman"/>
          <w:color w:val="000000" w:themeColor="text1"/>
          <w:kern w:val="0"/>
          <w14:ligatures w14:val="none"/>
        </w:rPr>
        <w:t>allow.However</w:t>
      </w:r>
      <w:proofErr w:type="spellEnd"/>
      <w:r w:rsidR="00932E2B">
        <w:rPr>
          <w:rFonts w:ascii="Times New Roman" w:eastAsia="Times New Roman" w:hAnsi="Times New Roman" w:cs="Times New Roman"/>
          <w:color w:val="000000" w:themeColor="text1"/>
          <w:kern w:val="0"/>
          <w14:ligatures w14:val="none"/>
        </w:rPr>
        <w:t>, it is important to note that the data provided does not</w:t>
      </w:r>
      <w:r w:rsidR="001918BF" w:rsidRPr="005F3D45">
        <w:rPr>
          <w:rFonts w:ascii="Times New Roman" w:eastAsia="Times New Roman" w:hAnsi="Times New Roman" w:cs="Times New Roman"/>
          <w:color w:val="000000" w:themeColor="text1"/>
          <w:kern w:val="0"/>
          <w14:ligatures w14:val="none"/>
        </w:rPr>
        <w:t xml:space="preserve"> measure access, diagnosis likelihood, stigma, or </w:t>
      </w:r>
      <w:r w:rsidR="00932E2B">
        <w:rPr>
          <w:rFonts w:ascii="Times New Roman" w:eastAsia="Times New Roman" w:hAnsi="Times New Roman" w:cs="Times New Roman"/>
          <w:color w:val="000000" w:themeColor="text1"/>
          <w:kern w:val="0"/>
          <w14:ligatures w14:val="none"/>
        </w:rPr>
        <w:t xml:space="preserve">the rate where people seek help for mental health issues, which are other factors that will influence prevalence rates for depression. </w:t>
      </w:r>
    </w:p>
    <w:p w14:paraId="26555304" w14:textId="049BEBC4" w:rsidR="00CB2CF8" w:rsidRDefault="00932E2B" w:rsidP="00932E2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So, what can we do from here? I felt that the outcome from the micro view earlier gave me the 2 most important groups that we should be targeting to help alleviate depression globally. </w:t>
      </w:r>
      <w:r w:rsidR="00B3635E">
        <w:rPr>
          <w:rFonts w:ascii="Times New Roman" w:eastAsia="Times New Roman" w:hAnsi="Times New Roman" w:cs="Times New Roman"/>
          <w:color w:val="000000" w:themeColor="text1"/>
          <w:kern w:val="0"/>
          <w14:ligatures w14:val="none"/>
        </w:rPr>
        <w:t xml:space="preserve">With the youth and females being 2 groups within the population that demonstrated the greatest vulnerability to mental health issues, </w:t>
      </w:r>
      <w:r w:rsidRPr="005F3D45">
        <w:rPr>
          <w:rFonts w:ascii="Times New Roman" w:eastAsia="Times New Roman" w:hAnsi="Times New Roman" w:cs="Times New Roman"/>
          <w:color w:val="000000" w:themeColor="text1"/>
          <w:kern w:val="0"/>
          <w14:ligatures w14:val="none"/>
        </w:rPr>
        <w:t xml:space="preserve">I </w:t>
      </w:r>
      <w:r w:rsidR="00B3635E">
        <w:rPr>
          <w:rFonts w:ascii="Times New Roman" w:eastAsia="Times New Roman" w:hAnsi="Times New Roman" w:cs="Times New Roman"/>
          <w:color w:val="000000" w:themeColor="text1"/>
          <w:kern w:val="0"/>
          <w14:ligatures w14:val="none"/>
        </w:rPr>
        <w:t xml:space="preserve">felt that they should be the main groups where governments allocate resources to when dealing with mental health issues to see the greatest impact, especially for governments with a tight budget. Hence in order to capitalise on the new information discovered, I felt that there is a need to figure out which country has the </w:t>
      </w:r>
      <w:r w:rsidR="00CB2CF8">
        <w:rPr>
          <w:rFonts w:ascii="Times New Roman" w:eastAsia="Times New Roman" w:hAnsi="Times New Roman" w:cs="Times New Roman"/>
          <w:color w:val="000000" w:themeColor="text1"/>
          <w:kern w:val="0"/>
          <w14:ligatures w14:val="none"/>
        </w:rPr>
        <w:t>greatest need for additio</w:t>
      </w:r>
      <w:r w:rsidR="00CB2CF8">
        <w:rPr>
          <w:rFonts w:ascii="Times New Roman" w:eastAsia="Times New Roman" w:hAnsi="Times New Roman" w:cs="Times New Roman"/>
          <w:color w:val="000000" w:themeColor="text1"/>
          <w:kern w:val="0"/>
          <w14:ligatures w14:val="none"/>
        </w:rPr>
        <w:t xml:space="preserve">nal psychiatrist help. </w:t>
      </w:r>
      <w:r w:rsidR="00CB2CF8">
        <w:rPr>
          <w:rFonts w:ascii="Times New Roman" w:eastAsia="Times New Roman" w:hAnsi="Times New Roman" w:cs="Times New Roman"/>
          <w:noProof/>
          <w:color w:val="000000" w:themeColor="text1"/>
          <w:kern w:val="0"/>
        </w:rPr>
        <w:drawing>
          <wp:inline distT="0" distB="0" distL="0" distR="0" wp14:anchorId="2014FEA3" wp14:editId="327EA8BF">
            <wp:extent cx="4693973" cy="3211830"/>
            <wp:effectExtent l="0" t="0" r="5080" b="1270"/>
            <wp:docPr id="515689593" name="Picture 4"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9593" name="Picture 4" descr="A graph with blu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0782" cy="3216489"/>
                    </a:xfrm>
                    <a:prstGeom prst="rect">
                      <a:avLst/>
                    </a:prstGeom>
                  </pic:spPr>
                </pic:pic>
              </a:graphicData>
            </a:graphic>
          </wp:inline>
        </w:drawing>
      </w:r>
      <w:r w:rsidR="00CB2CF8">
        <w:rPr>
          <w:rFonts w:ascii="Times New Roman" w:eastAsia="Times New Roman" w:hAnsi="Times New Roman" w:cs="Times New Roman"/>
          <w:color w:val="000000" w:themeColor="text1"/>
          <w:kern w:val="0"/>
          <w14:ligatures w14:val="none"/>
        </w:rPr>
        <w:t xml:space="preserve"> </w:t>
      </w:r>
    </w:p>
    <w:p w14:paraId="290A26B9" w14:textId="38A82FBA" w:rsidR="00932E2B" w:rsidRPr="005F3D45" w:rsidRDefault="00CB2CF8" w:rsidP="00932E2B">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To do this, I did 2 plots using the same set of data, firstly a scatter plot because it </w:t>
      </w:r>
      <w:r w:rsidR="00932E2B" w:rsidRPr="005F3D45">
        <w:rPr>
          <w:rFonts w:ascii="Times New Roman" w:eastAsia="Times New Roman" w:hAnsi="Times New Roman" w:cs="Times New Roman"/>
          <w:color w:val="000000" w:themeColor="text1"/>
          <w:kern w:val="0"/>
          <w14:ligatures w14:val="none"/>
        </w:rPr>
        <w:t>reveals priority quadrants visually</w:t>
      </w:r>
      <w:r>
        <w:rPr>
          <w:rFonts w:ascii="Times New Roman" w:eastAsia="Times New Roman" w:hAnsi="Times New Roman" w:cs="Times New Roman"/>
          <w:color w:val="000000" w:themeColor="text1"/>
          <w:kern w:val="0"/>
          <w14:ligatures w14:val="none"/>
        </w:rPr>
        <w:t xml:space="preserve"> where </w:t>
      </w:r>
      <w:r w:rsidR="00932E2B" w:rsidRPr="005F3D45">
        <w:rPr>
          <w:rFonts w:ascii="Times New Roman" w:eastAsia="Times New Roman" w:hAnsi="Times New Roman" w:cs="Times New Roman"/>
          <w:color w:val="000000" w:themeColor="text1"/>
          <w:kern w:val="0"/>
          <w14:ligatures w14:val="none"/>
        </w:rPr>
        <w:t xml:space="preserve">countries above the horizontal </w:t>
      </w:r>
      <w:r>
        <w:rPr>
          <w:rFonts w:ascii="Times New Roman" w:eastAsia="Times New Roman" w:hAnsi="Times New Roman" w:cs="Times New Roman"/>
          <w:color w:val="000000" w:themeColor="text1"/>
          <w:kern w:val="0"/>
          <w14:ligatures w14:val="none"/>
        </w:rPr>
        <w:t xml:space="preserve">and left </w:t>
      </w:r>
      <w:r w:rsidR="00932E2B" w:rsidRPr="005F3D45">
        <w:rPr>
          <w:rFonts w:ascii="Times New Roman" w:eastAsia="Times New Roman" w:hAnsi="Times New Roman" w:cs="Times New Roman"/>
          <w:color w:val="000000" w:themeColor="text1"/>
          <w:kern w:val="0"/>
          <w14:ligatures w14:val="none"/>
        </w:rPr>
        <w:t xml:space="preserve">of the vertical threshold </w:t>
      </w:r>
      <w:r>
        <w:rPr>
          <w:rFonts w:ascii="Times New Roman" w:eastAsia="Times New Roman" w:hAnsi="Times New Roman" w:cs="Times New Roman"/>
          <w:color w:val="000000" w:themeColor="text1"/>
          <w:kern w:val="0"/>
          <w14:ligatures w14:val="none"/>
        </w:rPr>
        <w:t xml:space="preserve">are important </w:t>
      </w:r>
      <w:r w:rsidR="00932E2B" w:rsidRPr="005F3D45">
        <w:rPr>
          <w:rFonts w:ascii="Times New Roman" w:eastAsia="Times New Roman" w:hAnsi="Times New Roman" w:cs="Times New Roman"/>
          <w:color w:val="000000" w:themeColor="text1"/>
          <w:kern w:val="0"/>
          <w14:ligatures w14:val="none"/>
        </w:rPr>
        <w:t xml:space="preserve">candidates </w:t>
      </w:r>
      <w:r>
        <w:rPr>
          <w:rFonts w:ascii="Times New Roman" w:eastAsia="Times New Roman" w:hAnsi="Times New Roman" w:cs="Times New Roman"/>
          <w:color w:val="000000" w:themeColor="text1"/>
          <w:kern w:val="0"/>
          <w14:ligatures w14:val="none"/>
        </w:rPr>
        <w:t xml:space="preserve">that require immediate expansion in its psychiatrist capacity that can start tackling this issue by catering such help to their youth and females. In fact to take this even further, I decided to rank countries in order of need to better understand the ranked list of countries that require immediate attention in descending order of need. One thing to note will be that </w:t>
      </w:r>
      <w:r w:rsidR="00932E2B" w:rsidRPr="005F3D45">
        <w:rPr>
          <w:rFonts w:ascii="Times New Roman" w:eastAsia="Times New Roman" w:hAnsi="Times New Roman" w:cs="Times New Roman"/>
          <w:color w:val="000000" w:themeColor="text1"/>
          <w:kern w:val="0"/>
          <w14:ligatures w14:val="none"/>
        </w:rPr>
        <w:t xml:space="preserve">I excluded psychiatrist density reported as 0 </w:t>
      </w:r>
      <w:r>
        <w:rPr>
          <w:rFonts w:ascii="Times New Roman" w:eastAsia="Times New Roman" w:hAnsi="Times New Roman" w:cs="Times New Roman"/>
          <w:color w:val="000000" w:themeColor="text1"/>
          <w:kern w:val="0"/>
          <w14:ligatures w14:val="none"/>
        </w:rPr>
        <w:t xml:space="preserve">before </w:t>
      </w:r>
      <w:r w:rsidR="00932E2B" w:rsidRPr="005F3D45">
        <w:rPr>
          <w:rFonts w:ascii="Times New Roman" w:eastAsia="Times New Roman" w:hAnsi="Times New Roman" w:cs="Times New Roman"/>
          <w:color w:val="000000" w:themeColor="text1"/>
          <w:kern w:val="0"/>
          <w14:ligatures w14:val="none"/>
        </w:rPr>
        <w:t>ranking, since “0” can reflect missing reporting rather than true absence</w:t>
      </w:r>
      <w:r>
        <w:rPr>
          <w:rFonts w:ascii="Times New Roman" w:eastAsia="Times New Roman" w:hAnsi="Times New Roman" w:cs="Times New Roman"/>
          <w:color w:val="000000" w:themeColor="text1"/>
          <w:kern w:val="0"/>
          <w14:ligatures w14:val="none"/>
        </w:rPr>
        <w:t>, which may disrupt the reliability of this list, but still good to have to start having these countries understand the needs of their people and how to better target the specific groups in their population to curb the pressing issue.</w:t>
      </w:r>
      <w:r w:rsidR="00932E2B" w:rsidRPr="005F3D45">
        <w:rPr>
          <w:rFonts w:ascii="Times New Roman" w:eastAsia="Times New Roman" w:hAnsi="Times New Roman" w:cs="Times New Roman"/>
          <w:color w:val="000000" w:themeColor="text1"/>
          <w:kern w:val="0"/>
          <w14:ligatures w14:val="none"/>
        </w:rPr>
        <w:t xml:space="preserve"> </w:t>
      </w:r>
    </w:p>
    <w:p w14:paraId="405F74A1" w14:textId="77777777" w:rsidR="00932E2B" w:rsidRPr="005F3D45" w:rsidRDefault="00932E2B"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F4DC6AE" w14:textId="4355810D" w:rsidR="001918BF" w:rsidRDefault="00CB2CF8"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4244BAF2" wp14:editId="65F63C92">
            <wp:extent cx="5003276" cy="3097530"/>
            <wp:effectExtent l="0" t="0" r="635" b="1270"/>
            <wp:docPr id="951656555" name="Picture 5"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56555" name="Picture 5" descr="A graph of a number of blue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8108" cy="3100522"/>
                    </a:xfrm>
                    <a:prstGeom prst="rect">
                      <a:avLst/>
                    </a:prstGeom>
                  </pic:spPr>
                </pic:pic>
              </a:graphicData>
            </a:graphic>
          </wp:inline>
        </w:drawing>
      </w:r>
    </w:p>
    <w:p w14:paraId="23F701B7"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91945FD"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E882D96"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7A2E90C"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6E1E1BE"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72F07CD"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369147F"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57185E23"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0A1ACB6" w14:textId="77777777"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6278622" w14:textId="6343B101"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References</w:t>
      </w:r>
    </w:p>
    <w:p w14:paraId="3AEC2FCE" w14:textId="37255C52" w:rsidR="00850D96" w:rsidRDefault="00850D96" w:rsidP="001918BF">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D96">
        <w:rPr>
          <w:rFonts w:ascii="Times New Roman" w:eastAsia="Times New Roman" w:hAnsi="Times New Roman" w:cs="Times New Roman"/>
          <w:color w:val="000000" w:themeColor="text1"/>
          <w:kern w:val="0"/>
          <w14:ligatures w14:val="none"/>
        </w:rPr>
        <w:t xml:space="preserve">“Data Page: Psychiatrists per 100,000 people”, part of the following publication: Saloni </w:t>
      </w:r>
      <w:proofErr w:type="spellStart"/>
      <w:r w:rsidRPr="00850D96">
        <w:rPr>
          <w:rFonts w:ascii="Times New Roman" w:eastAsia="Times New Roman" w:hAnsi="Times New Roman" w:cs="Times New Roman"/>
          <w:color w:val="000000" w:themeColor="text1"/>
          <w:kern w:val="0"/>
          <w14:ligatures w14:val="none"/>
        </w:rPr>
        <w:t>Dattani</w:t>
      </w:r>
      <w:proofErr w:type="spellEnd"/>
      <w:r w:rsidRPr="00850D96">
        <w:rPr>
          <w:rFonts w:ascii="Times New Roman" w:eastAsia="Times New Roman" w:hAnsi="Times New Roman" w:cs="Times New Roman"/>
          <w:color w:val="000000" w:themeColor="text1"/>
          <w:kern w:val="0"/>
          <w14:ligatures w14:val="none"/>
        </w:rPr>
        <w:t xml:space="preserve">, Lucas </w:t>
      </w:r>
      <w:proofErr w:type="spellStart"/>
      <w:r w:rsidRPr="00850D96">
        <w:rPr>
          <w:rFonts w:ascii="Times New Roman" w:eastAsia="Times New Roman" w:hAnsi="Times New Roman" w:cs="Times New Roman"/>
          <w:color w:val="000000" w:themeColor="text1"/>
          <w:kern w:val="0"/>
          <w14:ligatures w14:val="none"/>
        </w:rPr>
        <w:t>Rodés</w:t>
      </w:r>
      <w:proofErr w:type="spellEnd"/>
      <w:r w:rsidRPr="00850D96">
        <w:rPr>
          <w:rFonts w:ascii="Times New Roman" w:eastAsia="Times New Roman" w:hAnsi="Times New Roman" w:cs="Times New Roman"/>
          <w:color w:val="000000" w:themeColor="text1"/>
          <w:kern w:val="0"/>
          <w14:ligatures w14:val="none"/>
        </w:rPr>
        <w:t>-Guirao, Hannah Ritchie, and Max Roser (2023) - “Mental Health”. Data adapted from WHO Mental Health Atlas 2020 via UNICEF. Retrieved from https://archive.ourworldindata.org/20250909-093708/grapher/psychiatrists-working-in-the-mental-health-sector.html [online resource] (archived on September 9, 2025).</w:t>
      </w:r>
    </w:p>
    <w:p w14:paraId="0FAC7E0C" w14:textId="6EC12C25" w:rsidR="00850D96" w:rsidRDefault="00850D96" w:rsidP="00850D96">
      <w:pPr>
        <w:pStyle w:val="p1"/>
      </w:pPr>
      <w:r>
        <w:t xml:space="preserve">Global Burden of Disease Collaborative Network. (2024). </w:t>
      </w:r>
      <w:r>
        <w:rPr>
          <w:i/>
          <w:iCs/>
        </w:rPr>
        <w:t>Global Burden of Disease Study 2023 (GBD 2023) results</w:t>
      </w:r>
      <w:r>
        <w:t xml:space="preserve">. Institute for Health Metrics and Evaluation (IHME). </w:t>
      </w:r>
      <w:hyperlink r:id="rId13" w:history="1">
        <w:r w:rsidR="001C3FF0" w:rsidRPr="00DB0D2F">
          <w:rPr>
            <w:rStyle w:val="Hyperlink"/>
          </w:rPr>
          <w:t>https://vizhub.healthdata.org/gbd-results/</w:t>
        </w:r>
      </w:hyperlink>
    </w:p>
    <w:p w14:paraId="5A01A320" w14:textId="77777777" w:rsidR="001C3FF0" w:rsidRDefault="001C3FF0" w:rsidP="00850D96">
      <w:pPr>
        <w:pStyle w:val="p1"/>
      </w:pPr>
    </w:p>
    <w:p w14:paraId="17B181DE" w14:textId="77777777" w:rsidR="001C3FF0" w:rsidRDefault="001C3FF0" w:rsidP="00850D96">
      <w:pPr>
        <w:pStyle w:val="p1"/>
      </w:pPr>
    </w:p>
    <w:p w14:paraId="351B882F" w14:textId="440ADDF6" w:rsidR="001C3FF0" w:rsidRDefault="001C3FF0" w:rsidP="00850D96">
      <w:pPr>
        <w:pStyle w:val="p1"/>
      </w:pPr>
      <w:r>
        <w:t xml:space="preserve">Repository link: </w:t>
      </w:r>
      <w:r w:rsidRPr="001C3FF0">
        <w:t>https://github.com/wongbenjamin25/dsa4262_assignment1_mentalhealth/tree/main</w:t>
      </w:r>
    </w:p>
    <w:p w14:paraId="32FC44B3" w14:textId="3D7E6332" w:rsidR="00850D96" w:rsidRPr="005F3D45" w:rsidRDefault="00850D96" w:rsidP="00850D96">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sectPr w:rsidR="00850D96" w:rsidRPr="005F3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1899"/>
    <w:multiLevelType w:val="multilevel"/>
    <w:tmpl w:val="C29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7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BF"/>
    <w:rsid w:val="00020359"/>
    <w:rsid w:val="000458C5"/>
    <w:rsid w:val="000F6CD5"/>
    <w:rsid w:val="00124984"/>
    <w:rsid w:val="001918BF"/>
    <w:rsid w:val="001C3FF0"/>
    <w:rsid w:val="00323894"/>
    <w:rsid w:val="005F3D45"/>
    <w:rsid w:val="00703EFF"/>
    <w:rsid w:val="007C2E08"/>
    <w:rsid w:val="00850D96"/>
    <w:rsid w:val="00932E2B"/>
    <w:rsid w:val="00B3635E"/>
    <w:rsid w:val="00CB2CF8"/>
    <w:rsid w:val="00DA37E1"/>
    <w:rsid w:val="00E26BDA"/>
    <w:rsid w:val="00EA2AD7"/>
    <w:rsid w:val="00F309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72B4"/>
  <w15:chartTrackingRefBased/>
  <w15:docId w15:val="{C79DEC2A-F003-0F47-9279-95EAF1DA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BF"/>
    <w:rPr>
      <w:rFonts w:eastAsiaTheme="majorEastAsia" w:cstheme="majorBidi"/>
      <w:color w:val="272727" w:themeColor="text1" w:themeTint="D8"/>
    </w:rPr>
  </w:style>
  <w:style w:type="paragraph" w:styleId="Title">
    <w:name w:val="Title"/>
    <w:basedOn w:val="Normal"/>
    <w:next w:val="Normal"/>
    <w:link w:val="TitleChar"/>
    <w:uiPriority w:val="10"/>
    <w:qFormat/>
    <w:rsid w:val="0019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BF"/>
    <w:pPr>
      <w:spacing w:before="160"/>
      <w:jc w:val="center"/>
    </w:pPr>
    <w:rPr>
      <w:i/>
      <w:iCs/>
      <w:color w:val="404040" w:themeColor="text1" w:themeTint="BF"/>
    </w:rPr>
  </w:style>
  <w:style w:type="character" w:customStyle="1" w:styleId="QuoteChar">
    <w:name w:val="Quote Char"/>
    <w:basedOn w:val="DefaultParagraphFont"/>
    <w:link w:val="Quote"/>
    <w:uiPriority w:val="29"/>
    <w:rsid w:val="001918BF"/>
    <w:rPr>
      <w:i/>
      <w:iCs/>
      <w:color w:val="404040" w:themeColor="text1" w:themeTint="BF"/>
    </w:rPr>
  </w:style>
  <w:style w:type="paragraph" w:styleId="ListParagraph">
    <w:name w:val="List Paragraph"/>
    <w:basedOn w:val="Normal"/>
    <w:uiPriority w:val="34"/>
    <w:qFormat/>
    <w:rsid w:val="001918BF"/>
    <w:pPr>
      <w:ind w:left="720"/>
      <w:contextualSpacing/>
    </w:pPr>
  </w:style>
  <w:style w:type="character" w:styleId="IntenseEmphasis">
    <w:name w:val="Intense Emphasis"/>
    <w:basedOn w:val="DefaultParagraphFont"/>
    <w:uiPriority w:val="21"/>
    <w:qFormat/>
    <w:rsid w:val="001918BF"/>
    <w:rPr>
      <w:i/>
      <w:iCs/>
      <w:color w:val="0F4761" w:themeColor="accent1" w:themeShade="BF"/>
    </w:rPr>
  </w:style>
  <w:style w:type="paragraph" w:styleId="IntenseQuote">
    <w:name w:val="Intense Quote"/>
    <w:basedOn w:val="Normal"/>
    <w:next w:val="Normal"/>
    <w:link w:val="IntenseQuoteChar"/>
    <w:uiPriority w:val="30"/>
    <w:qFormat/>
    <w:rsid w:val="0019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8BF"/>
    <w:rPr>
      <w:i/>
      <w:iCs/>
      <w:color w:val="0F4761" w:themeColor="accent1" w:themeShade="BF"/>
    </w:rPr>
  </w:style>
  <w:style w:type="character" w:styleId="IntenseReference">
    <w:name w:val="Intense Reference"/>
    <w:basedOn w:val="DefaultParagraphFont"/>
    <w:uiPriority w:val="32"/>
    <w:qFormat/>
    <w:rsid w:val="001918BF"/>
    <w:rPr>
      <w:b/>
      <w:bCs/>
      <w:smallCaps/>
      <w:color w:val="0F4761" w:themeColor="accent1" w:themeShade="BF"/>
      <w:spacing w:val="5"/>
    </w:rPr>
  </w:style>
  <w:style w:type="paragraph" w:customStyle="1" w:styleId="p1">
    <w:name w:val="p1"/>
    <w:basedOn w:val="Normal"/>
    <w:rsid w:val="001918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918BF"/>
  </w:style>
  <w:style w:type="paragraph" w:customStyle="1" w:styleId="p2">
    <w:name w:val="p2"/>
    <w:basedOn w:val="Normal"/>
    <w:rsid w:val="001918B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918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918BF"/>
  </w:style>
  <w:style w:type="character" w:customStyle="1" w:styleId="s3">
    <w:name w:val="s3"/>
    <w:basedOn w:val="DefaultParagraphFont"/>
    <w:rsid w:val="001918BF"/>
  </w:style>
  <w:style w:type="character" w:customStyle="1" w:styleId="apple-converted-space">
    <w:name w:val="apple-converted-space"/>
    <w:basedOn w:val="DefaultParagraphFont"/>
    <w:rsid w:val="001918BF"/>
  </w:style>
  <w:style w:type="character" w:customStyle="1" w:styleId="s5">
    <w:name w:val="s5"/>
    <w:basedOn w:val="DefaultParagraphFont"/>
    <w:rsid w:val="001918BF"/>
  </w:style>
  <w:style w:type="character" w:styleId="Hyperlink">
    <w:name w:val="Hyperlink"/>
    <w:basedOn w:val="DefaultParagraphFont"/>
    <w:uiPriority w:val="99"/>
    <w:unhideWhenUsed/>
    <w:rsid w:val="001C3FF0"/>
    <w:rPr>
      <w:color w:val="467886" w:themeColor="hyperlink"/>
      <w:u w:val="single"/>
    </w:rPr>
  </w:style>
  <w:style w:type="character" w:styleId="UnresolvedMention">
    <w:name w:val="Unresolved Mention"/>
    <w:basedOn w:val="DefaultParagraphFont"/>
    <w:uiPriority w:val="99"/>
    <w:semiHidden/>
    <w:unhideWhenUsed/>
    <w:rsid w:val="001C3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2" TargetMode="External"/><Relationship Id="rId13" Type="http://schemas.openxmlformats.org/officeDocument/2006/relationships/hyperlink" Target="https://vizhub.healthdata.org/gbd-results/" TargetMode="External"/><Relationship Id="rId3" Type="http://schemas.openxmlformats.org/officeDocument/2006/relationships/settings" Target="settings.xml"/><Relationship Id="rId7" Type="http://schemas.openxmlformats.org/officeDocument/2006/relationships/hyperlink" Target="chatgpt://generic-entity?number=1"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0"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chatgpt://generic-entity?number=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Hao Xue, Benjamin</dc:creator>
  <cp:keywords/>
  <dc:description/>
  <cp:lastModifiedBy>Wong Hao Xue, Benjamin</cp:lastModifiedBy>
  <cp:revision>3</cp:revision>
  <cp:lastPrinted>2026-02-04T15:55:00Z</cp:lastPrinted>
  <dcterms:created xsi:type="dcterms:W3CDTF">2026-02-04T15:55:00Z</dcterms:created>
  <dcterms:modified xsi:type="dcterms:W3CDTF">2026-02-04T15:55:00Z</dcterms:modified>
</cp:coreProperties>
</file>