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BB712">
      <w:pPr>
        <w:pStyle w:val="3"/>
      </w:pPr>
      <w:r>
        <w:t>股票预测难度分析报告（置信度 ≥ 0.6）</w:t>
      </w:r>
    </w:p>
    <w:p w14:paraId="3CF7974B">
      <w:pPr>
        <w:ind w:left="400"/>
      </w:pPr>
      <w:r>
        <w:rPr>
          <w:b/>
          <w:i/>
          <w:sz w:val="22"/>
        </w:rPr>
        <w:t>生成时间</w:t>
      </w:r>
      <w:r>
        <w:rPr>
          <w:i/>
          <w:sz w:val="22"/>
        </w:rPr>
        <w:t>: 2026-05-08</w:t>
      </w:r>
    </w:p>
    <w:p w14:paraId="3D424261">
      <w:pPr>
        <w:ind w:left="400"/>
      </w:pPr>
      <w:r>
        <w:rPr>
          <w:b/>
          <w:i/>
          <w:sz w:val="22"/>
        </w:rPr>
        <w:t>数据来源</w:t>
      </w:r>
      <w:r>
        <w:rPr>
          <w:i/>
          <w:sz w:val="22"/>
        </w:rPr>
        <w:t>: Walk-forward 验证（12 folds）</w:t>
      </w:r>
    </w:p>
    <w:p w14:paraId="3F04BF15">
      <w:pPr>
        <w:ind w:left="400"/>
      </w:pPr>
      <w:r>
        <w:rPr>
          <w:b/>
          <w:i/>
          <w:sz w:val="22"/>
        </w:rPr>
        <w:t>筛选条件</w:t>
      </w:r>
      <w:r>
        <w:rPr>
          <w:i/>
          <w:sz w:val="22"/>
        </w:rPr>
        <w:t>: 预测置信度 ≥ 0.6</w:t>
      </w:r>
    </w:p>
    <w:p w14:paraId="6E5D0371">
      <w:pPr>
        <w:ind w:left="400"/>
      </w:pPr>
      <w:r>
        <w:rPr>
          <w:b/>
          <w:i/>
          <w:sz w:val="22"/>
        </w:rPr>
        <w:t>股票数量</w:t>
      </w:r>
      <w:r>
        <w:rPr>
          <w:i/>
          <w:sz w:val="22"/>
        </w:rPr>
        <w:t>: 56 只（至少5个高置信度预测）</w:t>
      </w:r>
    </w:p>
    <w:p w14:paraId="2E187207">
      <w:pPr>
        <w:pStyle w:val="4"/>
      </w:pPr>
      <w:r>
        <w:t>📊 难度评分公式</w:t>
      </w:r>
    </w:p>
    <w:p w14:paraId="4BFE4A74">
      <w:pPr>
        <w:spacing w:after="120"/>
        <w:ind w:left="400"/>
      </w:pPr>
      <w:r>
        <w:rPr>
          <w:rFonts w:ascii="Courier New" w:hAnsi="Courier New"/>
          <w:sz w:val="18"/>
        </w:rPr>
        <w:t>[代码: text]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难度评分 = 1 - 胜率 + 0.5 * FP比例 + 0.3 * 收益标准差</w:t>
      </w:r>
    </w:p>
    <w:p w14:paraId="623CB25D">
      <w:pPr>
        <w:pStyle w:val="16"/>
      </w:pPr>
      <w:r>
        <w:rPr>
          <w:b/>
          <w:sz w:val="22"/>
        </w:rPr>
        <w:t>胜率低</w:t>
      </w:r>
      <w:r>
        <w:rPr>
          <w:sz w:val="22"/>
        </w:rPr>
        <w:t xml:space="preserve"> → 难度高</w:t>
      </w:r>
    </w:p>
    <w:p w14:paraId="700AA765">
      <w:pPr>
        <w:pStyle w:val="16"/>
      </w:pPr>
      <w:r>
        <w:rPr>
          <w:b/>
          <w:sz w:val="22"/>
        </w:rPr>
        <w:t>FP比例高</w:t>
      </w:r>
      <w:r>
        <w:rPr>
          <w:sz w:val="22"/>
        </w:rPr>
        <w:t xml:space="preserve"> → 预测涨但实际跌 → 难度高</w:t>
      </w:r>
    </w:p>
    <w:p w14:paraId="4325027D">
      <w:pPr>
        <w:pStyle w:val="16"/>
      </w:pPr>
      <w:r>
        <w:rPr>
          <w:b/>
          <w:sz w:val="22"/>
        </w:rPr>
        <w:t>收益标准差高</w:t>
      </w:r>
      <w:r>
        <w:rPr>
          <w:sz w:val="22"/>
        </w:rPr>
        <w:t xml:space="preserve"> → 波动大 → 难度高</w:t>
      </w:r>
    </w:p>
    <w:p w14:paraId="4D207405">
      <w:pPr>
        <w:pStyle w:val="4"/>
      </w:pPr>
      <w:r>
        <w:t>📈 详细统计表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017"/>
        <w:gridCol w:w="513"/>
        <w:gridCol w:w="581"/>
        <w:gridCol w:w="813"/>
        <w:gridCol w:w="581"/>
        <w:gridCol w:w="469"/>
        <w:gridCol w:w="878"/>
        <w:gridCol w:w="989"/>
        <w:gridCol w:w="878"/>
        <w:gridCol w:w="932"/>
        <w:gridCol w:w="737"/>
      </w:tblGrid>
      <w:tr w14:paraId="3DCB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1C221C0">
            <w:pPr>
              <w:spacing w:after="0" w:line="240" w:lineRule="auto"/>
            </w:pPr>
            <w:r>
              <w:rPr>
                <w:b/>
                <w:sz w:val="20"/>
              </w:rPr>
              <w:t>排名</w:t>
            </w:r>
          </w:p>
        </w:tc>
        <w:tc>
          <w:tcPr>
            <w:tcW w:w="720" w:type="dxa"/>
          </w:tcPr>
          <w:p w14:paraId="7559FC58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720" w:type="dxa"/>
          </w:tcPr>
          <w:p w14:paraId="3751BBCE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720" w:type="dxa"/>
          </w:tcPr>
          <w:p w14:paraId="1CC5C019">
            <w:pPr>
              <w:spacing w:after="0" w:line="240" w:lineRule="auto"/>
            </w:pPr>
            <w:r>
              <w:rPr>
                <w:b/>
                <w:sz w:val="20"/>
              </w:rPr>
              <w:t>高置信预测数</w:t>
            </w:r>
          </w:p>
        </w:tc>
        <w:tc>
          <w:tcPr>
            <w:tcW w:w="720" w:type="dxa"/>
          </w:tcPr>
          <w:p w14:paraId="6940518B">
            <w:pPr>
              <w:spacing w:after="0" w:line="240" w:lineRule="auto"/>
              <w:rPr>
                <w:color w:val="FF0000"/>
              </w:rPr>
            </w:pPr>
            <w:r>
              <w:rPr>
                <w:b/>
                <w:color w:val="FF0000"/>
                <w:sz w:val="20"/>
              </w:rPr>
              <w:t>胜率</w:t>
            </w:r>
          </w:p>
        </w:tc>
        <w:tc>
          <w:tcPr>
            <w:tcW w:w="720" w:type="dxa"/>
          </w:tcPr>
          <w:p w14:paraId="1F8551E9">
            <w:pPr>
              <w:spacing w:after="0" w:line="240" w:lineRule="auto"/>
            </w:pPr>
            <w:r>
              <w:rPr>
                <w:b/>
                <w:sz w:val="20"/>
              </w:rPr>
              <w:t>TP</w:t>
            </w:r>
          </w:p>
        </w:tc>
        <w:tc>
          <w:tcPr>
            <w:tcW w:w="720" w:type="dxa"/>
          </w:tcPr>
          <w:p w14:paraId="6EE599F0">
            <w:pPr>
              <w:spacing w:after="0" w:line="240" w:lineRule="auto"/>
            </w:pPr>
            <w:r>
              <w:rPr>
                <w:b/>
                <w:sz w:val="20"/>
              </w:rPr>
              <w:t>FP</w:t>
            </w:r>
          </w:p>
        </w:tc>
        <w:tc>
          <w:tcPr>
            <w:tcW w:w="720" w:type="dxa"/>
          </w:tcPr>
          <w:p w14:paraId="38CBE894">
            <w:pPr>
              <w:spacing w:after="0" w:line="240" w:lineRule="auto"/>
            </w:pPr>
            <w:r>
              <w:rPr>
                <w:b/>
                <w:sz w:val="20"/>
              </w:rPr>
              <w:t>平均收益</w:t>
            </w:r>
          </w:p>
        </w:tc>
        <w:tc>
          <w:tcPr>
            <w:tcW w:w="720" w:type="dxa"/>
          </w:tcPr>
          <w:p w14:paraId="27EBAC87">
            <w:pPr>
              <w:spacing w:after="0" w:line="240" w:lineRule="auto"/>
            </w:pPr>
            <w:r>
              <w:rPr>
                <w:b/>
                <w:sz w:val="20"/>
              </w:rPr>
              <w:t>最大收益</w:t>
            </w:r>
          </w:p>
        </w:tc>
        <w:tc>
          <w:tcPr>
            <w:tcW w:w="720" w:type="dxa"/>
          </w:tcPr>
          <w:p w14:paraId="2C40AAC8">
            <w:pPr>
              <w:spacing w:after="0" w:line="240" w:lineRule="auto"/>
            </w:pPr>
            <w:r>
              <w:rPr>
                <w:b/>
                <w:sz w:val="20"/>
              </w:rPr>
              <w:t>平均损失</w:t>
            </w:r>
          </w:p>
        </w:tc>
        <w:tc>
          <w:tcPr>
            <w:tcW w:w="720" w:type="dxa"/>
          </w:tcPr>
          <w:p w14:paraId="2211701A">
            <w:pPr>
              <w:spacing w:after="0" w:line="240" w:lineRule="auto"/>
            </w:pPr>
            <w:r>
              <w:rPr>
                <w:b/>
                <w:sz w:val="20"/>
              </w:rPr>
              <w:t>最大损失</w:t>
            </w:r>
          </w:p>
        </w:tc>
        <w:tc>
          <w:tcPr>
            <w:tcW w:w="720" w:type="dxa"/>
          </w:tcPr>
          <w:p w14:paraId="64B665C4">
            <w:pPr>
              <w:spacing w:after="0" w:line="240" w:lineRule="auto"/>
            </w:pPr>
            <w:r>
              <w:rPr>
                <w:b/>
                <w:sz w:val="20"/>
              </w:rPr>
              <w:t>难度评分</w:t>
            </w:r>
          </w:p>
        </w:tc>
      </w:tr>
      <w:tr w14:paraId="3586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1229FBC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720" w:type="dxa"/>
          </w:tcPr>
          <w:p w14:paraId="185C9B86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720" w:type="dxa"/>
          </w:tcPr>
          <w:p w14:paraId="57ECBD9B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720" w:type="dxa"/>
          </w:tcPr>
          <w:p w14:paraId="574E37B8">
            <w:pPr>
              <w:spacing w:after="0" w:line="240" w:lineRule="auto"/>
            </w:pPr>
            <w:r>
              <w:rPr>
                <w:sz w:val="20"/>
              </w:rPr>
              <w:t>82</w:t>
            </w:r>
          </w:p>
        </w:tc>
        <w:tc>
          <w:tcPr>
            <w:tcW w:w="720" w:type="dxa"/>
          </w:tcPr>
          <w:p w14:paraId="68FA896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37.8%</w:t>
            </w:r>
          </w:p>
        </w:tc>
        <w:tc>
          <w:tcPr>
            <w:tcW w:w="720" w:type="dxa"/>
          </w:tcPr>
          <w:p w14:paraId="5A75E7D5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41EFB05B">
            <w:pPr>
              <w:spacing w:after="0" w:line="240" w:lineRule="auto"/>
            </w:pPr>
            <w:r>
              <w:rPr>
                <w:sz w:val="20"/>
              </w:rPr>
              <w:t>51</w:t>
            </w:r>
          </w:p>
        </w:tc>
        <w:tc>
          <w:tcPr>
            <w:tcW w:w="720" w:type="dxa"/>
          </w:tcPr>
          <w:p w14:paraId="52262F5A">
            <w:pPr>
              <w:spacing w:after="0" w:line="240" w:lineRule="auto"/>
            </w:pPr>
            <w:r>
              <w:rPr>
                <w:sz w:val="20"/>
              </w:rPr>
              <w:t>-4.33%</w:t>
            </w:r>
          </w:p>
        </w:tc>
        <w:tc>
          <w:tcPr>
            <w:tcW w:w="720" w:type="dxa"/>
          </w:tcPr>
          <w:p w14:paraId="57AC1E69">
            <w:pPr>
              <w:spacing w:after="0" w:line="240" w:lineRule="auto"/>
            </w:pPr>
            <w:r>
              <w:rPr>
                <w:sz w:val="20"/>
              </w:rPr>
              <w:t>41.86%</w:t>
            </w:r>
          </w:p>
        </w:tc>
        <w:tc>
          <w:tcPr>
            <w:tcW w:w="720" w:type="dxa"/>
          </w:tcPr>
          <w:p w14:paraId="4CB8B9C8">
            <w:pPr>
              <w:spacing w:after="0" w:line="240" w:lineRule="auto"/>
            </w:pPr>
            <w:r>
              <w:rPr>
                <w:sz w:val="20"/>
              </w:rPr>
              <w:t>-13.61%</w:t>
            </w:r>
          </w:p>
        </w:tc>
        <w:tc>
          <w:tcPr>
            <w:tcW w:w="720" w:type="dxa"/>
          </w:tcPr>
          <w:p w14:paraId="1AE08087">
            <w:pPr>
              <w:spacing w:after="0" w:line="240" w:lineRule="auto"/>
            </w:pPr>
            <w:r>
              <w:rPr>
                <w:sz w:val="20"/>
              </w:rPr>
              <w:t>-40.16%</w:t>
            </w:r>
          </w:p>
        </w:tc>
        <w:tc>
          <w:tcPr>
            <w:tcW w:w="720" w:type="dxa"/>
          </w:tcPr>
          <w:p w14:paraId="6CBD5135">
            <w:pPr>
              <w:spacing w:after="0" w:line="240" w:lineRule="auto"/>
            </w:pPr>
            <w:r>
              <w:rPr>
                <w:sz w:val="20"/>
              </w:rPr>
              <w:t>0.982</w:t>
            </w:r>
          </w:p>
        </w:tc>
      </w:tr>
      <w:tr w14:paraId="6296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68A7FE4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720" w:type="dxa"/>
          </w:tcPr>
          <w:p w14:paraId="08153903">
            <w:pPr>
              <w:spacing w:after="0" w:line="240" w:lineRule="auto"/>
            </w:pPr>
            <w:r>
              <w:rPr>
                <w:sz w:val="20"/>
              </w:rPr>
              <w:t>1919.HK</w:t>
            </w:r>
          </w:p>
        </w:tc>
        <w:tc>
          <w:tcPr>
            <w:tcW w:w="720" w:type="dxa"/>
          </w:tcPr>
          <w:p w14:paraId="23B77E4C">
            <w:pPr>
              <w:spacing w:after="0" w:line="240" w:lineRule="auto"/>
            </w:pPr>
            <w:r>
              <w:rPr>
                <w:sz w:val="20"/>
              </w:rPr>
              <w:t>中远海控</w:t>
            </w:r>
          </w:p>
        </w:tc>
        <w:tc>
          <w:tcPr>
            <w:tcW w:w="720" w:type="dxa"/>
          </w:tcPr>
          <w:p w14:paraId="79E5F55E">
            <w:pPr>
              <w:spacing w:after="0" w:line="240" w:lineRule="auto"/>
            </w:pPr>
            <w:r>
              <w:rPr>
                <w:sz w:val="20"/>
              </w:rPr>
              <w:t>95</w:t>
            </w:r>
          </w:p>
        </w:tc>
        <w:tc>
          <w:tcPr>
            <w:tcW w:w="720" w:type="dxa"/>
          </w:tcPr>
          <w:p w14:paraId="7079FCC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40.0%</w:t>
            </w:r>
          </w:p>
        </w:tc>
        <w:tc>
          <w:tcPr>
            <w:tcW w:w="720" w:type="dxa"/>
          </w:tcPr>
          <w:p w14:paraId="7DC117D2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5C13C3D2">
            <w:pPr>
              <w:spacing w:after="0" w:line="240" w:lineRule="auto"/>
            </w:pPr>
            <w:r>
              <w:rPr>
                <w:sz w:val="20"/>
              </w:rPr>
              <w:t>57</w:t>
            </w:r>
          </w:p>
        </w:tc>
        <w:tc>
          <w:tcPr>
            <w:tcW w:w="720" w:type="dxa"/>
          </w:tcPr>
          <w:p w14:paraId="1BC46F44">
            <w:pPr>
              <w:spacing w:after="0" w:line="240" w:lineRule="auto"/>
            </w:pPr>
            <w:r>
              <w:rPr>
                <w:sz w:val="20"/>
              </w:rPr>
              <w:t>-0.77%</w:t>
            </w:r>
          </w:p>
        </w:tc>
        <w:tc>
          <w:tcPr>
            <w:tcW w:w="720" w:type="dxa"/>
          </w:tcPr>
          <w:p w14:paraId="4873488C">
            <w:pPr>
              <w:spacing w:after="0" w:line="240" w:lineRule="auto"/>
            </w:pPr>
            <w:r>
              <w:rPr>
                <w:sz w:val="20"/>
              </w:rPr>
              <w:t>18.73%</w:t>
            </w:r>
          </w:p>
        </w:tc>
        <w:tc>
          <w:tcPr>
            <w:tcW w:w="720" w:type="dxa"/>
          </w:tcPr>
          <w:p w14:paraId="799B104D">
            <w:pPr>
              <w:spacing w:after="0" w:line="240" w:lineRule="auto"/>
            </w:pPr>
            <w:r>
              <w:rPr>
                <w:sz w:val="20"/>
              </w:rPr>
              <w:t>-6.93%</w:t>
            </w:r>
          </w:p>
        </w:tc>
        <w:tc>
          <w:tcPr>
            <w:tcW w:w="720" w:type="dxa"/>
          </w:tcPr>
          <w:p w14:paraId="0FC5A585">
            <w:pPr>
              <w:spacing w:after="0" w:line="240" w:lineRule="auto"/>
            </w:pPr>
            <w:r>
              <w:rPr>
                <w:sz w:val="20"/>
              </w:rPr>
              <w:t>-15.92%</w:t>
            </w:r>
          </w:p>
        </w:tc>
        <w:tc>
          <w:tcPr>
            <w:tcW w:w="720" w:type="dxa"/>
          </w:tcPr>
          <w:p w14:paraId="66A4D881">
            <w:pPr>
              <w:spacing w:after="0" w:line="240" w:lineRule="auto"/>
            </w:pPr>
            <w:r>
              <w:rPr>
                <w:sz w:val="20"/>
              </w:rPr>
              <w:t>0.927</w:t>
            </w:r>
          </w:p>
        </w:tc>
      </w:tr>
      <w:tr w14:paraId="400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8A68981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720" w:type="dxa"/>
          </w:tcPr>
          <w:p w14:paraId="6BE318FD">
            <w:pPr>
              <w:spacing w:after="0" w:line="240" w:lineRule="auto"/>
            </w:pPr>
            <w:r>
              <w:rPr>
                <w:sz w:val="20"/>
              </w:rPr>
              <w:t>0941.HK</w:t>
            </w:r>
          </w:p>
        </w:tc>
        <w:tc>
          <w:tcPr>
            <w:tcW w:w="720" w:type="dxa"/>
          </w:tcPr>
          <w:p w14:paraId="2B0589B5">
            <w:pPr>
              <w:spacing w:after="0" w:line="240" w:lineRule="auto"/>
            </w:pPr>
            <w:r>
              <w:rPr>
                <w:sz w:val="20"/>
              </w:rPr>
              <w:t>中国移动</w:t>
            </w:r>
          </w:p>
        </w:tc>
        <w:tc>
          <w:tcPr>
            <w:tcW w:w="720" w:type="dxa"/>
          </w:tcPr>
          <w:p w14:paraId="79424DCC">
            <w:pPr>
              <w:spacing w:after="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w="720" w:type="dxa"/>
          </w:tcPr>
          <w:p w14:paraId="748B0AED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39.4%</w:t>
            </w:r>
          </w:p>
        </w:tc>
        <w:tc>
          <w:tcPr>
            <w:tcW w:w="720" w:type="dxa"/>
          </w:tcPr>
          <w:p w14:paraId="384E7737">
            <w:pPr>
              <w:spacing w:after="0" w:line="240" w:lineRule="auto"/>
            </w:pPr>
            <w:r>
              <w:rPr>
                <w:sz w:val="20"/>
              </w:rPr>
              <w:t>41</w:t>
            </w:r>
          </w:p>
        </w:tc>
        <w:tc>
          <w:tcPr>
            <w:tcW w:w="720" w:type="dxa"/>
          </w:tcPr>
          <w:p w14:paraId="45424938">
            <w:pPr>
              <w:spacing w:after="0" w:line="240" w:lineRule="auto"/>
            </w:pPr>
            <w:r>
              <w:rPr>
                <w:sz w:val="20"/>
              </w:rPr>
              <w:t>63</w:t>
            </w:r>
          </w:p>
        </w:tc>
        <w:tc>
          <w:tcPr>
            <w:tcW w:w="720" w:type="dxa"/>
          </w:tcPr>
          <w:p w14:paraId="26847DC4">
            <w:pPr>
              <w:spacing w:after="0" w:line="240" w:lineRule="auto"/>
            </w:pPr>
            <w:r>
              <w:rPr>
                <w:sz w:val="20"/>
              </w:rPr>
              <w:t>-0.16%</w:t>
            </w:r>
          </w:p>
        </w:tc>
        <w:tc>
          <w:tcPr>
            <w:tcW w:w="720" w:type="dxa"/>
          </w:tcPr>
          <w:p w14:paraId="0C67140D">
            <w:pPr>
              <w:spacing w:after="0" w:line="240" w:lineRule="auto"/>
            </w:pPr>
            <w:r>
              <w:rPr>
                <w:sz w:val="20"/>
              </w:rPr>
              <w:t>10.66%</w:t>
            </w:r>
          </w:p>
        </w:tc>
        <w:tc>
          <w:tcPr>
            <w:tcW w:w="720" w:type="dxa"/>
          </w:tcPr>
          <w:p w14:paraId="322AD26E">
            <w:pPr>
              <w:spacing w:after="0" w:line="240" w:lineRule="auto"/>
            </w:pPr>
            <w:r>
              <w:rPr>
                <w:sz w:val="20"/>
              </w:rPr>
              <w:t>-3.11%</w:t>
            </w:r>
          </w:p>
        </w:tc>
        <w:tc>
          <w:tcPr>
            <w:tcW w:w="720" w:type="dxa"/>
          </w:tcPr>
          <w:p w14:paraId="5AE784A8">
            <w:pPr>
              <w:spacing w:after="0" w:line="240" w:lineRule="auto"/>
            </w:pPr>
            <w:r>
              <w:rPr>
                <w:sz w:val="20"/>
              </w:rPr>
              <w:t>-6.59%</w:t>
            </w:r>
          </w:p>
        </w:tc>
        <w:tc>
          <w:tcPr>
            <w:tcW w:w="720" w:type="dxa"/>
          </w:tcPr>
          <w:p w14:paraId="5CE37937">
            <w:pPr>
              <w:spacing w:after="0" w:line="240" w:lineRule="auto"/>
            </w:pPr>
            <w:r>
              <w:rPr>
                <w:sz w:val="20"/>
              </w:rPr>
              <w:t>0.921</w:t>
            </w:r>
          </w:p>
        </w:tc>
      </w:tr>
      <w:tr w14:paraId="5305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ABF19B8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720" w:type="dxa"/>
          </w:tcPr>
          <w:p w14:paraId="1146A514">
            <w:pPr>
              <w:spacing w:after="0" w:line="240" w:lineRule="auto"/>
            </w:pPr>
            <w:r>
              <w:rPr>
                <w:sz w:val="20"/>
              </w:rPr>
              <w:t>1257.HK</w:t>
            </w:r>
          </w:p>
        </w:tc>
        <w:tc>
          <w:tcPr>
            <w:tcW w:w="720" w:type="dxa"/>
          </w:tcPr>
          <w:p w14:paraId="059A778D">
            <w:pPr>
              <w:spacing w:after="0" w:line="240" w:lineRule="auto"/>
            </w:pPr>
            <w:r>
              <w:rPr>
                <w:sz w:val="20"/>
              </w:rPr>
              <w:t>中国光大绿色环保</w:t>
            </w:r>
          </w:p>
        </w:tc>
        <w:tc>
          <w:tcPr>
            <w:tcW w:w="720" w:type="dxa"/>
          </w:tcPr>
          <w:p w14:paraId="4122FEB2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4C8AE9F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40.4%</w:t>
            </w:r>
          </w:p>
        </w:tc>
        <w:tc>
          <w:tcPr>
            <w:tcW w:w="720" w:type="dxa"/>
          </w:tcPr>
          <w:p w14:paraId="7D080D40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16BDDD17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250D2918">
            <w:pPr>
              <w:spacing w:after="0" w:line="240" w:lineRule="auto"/>
            </w:pPr>
            <w:r>
              <w:rPr>
                <w:sz w:val="20"/>
              </w:rPr>
              <w:t>-1.17%</w:t>
            </w:r>
          </w:p>
        </w:tc>
        <w:tc>
          <w:tcPr>
            <w:tcW w:w="720" w:type="dxa"/>
          </w:tcPr>
          <w:p w14:paraId="6354E168">
            <w:pPr>
              <w:spacing w:after="0" w:line="240" w:lineRule="auto"/>
            </w:pPr>
            <w:r>
              <w:rPr>
                <w:sz w:val="20"/>
              </w:rPr>
              <w:t>16.00%</w:t>
            </w:r>
          </w:p>
        </w:tc>
        <w:tc>
          <w:tcPr>
            <w:tcW w:w="720" w:type="dxa"/>
          </w:tcPr>
          <w:p w14:paraId="78447C3F">
            <w:pPr>
              <w:spacing w:after="0" w:line="240" w:lineRule="auto"/>
            </w:pPr>
            <w:r>
              <w:rPr>
                <w:sz w:val="20"/>
              </w:rPr>
              <w:t>-5.60%</w:t>
            </w:r>
          </w:p>
        </w:tc>
        <w:tc>
          <w:tcPr>
            <w:tcW w:w="720" w:type="dxa"/>
          </w:tcPr>
          <w:p w14:paraId="7D810C22">
            <w:pPr>
              <w:spacing w:after="0" w:line="240" w:lineRule="auto"/>
            </w:pPr>
            <w:r>
              <w:rPr>
                <w:sz w:val="20"/>
              </w:rPr>
              <w:t>-13.08%</w:t>
            </w:r>
          </w:p>
        </w:tc>
        <w:tc>
          <w:tcPr>
            <w:tcW w:w="720" w:type="dxa"/>
          </w:tcPr>
          <w:p w14:paraId="739B362B">
            <w:pPr>
              <w:spacing w:after="0" w:line="240" w:lineRule="auto"/>
            </w:pPr>
            <w:r>
              <w:rPr>
                <w:sz w:val="20"/>
              </w:rPr>
              <w:t>0.914</w:t>
            </w:r>
          </w:p>
        </w:tc>
      </w:tr>
      <w:tr w14:paraId="2166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B826341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720" w:type="dxa"/>
          </w:tcPr>
          <w:p w14:paraId="00DD7930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720" w:type="dxa"/>
          </w:tcPr>
          <w:p w14:paraId="731EC470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720" w:type="dxa"/>
          </w:tcPr>
          <w:p w14:paraId="340FB859">
            <w:pPr>
              <w:spacing w:after="0" w:line="240" w:lineRule="auto"/>
            </w:pPr>
            <w:r>
              <w:rPr>
                <w:sz w:val="20"/>
              </w:rPr>
              <w:t>83</w:t>
            </w:r>
          </w:p>
        </w:tc>
        <w:tc>
          <w:tcPr>
            <w:tcW w:w="720" w:type="dxa"/>
          </w:tcPr>
          <w:p w14:paraId="25DA21F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45.8%</w:t>
            </w:r>
          </w:p>
        </w:tc>
        <w:tc>
          <w:tcPr>
            <w:tcW w:w="720" w:type="dxa"/>
          </w:tcPr>
          <w:p w14:paraId="0A8D77F9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47F710B1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720" w:type="dxa"/>
          </w:tcPr>
          <w:p w14:paraId="30574E30">
            <w:pPr>
              <w:spacing w:after="0" w:line="240" w:lineRule="auto"/>
            </w:pPr>
            <w:r>
              <w:rPr>
                <w:sz w:val="20"/>
              </w:rPr>
              <w:t>-0.86%</w:t>
            </w:r>
          </w:p>
        </w:tc>
        <w:tc>
          <w:tcPr>
            <w:tcW w:w="720" w:type="dxa"/>
          </w:tcPr>
          <w:p w14:paraId="265D5897">
            <w:pPr>
              <w:spacing w:after="0" w:line="240" w:lineRule="auto"/>
            </w:pPr>
            <w:r>
              <w:rPr>
                <w:sz w:val="20"/>
              </w:rPr>
              <w:t>45.05%</w:t>
            </w:r>
          </w:p>
        </w:tc>
        <w:tc>
          <w:tcPr>
            <w:tcW w:w="720" w:type="dxa"/>
          </w:tcPr>
          <w:p w14:paraId="6872026F">
            <w:pPr>
              <w:spacing w:after="0" w:line="240" w:lineRule="auto"/>
            </w:pPr>
            <w:r>
              <w:rPr>
                <w:sz w:val="20"/>
              </w:rPr>
              <w:t>-14.91%</w:t>
            </w:r>
          </w:p>
        </w:tc>
        <w:tc>
          <w:tcPr>
            <w:tcW w:w="720" w:type="dxa"/>
          </w:tcPr>
          <w:p w14:paraId="2E7F08E4">
            <w:pPr>
              <w:spacing w:after="0" w:line="240" w:lineRule="auto"/>
            </w:pPr>
            <w:r>
              <w:rPr>
                <w:sz w:val="20"/>
              </w:rPr>
              <w:t>-72.96%</w:t>
            </w:r>
          </w:p>
        </w:tc>
        <w:tc>
          <w:tcPr>
            <w:tcW w:w="720" w:type="dxa"/>
          </w:tcPr>
          <w:p w14:paraId="011FFD77">
            <w:pPr>
              <w:spacing w:after="0" w:line="240" w:lineRule="auto"/>
            </w:pPr>
            <w:r>
              <w:rPr>
                <w:sz w:val="20"/>
              </w:rPr>
              <w:t>0.887</w:t>
            </w:r>
          </w:p>
        </w:tc>
      </w:tr>
      <w:tr w14:paraId="1879B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D19EF15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720" w:type="dxa"/>
          </w:tcPr>
          <w:p w14:paraId="75775EA0">
            <w:pPr>
              <w:spacing w:after="0" w:line="240" w:lineRule="auto"/>
            </w:pPr>
            <w:r>
              <w:rPr>
                <w:sz w:val="20"/>
              </w:rPr>
              <w:t>2282.HK</w:t>
            </w:r>
          </w:p>
        </w:tc>
        <w:tc>
          <w:tcPr>
            <w:tcW w:w="720" w:type="dxa"/>
          </w:tcPr>
          <w:p w14:paraId="23E5A448">
            <w:pPr>
              <w:spacing w:after="0" w:line="240" w:lineRule="auto"/>
            </w:pPr>
            <w:r>
              <w:rPr>
                <w:sz w:val="20"/>
              </w:rPr>
              <w:t>美高梅中国</w:t>
            </w:r>
          </w:p>
        </w:tc>
        <w:tc>
          <w:tcPr>
            <w:tcW w:w="720" w:type="dxa"/>
          </w:tcPr>
          <w:p w14:paraId="0AEB2AFB">
            <w:pPr>
              <w:spacing w:after="0" w:line="240" w:lineRule="auto"/>
            </w:pPr>
            <w:r>
              <w:rPr>
                <w:sz w:val="20"/>
              </w:rPr>
              <w:t>62</w:t>
            </w:r>
          </w:p>
        </w:tc>
        <w:tc>
          <w:tcPr>
            <w:tcW w:w="720" w:type="dxa"/>
          </w:tcPr>
          <w:p w14:paraId="6FBD7E8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45.2%</w:t>
            </w:r>
          </w:p>
        </w:tc>
        <w:tc>
          <w:tcPr>
            <w:tcW w:w="720" w:type="dxa"/>
          </w:tcPr>
          <w:p w14:paraId="59DD024F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607E0EB7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3FED3E2B">
            <w:pPr>
              <w:spacing w:after="0" w:line="240" w:lineRule="auto"/>
            </w:pPr>
            <w:r>
              <w:rPr>
                <w:sz w:val="20"/>
              </w:rPr>
              <w:t>0.01%</w:t>
            </w:r>
          </w:p>
        </w:tc>
        <w:tc>
          <w:tcPr>
            <w:tcW w:w="720" w:type="dxa"/>
          </w:tcPr>
          <w:p w14:paraId="69AF6DF4">
            <w:pPr>
              <w:spacing w:after="0" w:line="240" w:lineRule="auto"/>
            </w:pPr>
            <w:r>
              <w:rPr>
                <w:sz w:val="20"/>
              </w:rPr>
              <w:t>35.94%</w:t>
            </w:r>
          </w:p>
        </w:tc>
        <w:tc>
          <w:tcPr>
            <w:tcW w:w="720" w:type="dxa"/>
          </w:tcPr>
          <w:p w14:paraId="70E4996D">
            <w:pPr>
              <w:spacing w:after="0" w:line="240" w:lineRule="auto"/>
            </w:pPr>
            <w:r>
              <w:rPr>
                <w:sz w:val="20"/>
              </w:rPr>
              <w:t>-9.59%</w:t>
            </w:r>
          </w:p>
        </w:tc>
        <w:tc>
          <w:tcPr>
            <w:tcW w:w="720" w:type="dxa"/>
          </w:tcPr>
          <w:p w14:paraId="3D25AB1C">
            <w:pPr>
              <w:spacing w:after="0" w:line="240" w:lineRule="auto"/>
            </w:pPr>
            <w:r>
              <w:rPr>
                <w:sz w:val="20"/>
              </w:rPr>
              <w:t>-21.03%</w:t>
            </w:r>
          </w:p>
        </w:tc>
        <w:tc>
          <w:tcPr>
            <w:tcW w:w="720" w:type="dxa"/>
          </w:tcPr>
          <w:p w14:paraId="3D8943F8">
            <w:pPr>
              <w:spacing w:after="0" w:line="240" w:lineRule="auto"/>
            </w:pPr>
            <w:r>
              <w:rPr>
                <w:sz w:val="20"/>
              </w:rPr>
              <w:t>0.861</w:t>
            </w:r>
          </w:p>
        </w:tc>
      </w:tr>
      <w:tr w14:paraId="3C0E3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4506B83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720" w:type="dxa"/>
          </w:tcPr>
          <w:p w14:paraId="0C87CA13">
            <w:pPr>
              <w:spacing w:after="0" w:line="240" w:lineRule="auto"/>
            </w:pPr>
            <w:r>
              <w:rPr>
                <w:sz w:val="20"/>
              </w:rPr>
              <w:t>9618.HK</w:t>
            </w:r>
          </w:p>
        </w:tc>
        <w:tc>
          <w:tcPr>
            <w:tcW w:w="720" w:type="dxa"/>
          </w:tcPr>
          <w:p w14:paraId="71F52D87">
            <w:pPr>
              <w:spacing w:after="0" w:line="240" w:lineRule="auto"/>
            </w:pPr>
            <w:r>
              <w:rPr>
                <w:sz w:val="20"/>
              </w:rPr>
              <w:t>京东集团-SW</w:t>
            </w:r>
          </w:p>
        </w:tc>
        <w:tc>
          <w:tcPr>
            <w:tcW w:w="720" w:type="dxa"/>
          </w:tcPr>
          <w:p w14:paraId="1709779F">
            <w:pPr>
              <w:spacing w:after="0" w:line="240" w:lineRule="auto"/>
            </w:pPr>
            <w:r>
              <w:rPr>
                <w:sz w:val="20"/>
              </w:rPr>
              <w:t>92</w:t>
            </w:r>
          </w:p>
        </w:tc>
        <w:tc>
          <w:tcPr>
            <w:tcW w:w="720" w:type="dxa"/>
          </w:tcPr>
          <w:p w14:paraId="63E49A8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46.7%</w:t>
            </w:r>
          </w:p>
        </w:tc>
        <w:tc>
          <w:tcPr>
            <w:tcW w:w="720" w:type="dxa"/>
          </w:tcPr>
          <w:p w14:paraId="04DD67CB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36D6E02B">
            <w:pPr>
              <w:spacing w:after="0" w:line="240" w:lineRule="auto"/>
            </w:pPr>
            <w:r>
              <w:rPr>
                <w:sz w:val="20"/>
              </w:rPr>
              <w:t>49</w:t>
            </w:r>
          </w:p>
        </w:tc>
        <w:tc>
          <w:tcPr>
            <w:tcW w:w="720" w:type="dxa"/>
          </w:tcPr>
          <w:p w14:paraId="3CB518D8">
            <w:pPr>
              <w:spacing w:after="0" w:line="240" w:lineRule="auto"/>
            </w:pPr>
            <w:r>
              <w:rPr>
                <w:sz w:val="20"/>
              </w:rPr>
              <w:t>1.41%</w:t>
            </w:r>
          </w:p>
        </w:tc>
        <w:tc>
          <w:tcPr>
            <w:tcW w:w="720" w:type="dxa"/>
          </w:tcPr>
          <w:p w14:paraId="1B8BC2F2">
            <w:pPr>
              <w:spacing w:after="0" w:line="240" w:lineRule="auto"/>
            </w:pPr>
            <w:r>
              <w:rPr>
                <w:sz w:val="20"/>
              </w:rPr>
              <w:t>22.34%</w:t>
            </w:r>
          </w:p>
        </w:tc>
        <w:tc>
          <w:tcPr>
            <w:tcW w:w="720" w:type="dxa"/>
          </w:tcPr>
          <w:p w14:paraId="725544D8">
            <w:pPr>
              <w:spacing w:after="0" w:line="240" w:lineRule="auto"/>
            </w:pPr>
            <w:r>
              <w:rPr>
                <w:sz w:val="20"/>
              </w:rPr>
              <w:t>-5.03%</w:t>
            </w:r>
          </w:p>
        </w:tc>
        <w:tc>
          <w:tcPr>
            <w:tcW w:w="720" w:type="dxa"/>
          </w:tcPr>
          <w:p w14:paraId="0AE76DF1">
            <w:pPr>
              <w:spacing w:after="0" w:line="240" w:lineRule="auto"/>
            </w:pPr>
            <w:r>
              <w:rPr>
                <w:sz w:val="20"/>
              </w:rPr>
              <w:t>-23.20%</w:t>
            </w:r>
          </w:p>
        </w:tc>
        <w:tc>
          <w:tcPr>
            <w:tcW w:w="720" w:type="dxa"/>
          </w:tcPr>
          <w:p w14:paraId="6482F2C7">
            <w:pPr>
              <w:spacing w:after="0" w:line="240" w:lineRule="auto"/>
            </w:pPr>
            <w:r>
              <w:rPr>
                <w:sz w:val="20"/>
              </w:rPr>
              <w:t>0.827</w:t>
            </w:r>
          </w:p>
        </w:tc>
      </w:tr>
      <w:tr w14:paraId="7F79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BC15B19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720" w:type="dxa"/>
          </w:tcPr>
          <w:p w14:paraId="22699F40">
            <w:pPr>
              <w:spacing w:after="0" w:line="240" w:lineRule="auto"/>
            </w:pPr>
            <w:r>
              <w:rPr>
                <w:sz w:val="20"/>
              </w:rPr>
              <w:t>1138.HK</w:t>
            </w:r>
          </w:p>
        </w:tc>
        <w:tc>
          <w:tcPr>
            <w:tcW w:w="720" w:type="dxa"/>
          </w:tcPr>
          <w:p w14:paraId="46C71E20">
            <w:pPr>
              <w:spacing w:after="0" w:line="240" w:lineRule="auto"/>
            </w:pPr>
            <w:r>
              <w:rPr>
                <w:sz w:val="20"/>
              </w:rPr>
              <w:t>中海发展</w:t>
            </w:r>
          </w:p>
        </w:tc>
        <w:tc>
          <w:tcPr>
            <w:tcW w:w="720" w:type="dxa"/>
          </w:tcPr>
          <w:p w14:paraId="25DA35F0">
            <w:pPr>
              <w:spacing w:after="0" w:line="240" w:lineRule="auto"/>
            </w:pPr>
            <w:r>
              <w:rPr>
                <w:sz w:val="20"/>
              </w:rPr>
              <w:t>87</w:t>
            </w:r>
          </w:p>
        </w:tc>
        <w:tc>
          <w:tcPr>
            <w:tcW w:w="720" w:type="dxa"/>
          </w:tcPr>
          <w:p w14:paraId="142EF00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48.3%</w:t>
            </w:r>
          </w:p>
        </w:tc>
        <w:tc>
          <w:tcPr>
            <w:tcW w:w="720" w:type="dxa"/>
          </w:tcPr>
          <w:p w14:paraId="4CAF3DAE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345BD717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720" w:type="dxa"/>
          </w:tcPr>
          <w:p w14:paraId="3F06516C">
            <w:pPr>
              <w:spacing w:after="0" w:line="240" w:lineRule="auto"/>
            </w:pPr>
            <w:r>
              <w:rPr>
                <w:sz w:val="20"/>
              </w:rPr>
              <w:t>2.43%</w:t>
            </w:r>
          </w:p>
        </w:tc>
        <w:tc>
          <w:tcPr>
            <w:tcW w:w="720" w:type="dxa"/>
          </w:tcPr>
          <w:p w14:paraId="2A511B6E">
            <w:pPr>
              <w:spacing w:after="0" w:line="240" w:lineRule="auto"/>
            </w:pPr>
            <w:r>
              <w:rPr>
                <w:sz w:val="20"/>
              </w:rPr>
              <w:t>41.84%</w:t>
            </w:r>
          </w:p>
        </w:tc>
        <w:tc>
          <w:tcPr>
            <w:tcW w:w="720" w:type="dxa"/>
          </w:tcPr>
          <w:p w14:paraId="2088B463">
            <w:pPr>
              <w:spacing w:after="0" w:line="240" w:lineRule="auto"/>
            </w:pPr>
            <w:r>
              <w:rPr>
                <w:sz w:val="20"/>
              </w:rPr>
              <w:t>-9.95%</w:t>
            </w:r>
          </w:p>
        </w:tc>
        <w:tc>
          <w:tcPr>
            <w:tcW w:w="720" w:type="dxa"/>
          </w:tcPr>
          <w:p w14:paraId="01288F7D">
            <w:pPr>
              <w:spacing w:after="0" w:line="240" w:lineRule="auto"/>
            </w:pPr>
            <w:r>
              <w:rPr>
                <w:sz w:val="20"/>
              </w:rPr>
              <w:t>-19.94%</w:t>
            </w:r>
          </w:p>
        </w:tc>
        <w:tc>
          <w:tcPr>
            <w:tcW w:w="720" w:type="dxa"/>
          </w:tcPr>
          <w:p w14:paraId="235F56BA">
            <w:pPr>
              <w:spacing w:after="0" w:line="240" w:lineRule="auto"/>
            </w:pPr>
            <w:r>
              <w:rPr>
                <w:sz w:val="20"/>
              </w:rPr>
              <w:t>0.821</w:t>
            </w:r>
          </w:p>
        </w:tc>
      </w:tr>
      <w:tr w14:paraId="3169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1C3CF79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720" w:type="dxa"/>
          </w:tcPr>
          <w:p w14:paraId="75C29D26">
            <w:pPr>
              <w:spacing w:after="0" w:line="240" w:lineRule="auto"/>
            </w:pPr>
            <w:r>
              <w:rPr>
                <w:sz w:val="20"/>
              </w:rPr>
              <w:t>0883.HK</w:t>
            </w:r>
          </w:p>
        </w:tc>
        <w:tc>
          <w:tcPr>
            <w:tcW w:w="720" w:type="dxa"/>
          </w:tcPr>
          <w:p w14:paraId="698A0197">
            <w:pPr>
              <w:spacing w:after="0" w:line="240" w:lineRule="auto"/>
            </w:pPr>
            <w:r>
              <w:rPr>
                <w:sz w:val="20"/>
              </w:rPr>
              <w:t>中国海洋石油</w:t>
            </w:r>
          </w:p>
        </w:tc>
        <w:tc>
          <w:tcPr>
            <w:tcW w:w="720" w:type="dxa"/>
          </w:tcPr>
          <w:p w14:paraId="7F65CCF2">
            <w:pPr>
              <w:spacing w:after="0" w:line="240" w:lineRule="auto"/>
            </w:pPr>
            <w:r>
              <w:rPr>
                <w:sz w:val="20"/>
              </w:rPr>
              <w:t>86</w:t>
            </w:r>
          </w:p>
        </w:tc>
        <w:tc>
          <w:tcPr>
            <w:tcW w:w="720" w:type="dxa"/>
          </w:tcPr>
          <w:p w14:paraId="6C0CE6B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47.7%</w:t>
            </w:r>
          </w:p>
        </w:tc>
        <w:tc>
          <w:tcPr>
            <w:tcW w:w="720" w:type="dxa"/>
          </w:tcPr>
          <w:p w14:paraId="6152D99E">
            <w:pPr>
              <w:spacing w:after="0" w:line="240" w:lineRule="auto"/>
            </w:pPr>
            <w:r>
              <w:rPr>
                <w:sz w:val="20"/>
              </w:rPr>
              <w:t>41</w:t>
            </w:r>
          </w:p>
        </w:tc>
        <w:tc>
          <w:tcPr>
            <w:tcW w:w="720" w:type="dxa"/>
          </w:tcPr>
          <w:p w14:paraId="7F5AC1F4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720" w:type="dxa"/>
          </w:tcPr>
          <w:p w14:paraId="08EC00AB">
            <w:pPr>
              <w:spacing w:after="0" w:line="240" w:lineRule="auto"/>
            </w:pPr>
            <w:r>
              <w:rPr>
                <w:sz w:val="20"/>
              </w:rPr>
              <w:t>1.11%</w:t>
            </w:r>
          </w:p>
        </w:tc>
        <w:tc>
          <w:tcPr>
            <w:tcW w:w="720" w:type="dxa"/>
          </w:tcPr>
          <w:p w14:paraId="6CFF0C91">
            <w:pPr>
              <w:spacing w:after="0" w:line="240" w:lineRule="auto"/>
            </w:pPr>
            <w:r>
              <w:rPr>
                <w:sz w:val="20"/>
              </w:rPr>
              <w:t>23.13%</w:t>
            </w:r>
          </w:p>
        </w:tc>
        <w:tc>
          <w:tcPr>
            <w:tcW w:w="720" w:type="dxa"/>
          </w:tcPr>
          <w:p w14:paraId="6E9FA1B3">
            <w:pPr>
              <w:spacing w:after="0" w:line="240" w:lineRule="auto"/>
            </w:pPr>
            <w:r>
              <w:rPr>
                <w:sz w:val="20"/>
              </w:rPr>
              <w:t>-5.34%</w:t>
            </w:r>
          </w:p>
        </w:tc>
        <w:tc>
          <w:tcPr>
            <w:tcW w:w="720" w:type="dxa"/>
          </w:tcPr>
          <w:p w14:paraId="1F28827F">
            <w:pPr>
              <w:spacing w:after="0" w:line="240" w:lineRule="auto"/>
            </w:pPr>
            <w:r>
              <w:rPr>
                <w:sz w:val="20"/>
              </w:rPr>
              <w:t>-10.95%</w:t>
            </w:r>
          </w:p>
        </w:tc>
        <w:tc>
          <w:tcPr>
            <w:tcW w:w="720" w:type="dxa"/>
          </w:tcPr>
          <w:p w14:paraId="036225E9">
            <w:pPr>
              <w:spacing w:after="0" w:line="240" w:lineRule="auto"/>
            </w:pPr>
            <w:r>
              <w:rPr>
                <w:sz w:val="20"/>
              </w:rPr>
              <w:t>0.809</w:t>
            </w:r>
          </w:p>
        </w:tc>
      </w:tr>
      <w:tr w14:paraId="33EE8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515D91C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720" w:type="dxa"/>
          </w:tcPr>
          <w:p w14:paraId="056CE960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720" w:type="dxa"/>
          </w:tcPr>
          <w:p w14:paraId="4CDBB268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720" w:type="dxa"/>
          </w:tcPr>
          <w:p w14:paraId="0B21EB68">
            <w:pPr>
              <w:spacing w:after="0" w:line="240" w:lineRule="auto"/>
            </w:pPr>
            <w:r>
              <w:rPr>
                <w:sz w:val="20"/>
              </w:rPr>
              <w:t>160</w:t>
            </w:r>
          </w:p>
        </w:tc>
        <w:tc>
          <w:tcPr>
            <w:tcW w:w="720" w:type="dxa"/>
          </w:tcPr>
          <w:p w14:paraId="0BC96FD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50.6%</w:t>
            </w:r>
          </w:p>
        </w:tc>
        <w:tc>
          <w:tcPr>
            <w:tcW w:w="720" w:type="dxa"/>
          </w:tcPr>
          <w:p w14:paraId="440084C0">
            <w:pPr>
              <w:spacing w:after="0" w:line="240" w:lineRule="auto"/>
            </w:pPr>
            <w:r>
              <w:rPr>
                <w:sz w:val="20"/>
              </w:rPr>
              <w:t>81</w:t>
            </w:r>
          </w:p>
        </w:tc>
        <w:tc>
          <w:tcPr>
            <w:tcW w:w="720" w:type="dxa"/>
          </w:tcPr>
          <w:p w14:paraId="24DBA48D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5FBA9FA3">
            <w:pPr>
              <w:spacing w:after="0" w:line="240" w:lineRule="auto"/>
            </w:pPr>
            <w:r>
              <w:rPr>
                <w:sz w:val="20"/>
              </w:rPr>
              <w:t>2.26%</w:t>
            </w:r>
          </w:p>
        </w:tc>
        <w:tc>
          <w:tcPr>
            <w:tcW w:w="720" w:type="dxa"/>
          </w:tcPr>
          <w:p w14:paraId="04CFBC79">
            <w:pPr>
              <w:spacing w:after="0" w:line="240" w:lineRule="auto"/>
            </w:pPr>
            <w:r>
              <w:rPr>
                <w:sz w:val="20"/>
              </w:rPr>
              <w:t>54.20%</w:t>
            </w:r>
          </w:p>
        </w:tc>
        <w:tc>
          <w:tcPr>
            <w:tcW w:w="720" w:type="dxa"/>
          </w:tcPr>
          <w:p w14:paraId="460AEA09">
            <w:pPr>
              <w:spacing w:after="0" w:line="240" w:lineRule="auto"/>
            </w:pPr>
            <w:r>
              <w:rPr>
                <w:sz w:val="20"/>
              </w:rPr>
              <w:t>-11.58%</w:t>
            </w:r>
          </w:p>
        </w:tc>
        <w:tc>
          <w:tcPr>
            <w:tcW w:w="720" w:type="dxa"/>
          </w:tcPr>
          <w:p w14:paraId="7A233181">
            <w:pPr>
              <w:spacing w:after="0" w:line="240" w:lineRule="auto"/>
            </w:pPr>
            <w:r>
              <w:rPr>
                <w:sz w:val="20"/>
              </w:rPr>
              <w:t>-32.93%</w:t>
            </w:r>
          </w:p>
        </w:tc>
        <w:tc>
          <w:tcPr>
            <w:tcW w:w="720" w:type="dxa"/>
          </w:tcPr>
          <w:p w14:paraId="0DD28004">
            <w:pPr>
              <w:spacing w:after="0" w:line="240" w:lineRule="auto"/>
            </w:pPr>
            <w:r>
              <w:rPr>
                <w:sz w:val="20"/>
              </w:rPr>
              <w:t>0.794</w:t>
            </w:r>
          </w:p>
        </w:tc>
      </w:tr>
      <w:tr w14:paraId="470AD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2ABA49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11</w:t>
            </w:r>
          </w:p>
        </w:tc>
        <w:tc>
          <w:tcPr>
            <w:tcW w:w="720" w:type="dxa"/>
          </w:tcPr>
          <w:p w14:paraId="6B37C6E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3968.HK</w:t>
            </w:r>
          </w:p>
        </w:tc>
        <w:tc>
          <w:tcPr>
            <w:tcW w:w="720" w:type="dxa"/>
          </w:tcPr>
          <w:p w14:paraId="0DDB8E1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招商银行</w:t>
            </w:r>
          </w:p>
        </w:tc>
        <w:tc>
          <w:tcPr>
            <w:tcW w:w="720" w:type="dxa"/>
          </w:tcPr>
          <w:p w14:paraId="3F9C05C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86</w:t>
            </w:r>
          </w:p>
        </w:tc>
        <w:tc>
          <w:tcPr>
            <w:tcW w:w="720" w:type="dxa"/>
          </w:tcPr>
          <w:p w14:paraId="5A588080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48.8%</w:t>
            </w:r>
          </w:p>
        </w:tc>
        <w:tc>
          <w:tcPr>
            <w:tcW w:w="720" w:type="dxa"/>
          </w:tcPr>
          <w:p w14:paraId="65EEE9E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42</w:t>
            </w:r>
          </w:p>
        </w:tc>
        <w:tc>
          <w:tcPr>
            <w:tcW w:w="720" w:type="dxa"/>
          </w:tcPr>
          <w:p w14:paraId="6BB4AEE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44</w:t>
            </w:r>
          </w:p>
        </w:tc>
        <w:tc>
          <w:tcPr>
            <w:tcW w:w="720" w:type="dxa"/>
          </w:tcPr>
          <w:p w14:paraId="5F0A0A0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1.77%</w:t>
            </w:r>
          </w:p>
        </w:tc>
        <w:tc>
          <w:tcPr>
            <w:tcW w:w="720" w:type="dxa"/>
          </w:tcPr>
          <w:p w14:paraId="1B02D23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17.37%</w:t>
            </w:r>
          </w:p>
        </w:tc>
        <w:tc>
          <w:tcPr>
            <w:tcW w:w="720" w:type="dxa"/>
          </w:tcPr>
          <w:p w14:paraId="03679CD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-4.71%</w:t>
            </w:r>
          </w:p>
        </w:tc>
        <w:tc>
          <w:tcPr>
            <w:tcW w:w="720" w:type="dxa"/>
          </w:tcPr>
          <w:p w14:paraId="12EE6C5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-13.08%</w:t>
            </w:r>
          </w:p>
        </w:tc>
        <w:tc>
          <w:tcPr>
            <w:tcW w:w="720" w:type="dxa"/>
          </w:tcPr>
          <w:p w14:paraId="7535769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0.791</w:t>
            </w:r>
          </w:p>
        </w:tc>
      </w:tr>
      <w:tr w14:paraId="68E32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51E1AC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720" w:type="dxa"/>
          </w:tcPr>
          <w:p w14:paraId="6A12BF1C">
            <w:pPr>
              <w:spacing w:after="0" w:line="240" w:lineRule="auto"/>
            </w:pPr>
            <w:r>
              <w:rPr>
                <w:sz w:val="20"/>
              </w:rPr>
              <w:t>3690.HK</w:t>
            </w:r>
          </w:p>
        </w:tc>
        <w:tc>
          <w:tcPr>
            <w:tcW w:w="720" w:type="dxa"/>
          </w:tcPr>
          <w:p w14:paraId="75CEC715">
            <w:pPr>
              <w:spacing w:after="0" w:line="240" w:lineRule="auto"/>
            </w:pPr>
            <w:r>
              <w:rPr>
                <w:sz w:val="20"/>
              </w:rPr>
              <w:t>美团-W</w:t>
            </w:r>
          </w:p>
        </w:tc>
        <w:tc>
          <w:tcPr>
            <w:tcW w:w="720" w:type="dxa"/>
          </w:tcPr>
          <w:p w14:paraId="47A5ACD2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04A6CBC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50.0%</w:t>
            </w:r>
          </w:p>
        </w:tc>
        <w:tc>
          <w:tcPr>
            <w:tcW w:w="720" w:type="dxa"/>
          </w:tcPr>
          <w:p w14:paraId="5A07E79B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5C362EC6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6AA7E354">
            <w:pPr>
              <w:spacing w:after="0" w:line="240" w:lineRule="auto"/>
            </w:pPr>
            <w:r>
              <w:rPr>
                <w:sz w:val="20"/>
              </w:rPr>
              <w:t>-2.59%</w:t>
            </w:r>
          </w:p>
        </w:tc>
        <w:tc>
          <w:tcPr>
            <w:tcW w:w="720" w:type="dxa"/>
          </w:tcPr>
          <w:p w14:paraId="01990CDB">
            <w:pPr>
              <w:spacing w:after="0" w:line="240" w:lineRule="auto"/>
            </w:pPr>
            <w:r>
              <w:rPr>
                <w:sz w:val="20"/>
              </w:rPr>
              <w:t>20.12%</w:t>
            </w:r>
          </w:p>
        </w:tc>
        <w:tc>
          <w:tcPr>
            <w:tcW w:w="720" w:type="dxa"/>
          </w:tcPr>
          <w:p w14:paraId="381EA5F9">
            <w:pPr>
              <w:spacing w:after="0" w:line="240" w:lineRule="auto"/>
            </w:pPr>
            <w:r>
              <w:rPr>
                <w:sz w:val="20"/>
              </w:rPr>
              <w:t>-10.85%</w:t>
            </w:r>
          </w:p>
        </w:tc>
        <w:tc>
          <w:tcPr>
            <w:tcW w:w="720" w:type="dxa"/>
          </w:tcPr>
          <w:p w14:paraId="11C9E7CA">
            <w:pPr>
              <w:spacing w:after="0" w:line="240" w:lineRule="auto"/>
            </w:pPr>
            <w:r>
              <w:rPr>
                <w:sz w:val="20"/>
              </w:rPr>
              <w:t>-23.36%</w:t>
            </w:r>
          </w:p>
        </w:tc>
        <w:tc>
          <w:tcPr>
            <w:tcW w:w="720" w:type="dxa"/>
          </w:tcPr>
          <w:p w14:paraId="248FF041">
            <w:pPr>
              <w:spacing w:after="0" w:line="240" w:lineRule="auto"/>
            </w:pPr>
            <w:r>
              <w:rPr>
                <w:sz w:val="20"/>
              </w:rPr>
              <w:t>0.781</w:t>
            </w:r>
          </w:p>
        </w:tc>
      </w:tr>
      <w:tr w14:paraId="1475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6CD01BB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73857002">
            <w:pPr>
              <w:spacing w:after="0" w:line="240" w:lineRule="auto"/>
            </w:pPr>
            <w:r>
              <w:rPr>
                <w:sz w:val="20"/>
              </w:rPr>
              <w:t>2883.HK</w:t>
            </w:r>
          </w:p>
        </w:tc>
        <w:tc>
          <w:tcPr>
            <w:tcW w:w="720" w:type="dxa"/>
          </w:tcPr>
          <w:p w14:paraId="4437E7D2">
            <w:pPr>
              <w:spacing w:after="0" w:line="240" w:lineRule="auto"/>
            </w:pPr>
            <w:r>
              <w:rPr>
                <w:sz w:val="20"/>
              </w:rPr>
              <w:t>中国石油化工</w:t>
            </w:r>
          </w:p>
        </w:tc>
        <w:tc>
          <w:tcPr>
            <w:tcW w:w="720" w:type="dxa"/>
          </w:tcPr>
          <w:p w14:paraId="3FF67707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529B9E5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50.6%</w:t>
            </w:r>
          </w:p>
        </w:tc>
        <w:tc>
          <w:tcPr>
            <w:tcW w:w="720" w:type="dxa"/>
          </w:tcPr>
          <w:p w14:paraId="701E2655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720" w:type="dxa"/>
          </w:tcPr>
          <w:p w14:paraId="0EA4CD4C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720" w:type="dxa"/>
          </w:tcPr>
          <w:p w14:paraId="39E1B842">
            <w:pPr>
              <w:spacing w:after="0" w:line="240" w:lineRule="auto"/>
            </w:pPr>
            <w:r>
              <w:rPr>
                <w:sz w:val="20"/>
              </w:rPr>
              <w:t>0.62%</w:t>
            </w:r>
          </w:p>
        </w:tc>
        <w:tc>
          <w:tcPr>
            <w:tcW w:w="720" w:type="dxa"/>
          </w:tcPr>
          <w:p w14:paraId="4C6CA2B1">
            <w:pPr>
              <w:spacing w:after="0" w:line="240" w:lineRule="auto"/>
            </w:pPr>
            <w:r>
              <w:rPr>
                <w:sz w:val="20"/>
              </w:rPr>
              <w:t>20.42%</w:t>
            </w:r>
          </w:p>
        </w:tc>
        <w:tc>
          <w:tcPr>
            <w:tcW w:w="720" w:type="dxa"/>
          </w:tcPr>
          <w:p w14:paraId="53565E8A">
            <w:pPr>
              <w:spacing w:after="0" w:line="240" w:lineRule="auto"/>
            </w:pPr>
            <w:r>
              <w:rPr>
                <w:sz w:val="20"/>
              </w:rPr>
              <w:t>-7.24%</w:t>
            </w:r>
          </w:p>
        </w:tc>
        <w:tc>
          <w:tcPr>
            <w:tcW w:w="720" w:type="dxa"/>
          </w:tcPr>
          <w:p w14:paraId="6D4487D6">
            <w:pPr>
              <w:spacing w:after="0" w:line="240" w:lineRule="auto"/>
            </w:pPr>
            <w:r>
              <w:rPr>
                <w:sz w:val="20"/>
              </w:rPr>
              <w:t>-16.11%</w:t>
            </w:r>
          </w:p>
        </w:tc>
        <w:tc>
          <w:tcPr>
            <w:tcW w:w="720" w:type="dxa"/>
          </w:tcPr>
          <w:p w14:paraId="457466B2">
            <w:pPr>
              <w:spacing w:after="0" w:line="240" w:lineRule="auto"/>
            </w:pPr>
            <w:r>
              <w:rPr>
                <w:sz w:val="20"/>
              </w:rPr>
              <w:t>0.769</w:t>
            </w:r>
          </w:p>
        </w:tc>
      </w:tr>
      <w:tr w14:paraId="2BE7C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7FA7934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09924B17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720" w:type="dxa"/>
          </w:tcPr>
          <w:p w14:paraId="207A2EC1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720" w:type="dxa"/>
          </w:tcPr>
          <w:p w14:paraId="18D9E522">
            <w:pPr>
              <w:spacing w:after="0" w:line="240" w:lineRule="auto"/>
            </w:pPr>
            <w:r>
              <w:rPr>
                <w:sz w:val="20"/>
              </w:rPr>
              <w:t>53</w:t>
            </w:r>
          </w:p>
        </w:tc>
        <w:tc>
          <w:tcPr>
            <w:tcW w:w="720" w:type="dxa"/>
          </w:tcPr>
          <w:p w14:paraId="1A84AEE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52.8%</w:t>
            </w:r>
          </w:p>
        </w:tc>
        <w:tc>
          <w:tcPr>
            <w:tcW w:w="720" w:type="dxa"/>
          </w:tcPr>
          <w:p w14:paraId="076C0E0D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3DC51C64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5EDE5EF8">
            <w:pPr>
              <w:spacing w:after="0" w:line="240" w:lineRule="auto"/>
            </w:pPr>
            <w:r>
              <w:rPr>
                <w:sz w:val="20"/>
              </w:rPr>
              <w:t>1.62%</w:t>
            </w:r>
          </w:p>
        </w:tc>
        <w:tc>
          <w:tcPr>
            <w:tcW w:w="720" w:type="dxa"/>
          </w:tcPr>
          <w:p w14:paraId="1713E568">
            <w:pPr>
              <w:spacing w:after="0" w:line="240" w:lineRule="auto"/>
            </w:pPr>
            <w:r>
              <w:rPr>
                <w:sz w:val="20"/>
              </w:rPr>
              <w:t>27.29%</w:t>
            </w:r>
          </w:p>
        </w:tc>
        <w:tc>
          <w:tcPr>
            <w:tcW w:w="720" w:type="dxa"/>
          </w:tcPr>
          <w:p w14:paraId="2500D80C">
            <w:pPr>
              <w:spacing w:after="0" w:line="240" w:lineRule="auto"/>
            </w:pPr>
            <w:r>
              <w:rPr>
                <w:sz w:val="20"/>
              </w:rPr>
              <w:t>-12.56%</w:t>
            </w:r>
          </w:p>
        </w:tc>
        <w:tc>
          <w:tcPr>
            <w:tcW w:w="720" w:type="dxa"/>
          </w:tcPr>
          <w:p w14:paraId="0E67535F">
            <w:pPr>
              <w:spacing w:after="0" w:line="240" w:lineRule="auto"/>
            </w:pPr>
            <w:r>
              <w:rPr>
                <w:sz w:val="20"/>
              </w:rPr>
              <w:t>-21.66%</w:t>
            </w:r>
          </w:p>
        </w:tc>
        <w:tc>
          <w:tcPr>
            <w:tcW w:w="720" w:type="dxa"/>
          </w:tcPr>
          <w:p w14:paraId="10482A17">
            <w:pPr>
              <w:spacing w:after="0" w:line="240" w:lineRule="auto"/>
            </w:pPr>
            <w:r>
              <w:rPr>
                <w:sz w:val="20"/>
              </w:rPr>
              <w:t>0.753</w:t>
            </w:r>
          </w:p>
        </w:tc>
      </w:tr>
      <w:tr w14:paraId="4D17B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3805959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720" w:type="dxa"/>
          </w:tcPr>
          <w:p w14:paraId="73D9326F">
            <w:pPr>
              <w:spacing w:after="0" w:line="240" w:lineRule="auto"/>
            </w:pPr>
            <w:r>
              <w:rPr>
                <w:sz w:val="20"/>
              </w:rPr>
              <w:t>2382.HK</w:t>
            </w:r>
          </w:p>
        </w:tc>
        <w:tc>
          <w:tcPr>
            <w:tcW w:w="720" w:type="dxa"/>
          </w:tcPr>
          <w:p w14:paraId="18A85A1A">
            <w:pPr>
              <w:spacing w:after="0" w:line="240" w:lineRule="auto"/>
            </w:pPr>
            <w:r>
              <w:rPr>
                <w:sz w:val="20"/>
              </w:rPr>
              <w:t>舜宇光学科技</w:t>
            </w:r>
          </w:p>
        </w:tc>
        <w:tc>
          <w:tcPr>
            <w:tcW w:w="720" w:type="dxa"/>
          </w:tcPr>
          <w:p w14:paraId="7CD54F09">
            <w:pPr>
              <w:spacing w:after="0" w:line="240" w:lineRule="auto"/>
            </w:pPr>
            <w:r>
              <w:rPr>
                <w:sz w:val="20"/>
              </w:rPr>
              <w:t>134</w:t>
            </w:r>
          </w:p>
        </w:tc>
        <w:tc>
          <w:tcPr>
            <w:tcW w:w="720" w:type="dxa"/>
          </w:tcPr>
          <w:p w14:paraId="1EEFAD7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52.2%</w:t>
            </w:r>
          </w:p>
        </w:tc>
        <w:tc>
          <w:tcPr>
            <w:tcW w:w="720" w:type="dxa"/>
          </w:tcPr>
          <w:p w14:paraId="2B568199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11E25BDB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5E5421B6">
            <w:pPr>
              <w:spacing w:after="0" w:line="240" w:lineRule="auto"/>
            </w:pPr>
            <w:r>
              <w:rPr>
                <w:sz w:val="20"/>
              </w:rPr>
              <w:t>0.96%</w:t>
            </w:r>
          </w:p>
        </w:tc>
        <w:tc>
          <w:tcPr>
            <w:tcW w:w="720" w:type="dxa"/>
          </w:tcPr>
          <w:p w14:paraId="4D2C8357">
            <w:pPr>
              <w:spacing w:after="0" w:line="240" w:lineRule="auto"/>
            </w:pPr>
            <w:r>
              <w:rPr>
                <w:sz w:val="20"/>
              </w:rPr>
              <w:t>30.77%</w:t>
            </w:r>
          </w:p>
        </w:tc>
        <w:tc>
          <w:tcPr>
            <w:tcW w:w="720" w:type="dxa"/>
          </w:tcPr>
          <w:p w14:paraId="18857068">
            <w:pPr>
              <w:spacing w:after="0" w:line="240" w:lineRule="auto"/>
            </w:pPr>
            <w:r>
              <w:rPr>
                <w:sz w:val="20"/>
              </w:rPr>
              <w:t>-7.54%</w:t>
            </w:r>
          </w:p>
        </w:tc>
        <w:tc>
          <w:tcPr>
            <w:tcW w:w="720" w:type="dxa"/>
          </w:tcPr>
          <w:p w14:paraId="0E0CFECC">
            <w:pPr>
              <w:spacing w:after="0" w:line="240" w:lineRule="auto"/>
            </w:pPr>
            <w:r>
              <w:rPr>
                <w:sz w:val="20"/>
              </w:rPr>
              <w:t>-25.13%</w:t>
            </w:r>
          </w:p>
        </w:tc>
        <w:tc>
          <w:tcPr>
            <w:tcW w:w="720" w:type="dxa"/>
          </w:tcPr>
          <w:p w14:paraId="1CF13426">
            <w:pPr>
              <w:spacing w:after="0" w:line="240" w:lineRule="auto"/>
            </w:pPr>
            <w:r>
              <w:rPr>
                <w:sz w:val="20"/>
              </w:rPr>
              <w:t>0.748</w:t>
            </w:r>
          </w:p>
        </w:tc>
      </w:tr>
      <w:tr w14:paraId="129CF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0CA72A7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720" w:type="dxa"/>
          </w:tcPr>
          <w:p w14:paraId="23A7359A">
            <w:pPr>
              <w:spacing w:after="0" w:line="240" w:lineRule="auto"/>
            </w:pPr>
            <w:r>
              <w:rPr>
                <w:sz w:val="20"/>
              </w:rPr>
              <w:t>2866.HK</w:t>
            </w:r>
          </w:p>
        </w:tc>
        <w:tc>
          <w:tcPr>
            <w:tcW w:w="720" w:type="dxa"/>
          </w:tcPr>
          <w:p w14:paraId="1F9B61FA">
            <w:pPr>
              <w:spacing w:after="0" w:line="240" w:lineRule="auto"/>
            </w:pPr>
            <w:r>
              <w:rPr>
                <w:sz w:val="20"/>
              </w:rPr>
              <w:t>中海石油化学</w:t>
            </w:r>
          </w:p>
        </w:tc>
        <w:tc>
          <w:tcPr>
            <w:tcW w:w="720" w:type="dxa"/>
          </w:tcPr>
          <w:p w14:paraId="3C39C79B">
            <w:pPr>
              <w:spacing w:after="0" w:line="240" w:lineRule="auto"/>
            </w:pPr>
            <w:r>
              <w:rPr>
                <w:sz w:val="20"/>
              </w:rPr>
              <w:t>65</w:t>
            </w:r>
          </w:p>
        </w:tc>
        <w:tc>
          <w:tcPr>
            <w:tcW w:w="720" w:type="dxa"/>
          </w:tcPr>
          <w:p w14:paraId="3515D46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52.3%</w:t>
            </w:r>
          </w:p>
        </w:tc>
        <w:tc>
          <w:tcPr>
            <w:tcW w:w="720" w:type="dxa"/>
          </w:tcPr>
          <w:p w14:paraId="05371BB9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44708559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2720230A">
            <w:pPr>
              <w:spacing w:after="0" w:line="240" w:lineRule="auto"/>
            </w:pPr>
            <w:r>
              <w:rPr>
                <w:sz w:val="20"/>
              </w:rPr>
              <w:t>-0.79%</w:t>
            </w:r>
          </w:p>
        </w:tc>
        <w:tc>
          <w:tcPr>
            <w:tcW w:w="720" w:type="dxa"/>
          </w:tcPr>
          <w:p w14:paraId="1C0BB896">
            <w:pPr>
              <w:spacing w:after="0" w:line="240" w:lineRule="auto"/>
            </w:pPr>
            <w:r>
              <w:rPr>
                <w:sz w:val="20"/>
              </w:rPr>
              <w:t>15.48%</w:t>
            </w:r>
          </w:p>
        </w:tc>
        <w:tc>
          <w:tcPr>
            <w:tcW w:w="720" w:type="dxa"/>
          </w:tcPr>
          <w:p w14:paraId="651F7A2F">
            <w:pPr>
              <w:spacing w:after="0" w:line="240" w:lineRule="auto"/>
            </w:pPr>
            <w:r>
              <w:rPr>
                <w:sz w:val="20"/>
              </w:rPr>
              <w:t>-8.48%</w:t>
            </w:r>
          </w:p>
        </w:tc>
        <w:tc>
          <w:tcPr>
            <w:tcW w:w="720" w:type="dxa"/>
          </w:tcPr>
          <w:p w14:paraId="60F12FA1">
            <w:pPr>
              <w:spacing w:after="0" w:line="240" w:lineRule="auto"/>
            </w:pPr>
            <w:r>
              <w:rPr>
                <w:sz w:val="20"/>
              </w:rPr>
              <w:t>-18.37%</w:t>
            </w:r>
          </w:p>
        </w:tc>
        <w:tc>
          <w:tcPr>
            <w:tcW w:w="720" w:type="dxa"/>
          </w:tcPr>
          <w:p w14:paraId="69C8946E">
            <w:pPr>
              <w:spacing w:after="0" w:line="240" w:lineRule="auto"/>
            </w:pPr>
            <w:r>
              <w:rPr>
                <w:sz w:val="20"/>
              </w:rPr>
              <w:t>0.743</w:t>
            </w:r>
          </w:p>
        </w:tc>
      </w:tr>
      <w:tr w14:paraId="1DB3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90652C8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720" w:type="dxa"/>
          </w:tcPr>
          <w:p w14:paraId="6D32CFDC">
            <w:pPr>
              <w:spacing w:after="0" w:line="240" w:lineRule="auto"/>
            </w:pPr>
            <w:r>
              <w:rPr>
                <w:sz w:val="20"/>
              </w:rPr>
              <w:t>0012.HK</w:t>
            </w:r>
          </w:p>
        </w:tc>
        <w:tc>
          <w:tcPr>
            <w:tcW w:w="720" w:type="dxa"/>
          </w:tcPr>
          <w:p w14:paraId="2A784CD8">
            <w:pPr>
              <w:spacing w:after="0" w:line="240" w:lineRule="auto"/>
            </w:pPr>
            <w:r>
              <w:rPr>
                <w:sz w:val="20"/>
              </w:rPr>
              <w:t>恒基地产</w:t>
            </w:r>
          </w:p>
        </w:tc>
        <w:tc>
          <w:tcPr>
            <w:tcW w:w="720" w:type="dxa"/>
          </w:tcPr>
          <w:p w14:paraId="7DEBBB05">
            <w:pPr>
              <w:spacing w:after="0" w:line="240" w:lineRule="auto"/>
            </w:pPr>
            <w:r>
              <w:rPr>
                <w:sz w:val="20"/>
              </w:rPr>
              <w:t>98</w:t>
            </w:r>
          </w:p>
        </w:tc>
        <w:tc>
          <w:tcPr>
            <w:tcW w:w="720" w:type="dxa"/>
          </w:tcPr>
          <w:p w14:paraId="641C7B5D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55.1%</w:t>
            </w:r>
          </w:p>
        </w:tc>
        <w:tc>
          <w:tcPr>
            <w:tcW w:w="720" w:type="dxa"/>
          </w:tcPr>
          <w:p w14:paraId="28A2D3E6">
            <w:pPr>
              <w:spacing w:after="0" w:line="240" w:lineRule="auto"/>
            </w:pPr>
            <w:r>
              <w:rPr>
                <w:sz w:val="20"/>
              </w:rPr>
              <w:t>54</w:t>
            </w:r>
          </w:p>
        </w:tc>
        <w:tc>
          <w:tcPr>
            <w:tcW w:w="720" w:type="dxa"/>
          </w:tcPr>
          <w:p w14:paraId="5BE2CFE4">
            <w:pPr>
              <w:spacing w:after="0" w:line="240" w:lineRule="auto"/>
            </w:pPr>
            <w:r>
              <w:rPr>
                <w:sz w:val="20"/>
              </w:rPr>
              <w:t>44</w:t>
            </w:r>
          </w:p>
        </w:tc>
        <w:tc>
          <w:tcPr>
            <w:tcW w:w="720" w:type="dxa"/>
          </w:tcPr>
          <w:p w14:paraId="0CC36072">
            <w:pPr>
              <w:spacing w:after="0" w:line="240" w:lineRule="auto"/>
            </w:pPr>
            <w:r>
              <w:rPr>
                <w:sz w:val="20"/>
              </w:rPr>
              <w:t>2.86%</w:t>
            </w:r>
          </w:p>
        </w:tc>
        <w:tc>
          <w:tcPr>
            <w:tcW w:w="720" w:type="dxa"/>
          </w:tcPr>
          <w:p w14:paraId="0780CA4A">
            <w:pPr>
              <w:spacing w:after="0" w:line="240" w:lineRule="auto"/>
            </w:pPr>
            <w:r>
              <w:rPr>
                <w:sz w:val="20"/>
              </w:rPr>
              <w:t>22.23%</w:t>
            </w:r>
          </w:p>
        </w:tc>
        <w:tc>
          <w:tcPr>
            <w:tcW w:w="720" w:type="dxa"/>
          </w:tcPr>
          <w:p w14:paraId="26622330">
            <w:pPr>
              <w:spacing w:after="0" w:line="240" w:lineRule="auto"/>
            </w:pPr>
            <w:r>
              <w:rPr>
                <w:sz w:val="20"/>
              </w:rPr>
              <w:t>-4.76%</w:t>
            </w:r>
          </w:p>
        </w:tc>
        <w:tc>
          <w:tcPr>
            <w:tcW w:w="720" w:type="dxa"/>
          </w:tcPr>
          <w:p w14:paraId="0589EA84">
            <w:pPr>
              <w:spacing w:after="0" w:line="240" w:lineRule="auto"/>
            </w:pPr>
            <w:r>
              <w:rPr>
                <w:sz w:val="20"/>
              </w:rPr>
              <w:t>-14.31%</w:t>
            </w:r>
          </w:p>
        </w:tc>
        <w:tc>
          <w:tcPr>
            <w:tcW w:w="720" w:type="dxa"/>
          </w:tcPr>
          <w:p w14:paraId="4F09C9BE">
            <w:pPr>
              <w:spacing w:after="0" w:line="240" w:lineRule="auto"/>
            </w:pPr>
            <w:r>
              <w:rPr>
                <w:sz w:val="20"/>
              </w:rPr>
              <w:t>0.698</w:t>
            </w:r>
          </w:p>
        </w:tc>
      </w:tr>
      <w:tr w14:paraId="36166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417B73E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720" w:type="dxa"/>
          </w:tcPr>
          <w:p w14:paraId="30A10C14">
            <w:pPr>
              <w:spacing w:after="0" w:line="240" w:lineRule="auto"/>
            </w:pPr>
            <w:r>
              <w:rPr>
                <w:sz w:val="20"/>
              </w:rPr>
              <w:t>6682.HK</w:t>
            </w:r>
          </w:p>
        </w:tc>
        <w:tc>
          <w:tcPr>
            <w:tcW w:w="720" w:type="dxa"/>
          </w:tcPr>
          <w:p w14:paraId="073DE0F4">
            <w:pPr>
              <w:spacing w:after="0" w:line="240" w:lineRule="auto"/>
            </w:pPr>
            <w:r>
              <w:rPr>
                <w:sz w:val="20"/>
              </w:rPr>
              <w:t>青岛啤酒股份</w:t>
            </w:r>
          </w:p>
        </w:tc>
        <w:tc>
          <w:tcPr>
            <w:tcW w:w="720" w:type="dxa"/>
          </w:tcPr>
          <w:p w14:paraId="3BC6DAF6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5EA69D9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56.2%</w:t>
            </w:r>
          </w:p>
        </w:tc>
        <w:tc>
          <w:tcPr>
            <w:tcW w:w="720" w:type="dxa"/>
          </w:tcPr>
          <w:p w14:paraId="36E1092D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1D0349F6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677FE2CB">
            <w:pPr>
              <w:spacing w:after="0" w:line="240" w:lineRule="auto"/>
            </w:pPr>
            <w:r>
              <w:rPr>
                <w:sz w:val="20"/>
              </w:rPr>
              <w:t>3.19%</w:t>
            </w:r>
          </w:p>
        </w:tc>
        <w:tc>
          <w:tcPr>
            <w:tcW w:w="720" w:type="dxa"/>
          </w:tcPr>
          <w:p w14:paraId="1538E65E">
            <w:pPr>
              <w:spacing w:after="0" w:line="240" w:lineRule="auto"/>
            </w:pPr>
            <w:r>
              <w:rPr>
                <w:sz w:val="20"/>
              </w:rPr>
              <w:t>26.10%</w:t>
            </w:r>
          </w:p>
        </w:tc>
        <w:tc>
          <w:tcPr>
            <w:tcW w:w="720" w:type="dxa"/>
          </w:tcPr>
          <w:p w14:paraId="185842CF">
            <w:pPr>
              <w:spacing w:after="0" w:line="240" w:lineRule="auto"/>
            </w:pPr>
            <w:r>
              <w:rPr>
                <w:sz w:val="20"/>
              </w:rPr>
              <w:t>-9.65%</w:t>
            </w:r>
          </w:p>
        </w:tc>
        <w:tc>
          <w:tcPr>
            <w:tcW w:w="720" w:type="dxa"/>
          </w:tcPr>
          <w:p w14:paraId="7A2EA262">
            <w:pPr>
              <w:spacing w:after="0" w:line="240" w:lineRule="auto"/>
            </w:pPr>
            <w:r>
              <w:rPr>
                <w:sz w:val="20"/>
              </w:rPr>
              <w:t>-18.72%</w:t>
            </w:r>
          </w:p>
        </w:tc>
        <w:tc>
          <w:tcPr>
            <w:tcW w:w="720" w:type="dxa"/>
          </w:tcPr>
          <w:p w14:paraId="44232845">
            <w:pPr>
              <w:spacing w:after="0" w:line="240" w:lineRule="auto"/>
            </w:pPr>
            <w:r>
              <w:rPr>
                <w:sz w:val="20"/>
              </w:rPr>
              <w:t>0.697</w:t>
            </w:r>
          </w:p>
        </w:tc>
      </w:tr>
      <w:tr w14:paraId="3F16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32BFAF1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37B36FB2">
            <w:pPr>
              <w:spacing w:after="0" w:line="240" w:lineRule="auto"/>
            </w:pPr>
            <w:r>
              <w:rPr>
                <w:sz w:val="20"/>
              </w:rPr>
              <w:t>1053.HK</w:t>
            </w:r>
          </w:p>
        </w:tc>
        <w:tc>
          <w:tcPr>
            <w:tcW w:w="720" w:type="dxa"/>
          </w:tcPr>
          <w:p w14:paraId="0968C454">
            <w:pPr>
              <w:spacing w:after="0" w:line="240" w:lineRule="auto"/>
            </w:pPr>
            <w:r>
              <w:rPr>
                <w:sz w:val="20"/>
              </w:rPr>
              <w:t>重庆钢铁股份</w:t>
            </w:r>
          </w:p>
        </w:tc>
        <w:tc>
          <w:tcPr>
            <w:tcW w:w="720" w:type="dxa"/>
          </w:tcPr>
          <w:p w14:paraId="792A200E">
            <w:pPr>
              <w:spacing w:after="0" w:line="240" w:lineRule="auto"/>
            </w:pPr>
            <w:r>
              <w:rPr>
                <w:sz w:val="20"/>
              </w:rPr>
              <w:t>52</w:t>
            </w:r>
          </w:p>
        </w:tc>
        <w:tc>
          <w:tcPr>
            <w:tcW w:w="720" w:type="dxa"/>
          </w:tcPr>
          <w:p w14:paraId="6AAED5B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61.5%</w:t>
            </w:r>
          </w:p>
        </w:tc>
        <w:tc>
          <w:tcPr>
            <w:tcW w:w="720" w:type="dxa"/>
          </w:tcPr>
          <w:p w14:paraId="4DBC3356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12E3D780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720" w:type="dxa"/>
          </w:tcPr>
          <w:p w14:paraId="60D085E4">
            <w:pPr>
              <w:spacing w:after="0" w:line="240" w:lineRule="auto"/>
            </w:pPr>
            <w:r>
              <w:rPr>
                <w:sz w:val="20"/>
              </w:rPr>
              <w:t>10.66%</w:t>
            </w:r>
          </w:p>
        </w:tc>
        <w:tc>
          <w:tcPr>
            <w:tcW w:w="720" w:type="dxa"/>
          </w:tcPr>
          <w:p w14:paraId="46B7C6CB">
            <w:pPr>
              <w:spacing w:after="0" w:line="240" w:lineRule="auto"/>
            </w:pPr>
            <w:r>
              <w:rPr>
                <w:sz w:val="20"/>
              </w:rPr>
              <w:t>102.35%</w:t>
            </w:r>
          </w:p>
        </w:tc>
        <w:tc>
          <w:tcPr>
            <w:tcW w:w="720" w:type="dxa"/>
          </w:tcPr>
          <w:p w14:paraId="7EAE77FD">
            <w:pPr>
              <w:spacing w:after="0" w:line="240" w:lineRule="auto"/>
            </w:pPr>
            <w:r>
              <w:rPr>
                <w:sz w:val="20"/>
              </w:rPr>
              <w:t>-9.38%</w:t>
            </w:r>
          </w:p>
        </w:tc>
        <w:tc>
          <w:tcPr>
            <w:tcW w:w="720" w:type="dxa"/>
          </w:tcPr>
          <w:p w14:paraId="0D173D4F">
            <w:pPr>
              <w:spacing w:after="0" w:line="240" w:lineRule="auto"/>
            </w:pPr>
            <w:r>
              <w:rPr>
                <w:sz w:val="20"/>
              </w:rPr>
              <w:t>-16.84%</w:t>
            </w:r>
          </w:p>
        </w:tc>
        <w:tc>
          <w:tcPr>
            <w:tcW w:w="720" w:type="dxa"/>
          </w:tcPr>
          <w:p w14:paraId="73B62061">
            <w:pPr>
              <w:spacing w:after="0" w:line="240" w:lineRule="auto"/>
            </w:pPr>
            <w:r>
              <w:rPr>
                <w:sz w:val="20"/>
              </w:rPr>
              <w:t>0.658</w:t>
            </w:r>
          </w:p>
        </w:tc>
      </w:tr>
      <w:tr w14:paraId="7283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9FA41C0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720" w:type="dxa"/>
          </w:tcPr>
          <w:p w14:paraId="194D051B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720" w:type="dxa"/>
          </w:tcPr>
          <w:p w14:paraId="09C9BDC5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720" w:type="dxa"/>
          </w:tcPr>
          <w:p w14:paraId="1C4FF2A7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5E8DF06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60.0%</w:t>
            </w:r>
          </w:p>
        </w:tc>
        <w:tc>
          <w:tcPr>
            <w:tcW w:w="720" w:type="dxa"/>
          </w:tcPr>
          <w:p w14:paraId="054DFE83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002750AE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4A2F3220">
            <w:pPr>
              <w:spacing w:after="0" w:line="240" w:lineRule="auto"/>
            </w:pPr>
            <w:r>
              <w:rPr>
                <w:sz w:val="20"/>
              </w:rPr>
              <w:t>3.67%</w:t>
            </w:r>
          </w:p>
        </w:tc>
        <w:tc>
          <w:tcPr>
            <w:tcW w:w="720" w:type="dxa"/>
          </w:tcPr>
          <w:p w14:paraId="0AA22C57">
            <w:pPr>
              <w:spacing w:after="0" w:line="240" w:lineRule="auto"/>
            </w:pPr>
            <w:r>
              <w:rPr>
                <w:sz w:val="20"/>
              </w:rPr>
              <w:t>46.15%</w:t>
            </w:r>
          </w:p>
        </w:tc>
        <w:tc>
          <w:tcPr>
            <w:tcW w:w="720" w:type="dxa"/>
          </w:tcPr>
          <w:p w14:paraId="1EBDF754">
            <w:pPr>
              <w:spacing w:after="0" w:line="240" w:lineRule="auto"/>
            </w:pPr>
            <w:r>
              <w:rPr>
                <w:sz w:val="20"/>
              </w:rPr>
              <w:t>-12.71%</w:t>
            </w:r>
          </w:p>
        </w:tc>
        <w:tc>
          <w:tcPr>
            <w:tcW w:w="720" w:type="dxa"/>
          </w:tcPr>
          <w:p w14:paraId="366B2134">
            <w:pPr>
              <w:spacing w:after="0" w:line="240" w:lineRule="auto"/>
            </w:pPr>
            <w:r>
              <w:rPr>
                <w:sz w:val="20"/>
              </w:rPr>
              <w:t>-26.94%</w:t>
            </w:r>
          </w:p>
        </w:tc>
        <w:tc>
          <w:tcPr>
            <w:tcW w:w="720" w:type="dxa"/>
          </w:tcPr>
          <w:p w14:paraId="3879AE85">
            <w:pPr>
              <w:spacing w:after="0" w:line="240" w:lineRule="auto"/>
            </w:pPr>
            <w:r>
              <w:rPr>
                <w:sz w:val="20"/>
              </w:rPr>
              <w:t>0.654</w:t>
            </w:r>
          </w:p>
        </w:tc>
      </w:tr>
      <w:tr w14:paraId="445B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D923E59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4EF4E407">
            <w:pPr>
              <w:spacing w:after="0" w:line="240" w:lineRule="auto"/>
            </w:pPr>
            <w:r>
              <w:rPr>
                <w:sz w:val="20"/>
              </w:rPr>
              <w:t>1024.HK</w:t>
            </w:r>
          </w:p>
        </w:tc>
        <w:tc>
          <w:tcPr>
            <w:tcW w:w="720" w:type="dxa"/>
          </w:tcPr>
          <w:p w14:paraId="372EA4EC">
            <w:pPr>
              <w:spacing w:after="0" w:line="240" w:lineRule="auto"/>
            </w:pPr>
            <w:r>
              <w:rPr>
                <w:sz w:val="20"/>
              </w:rPr>
              <w:t>快手-W</w:t>
            </w:r>
          </w:p>
        </w:tc>
        <w:tc>
          <w:tcPr>
            <w:tcW w:w="720" w:type="dxa"/>
          </w:tcPr>
          <w:p w14:paraId="21B88805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673B7CC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60.8%</w:t>
            </w:r>
          </w:p>
        </w:tc>
        <w:tc>
          <w:tcPr>
            <w:tcW w:w="720" w:type="dxa"/>
          </w:tcPr>
          <w:p w14:paraId="37FEF863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73846201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10C1198A">
            <w:pPr>
              <w:spacing w:after="0" w:line="240" w:lineRule="auto"/>
            </w:pPr>
            <w:r>
              <w:rPr>
                <w:sz w:val="20"/>
              </w:rPr>
              <w:t>6.35%</w:t>
            </w:r>
          </w:p>
        </w:tc>
        <w:tc>
          <w:tcPr>
            <w:tcW w:w="720" w:type="dxa"/>
          </w:tcPr>
          <w:p w14:paraId="601F2599">
            <w:pPr>
              <w:spacing w:after="0" w:line="240" w:lineRule="auto"/>
            </w:pPr>
            <w:r>
              <w:rPr>
                <w:sz w:val="20"/>
              </w:rPr>
              <w:t>44.87%</w:t>
            </w:r>
          </w:p>
        </w:tc>
        <w:tc>
          <w:tcPr>
            <w:tcW w:w="720" w:type="dxa"/>
          </w:tcPr>
          <w:p w14:paraId="52D99493">
            <w:pPr>
              <w:spacing w:after="0" w:line="240" w:lineRule="auto"/>
            </w:pPr>
            <w:r>
              <w:rPr>
                <w:sz w:val="20"/>
              </w:rPr>
              <w:t>-7.87%</w:t>
            </w:r>
          </w:p>
        </w:tc>
        <w:tc>
          <w:tcPr>
            <w:tcW w:w="720" w:type="dxa"/>
          </w:tcPr>
          <w:p w14:paraId="1D1A8016">
            <w:pPr>
              <w:spacing w:after="0" w:line="240" w:lineRule="auto"/>
            </w:pPr>
            <w:r>
              <w:rPr>
                <w:sz w:val="20"/>
              </w:rPr>
              <w:t>-22.42%</w:t>
            </w:r>
          </w:p>
        </w:tc>
        <w:tc>
          <w:tcPr>
            <w:tcW w:w="720" w:type="dxa"/>
          </w:tcPr>
          <w:p w14:paraId="10CF61A3">
            <w:pPr>
              <w:spacing w:after="0" w:line="240" w:lineRule="auto"/>
            </w:pPr>
            <w:r>
              <w:rPr>
                <w:sz w:val="20"/>
              </w:rPr>
              <w:t>0.633</w:t>
            </w:r>
          </w:p>
        </w:tc>
      </w:tr>
      <w:tr w14:paraId="212FA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52F8BFB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720" w:type="dxa"/>
          </w:tcPr>
          <w:p w14:paraId="45E36F31">
            <w:pPr>
              <w:spacing w:after="0" w:line="240" w:lineRule="auto"/>
            </w:pPr>
            <w:r>
              <w:rPr>
                <w:sz w:val="20"/>
              </w:rPr>
              <w:t>0388.HK</w:t>
            </w:r>
          </w:p>
        </w:tc>
        <w:tc>
          <w:tcPr>
            <w:tcW w:w="720" w:type="dxa"/>
          </w:tcPr>
          <w:p w14:paraId="72921351">
            <w:pPr>
              <w:spacing w:after="0" w:line="240" w:lineRule="auto"/>
            </w:pPr>
            <w:r>
              <w:rPr>
                <w:sz w:val="20"/>
              </w:rPr>
              <w:t>香港交易所</w:t>
            </w:r>
          </w:p>
        </w:tc>
        <w:tc>
          <w:tcPr>
            <w:tcW w:w="720" w:type="dxa"/>
          </w:tcPr>
          <w:p w14:paraId="41A2E183">
            <w:pPr>
              <w:spacing w:after="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w="720" w:type="dxa"/>
          </w:tcPr>
          <w:p w14:paraId="000D84CD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60.6%</w:t>
            </w:r>
          </w:p>
        </w:tc>
        <w:tc>
          <w:tcPr>
            <w:tcW w:w="720" w:type="dxa"/>
          </w:tcPr>
          <w:p w14:paraId="4D43CC59">
            <w:pPr>
              <w:spacing w:after="0" w:line="240" w:lineRule="auto"/>
            </w:pPr>
            <w:r>
              <w:rPr>
                <w:sz w:val="20"/>
              </w:rPr>
              <w:t>63</w:t>
            </w:r>
          </w:p>
        </w:tc>
        <w:tc>
          <w:tcPr>
            <w:tcW w:w="720" w:type="dxa"/>
          </w:tcPr>
          <w:p w14:paraId="66B6ABDA">
            <w:pPr>
              <w:spacing w:after="0" w:line="240" w:lineRule="auto"/>
            </w:pPr>
            <w:r>
              <w:rPr>
                <w:sz w:val="20"/>
              </w:rPr>
              <w:t>41</w:t>
            </w:r>
          </w:p>
        </w:tc>
        <w:tc>
          <w:tcPr>
            <w:tcW w:w="720" w:type="dxa"/>
          </w:tcPr>
          <w:p w14:paraId="2E92FD39">
            <w:pPr>
              <w:spacing w:after="0" w:line="240" w:lineRule="auto"/>
            </w:pPr>
            <w:r>
              <w:rPr>
                <w:sz w:val="20"/>
              </w:rPr>
              <w:t>2.81%</w:t>
            </w:r>
          </w:p>
        </w:tc>
        <w:tc>
          <w:tcPr>
            <w:tcW w:w="720" w:type="dxa"/>
          </w:tcPr>
          <w:p w14:paraId="4DE0B77A">
            <w:pPr>
              <w:spacing w:after="0" w:line="240" w:lineRule="auto"/>
            </w:pPr>
            <w:r>
              <w:rPr>
                <w:sz w:val="20"/>
              </w:rPr>
              <w:t>28.94%</w:t>
            </w:r>
          </w:p>
        </w:tc>
        <w:tc>
          <w:tcPr>
            <w:tcW w:w="720" w:type="dxa"/>
          </w:tcPr>
          <w:p w14:paraId="2583F9AC">
            <w:pPr>
              <w:spacing w:after="0" w:line="240" w:lineRule="auto"/>
            </w:pPr>
            <w:r>
              <w:rPr>
                <w:sz w:val="20"/>
              </w:rPr>
              <w:t>-3.12%</w:t>
            </w:r>
          </w:p>
        </w:tc>
        <w:tc>
          <w:tcPr>
            <w:tcW w:w="720" w:type="dxa"/>
          </w:tcPr>
          <w:p w14:paraId="131282BA">
            <w:pPr>
              <w:spacing w:after="0" w:line="240" w:lineRule="auto"/>
            </w:pPr>
            <w:r>
              <w:rPr>
                <w:sz w:val="20"/>
              </w:rPr>
              <w:t>-9.24%</w:t>
            </w:r>
          </w:p>
        </w:tc>
        <w:tc>
          <w:tcPr>
            <w:tcW w:w="720" w:type="dxa"/>
          </w:tcPr>
          <w:p w14:paraId="35BD2A0B">
            <w:pPr>
              <w:spacing w:after="0" w:line="240" w:lineRule="auto"/>
            </w:pPr>
            <w:r>
              <w:rPr>
                <w:sz w:val="20"/>
              </w:rPr>
              <w:t>0.613</w:t>
            </w:r>
          </w:p>
        </w:tc>
      </w:tr>
      <w:tr w14:paraId="270F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4605642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15F98876">
            <w:pPr>
              <w:spacing w:after="0" w:line="240" w:lineRule="auto"/>
            </w:pPr>
            <w:r>
              <w:rPr>
                <w:sz w:val="20"/>
              </w:rPr>
              <w:t>0151.HK</w:t>
            </w:r>
          </w:p>
        </w:tc>
        <w:tc>
          <w:tcPr>
            <w:tcW w:w="720" w:type="dxa"/>
          </w:tcPr>
          <w:p w14:paraId="5F84136A">
            <w:pPr>
              <w:spacing w:after="0" w:line="240" w:lineRule="auto"/>
            </w:pPr>
            <w:r>
              <w:rPr>
                <w:sz w:val="20"/>
              </w:rPr>
              <w:t>中国旺旺</w:t>
            </w:r>
          </w:p>
        </w:tc>
        <w:tc>
          <w:tcPr>
            <w:tcW w:w="720" w:type="dxa"/>
          </w:tcPr>
          <w:p w14:paraId="7A11FFF3">
            <w:pPr>
              <w:spacing w:after="0" w:line="240" w:lineRule="auto"/>
            </w:pPr>
            <w:r>
              <w:rPr>
                <w:sz w:val="20"/>
              </w:rPr>
              <w:t>98</w:t>
            </w:r>
          </w:p>
        </w:tc>
        <w:tc>
          <w:tcPr>
            <w:tcW w:w="720" w:type="dxa"/>
          </w:tcPr>
          <w:p w14:paraId="398D5DA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60.2%</w:t>
            </w:r>
          </w:p>
        </w:tc>
        <w:tc>
          <w:tcPr>
            <w:tcW w:w="720" w:type="dxa"/>
          </w:tcPr>
          <w:p w14:paraId="4EEFF639">
            <w:pPr>
              <w:spacing w:after="0" w:line="240" w:lineRule="auto"/>
            </w:pPr>
            <w:r>
              <w:rPr>
                <w:sz w:val="20"/>
              </w:rPr>
              <w:t>59</w:t>
            </w:r>
          </w:p>
        </w:tc>
        <w:tc>
          <w:tcPr>
            <w:tcW w:w="720" w:type="dxa"/>
          </w:tcPr>
          <w:p w14:paraId="1814009B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720" w:type="dxa"/>
          </w:tcPr>
          <w:p w14:paraId="3BF89330">
            <w:pPr>
              <w:spacing w:after="0" w:line="240" w:lineRule="auto"/>
            </w:pPr>
            <w:r>
              <w:rPr>
                <w:sz w:val="20"/>
              </w:rPr>
              <w:t>1.53%</w:t>
            </w:r>
          </w:p>
        </w:tc>
        <w:tc>
          <w:tcPr>
            <w:tcW w:w="720" w:type="dxa"/>
          </w:tcPr>
          <w:p w14:paraId="6B6EEC56">
            <w:pPr>
              <w:spacing w:after="0" w:line="240" w:lineRule="auto"/>
            </w:pPr>
            <w:r>
              <w:rPr>
                <w:sz w:val="20"/>
              </w:rPr>
              <w:t>12.33%</w:t>
            </w:r>
          </w:p>
        </w:tc>
        <w:tc>
          <w:tcPr>
            <w:tcW w:w="720" w:type="dxa"/>
          </w:tcPr>
          <w:p w14:paraId="1C2689FF">
            <w:pPr>
              <w:spacing w:after="0" w:line="240" w:lineRule="auto"/>
            </w:pPr>
            <w:r>
              <w:rPr>
                <w:sz w:val="20"/>
              </w:rPr>
              <w:t>-3.32%</w:t>
            </w:r>
          </w:p>
        </w:tc>
        <w:tc>
          <w:tcPr>
            <w:tcW w:w="720" w:type="dxa"/>
          </w:tcPr>
          <w:p w14:paraId="2D084CFB">
            <w:pPr>
              <w:spacing w:after="0" w:line="240" w:lineRule="auto"/>
            </w:pPr>
            <w:r>
              <w:rPr>
                <w:sz w:val="20"/>
              </w:rPr>
              <w:t>-8.24%</w:t>
            </w:r>
          </w:p>
        </w:tc>
        <w:tc>
          <w:tcPr>
            <w:tcW w:w="720" w:type="dxa"/>
          </w:tcPr>
          <w:p w14:paraId="3C0BCD2A">
            <w:pPr>
              <w:spacing w:after="0" w:line="240" w:lineRule="auto"/>
            </w:pPr>
            <w:r>
              <w:rPr>
                <w:sz w:val="20"/>
              </w:rPr>
              <w:t>0.612</w:t>
            </w:r>
          </w:p>
        </w:tc>
      </w:tr>
      <w:tr w14:paraId="6DCFE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8D1F0F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24</w:t>
            </w:r>
          </w:p>
        </w:tc>
        <w:tc>
          <w:tcPr>
            <w:tcW w:w="720" w:type="dxa"/>
          </w:tcPr>
          <w:p w14:paraId="0611DA1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1398.HK</w:t>
            </w:r>
          </w:p>
        </w:tc>
        <w:tc>
          <w:tcPr>
            <w:tcW w:w="720" w:type="dxa"/>
          </w:tcPr>
          <w:p w14:paraId="1EEBD2C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工商银行</w:t>
            </w:r>
          </w:p>
        </w:tc>
        <w:tc>
          <w:tcPr>
            <w:tcW w:w="720" w:type="dxa"/>
          </w:tcPr>
          <w:p w14:paraId="7A2A20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121</w:t>
            </w:r>
          </w:p>
        </w:tc>
        <w:tc>
          <w:tcPr>
            <w:tcW w:w="720" w:type="dxa"/>
          </w:tcPr>
          <w:p w14:paraId="587640AD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62.0%</w:t>
            </w:r>
          </w:p>
        </w:tc>
        <w:tc>
          <w:tcPr>
            <w:tcW w:w="720" w:type="dxa"/>
          </w:tcPr>
          <w:p w14:paraId="6769102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75</w:t>
            </w:r>
          </w:p>
        </w:tc>
        <w:tc>
          <w:tcPr>
            <w:tcW w:w="720" w:type="dxa"/>
          </w:tcPr>
          <w:p w14:paraId="3BB0C7E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46</w:t>
            </w:r>
          </w:p>
        </w:tc>
        <w:tc>
          <w:tcPr>
            <w:tcW w:w="720" w:type="dxa"/>
          </w:tcPr>
          <w:p w14:paraId="634D064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3.75%</w:t>
            </w:r>
          </w:p>
        </w:tc>
        <w:tc>
          <w:tcPr>
            <w:tcW w:w="720" w:type="dxa"/>
          </w:tcPr>
          <w:p w14:paraId="4239308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16.80%</w:t>
            </w:r>
          </w:p>
        </w:tc>
        <w:tc>
          <w:tcPr>
            <w:tcW w:w="720" w:type="dxa"/>
          </w:tcPr>
          <w:p w14:paraId="3583DC5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-3.14%</w:t>
            </w:r>
          </w:p>
        </w:tc>
        <w:tc>
          <w:tcPr>
            <w:tcW w:w="720" w:type="dxa"/>
          </w:tcPr>
          <w:p w14:paraId="674D6B8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-7.00%</w:t>
            </w:r>
          </w:p>
        </w:tc>
        <w:tc>
          <w:tcPr>
            <w:tcW w:w="720" w:type="dxa"/>
          </w:tcPr>
          <w:p w14:paraId="1DD822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0.590</w:t>
            </w:r>
          </w:p>
        </w:tc>
      </w:tr>
      <w:tr w14:paraId="0BB4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C440991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2F0D71D7">
            <w:pPr>
              <w:spacing w:after="0" w:line="240" w:lineRule="auto"/>
            </w:pPr>
            <w:r>
              <w:rPr>
                <w:sz w:val="20"/>
              </w:rPr>
              <w:t>1171.HK</w:t>
            </w:r>
          </w:p>
        </w:tc>
        <w:tc>
          <w:tcPr>
            <w:tcW w:w="720" w:type="dxa"/>
          </w:tcPr>
          <w:p w14:paraId="61CEE85D">
            <w:pPr>
              <w:spacing w:after="0" w:line="240" w:lineRule="auto"/>
            </w:pPr>
            <w:r>
              <w:rPr>
                <w:sz w:val="20"/>
              </w:rPr>
              <w:t>兖州煤业股份</w:t>
            </w:r>
          </w:p>
        </w:tc>
        <w:tc>
          <w:tcPr>
            <w:tcW w:w="720" w:type="dxa"/>
          </w:tcPr>
          <w:p w14:paraId="367265BB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44C4450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62.5%</w:t>
            </w:r>
          </w:p>
        </w:tc>
        <w:tc>
          <w:tcPr>
            <w:tcW w:w="720" w:type="dxa"/>
          </w:tcPr>
          <w:p w14:paraId="7CE711D3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720" w:type="dxa"/>
          </w:tcPr>
          <w:p w14:paraId="6FF97263">
            <w:pPr>
              <w:spacing w:after="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w="720" w:type="dxa"/>
          </w:tcPr>
          <w:p w14:paraId="2140B2D9">
            <w:pPr>
              <w:spacing w:after="0" w:line="240" w:lineRule="auto"/>
            </w:pPr>
            <w:r>
              <w:rPr>
                <w:sz w:val="20"/>
              </w:rPr>
              <w:t>2.75%</w:t>
            </w:r>
          </w:p>
        </w:tc>
        <w:tc>
          <w:tcPr>
            <w:tcW w:w="720" w:type="dxa"/>
          </w:tcPr>
          <w:p w14:paraId="72E41121">
            <w:pPr>
              <w:spacing w:after="0" w:line="240" w:lineRule="auto"/>
            </w:pPr>
            <w:r>
              <w:rPr>
                <w:sz w:val="20"/>
              </w:rPr>
              <w:t>16.36%</w:t>
            </w:r>
          </w:p>
        </w:tc>
        <w:tc>
          <w:tcPr>
            <w:tcW w:w="720" w:type="dxa"/>
          </w:tcPr>
          <w:p w14:paraId="300FCED5">
            <w:pPr>
              <w:spacing w:after="0" w:line="240" w:lineRule="auto"/>
            </w:pPr>
            <w:r>
              <w:rPr>
                <w:sz w:val="20"/>
              </w:rPr>
              <w:t>-5.97%</w:t>
            </w:r>
          </w:p>
        </w:tc>
        <w:tc>
          <w:tcPr>
            <w:tcW w:w="720" w:type="dxa"/>
          </w:tcPr>
          <w:p w14:paraId="0F3C5379">
            <w:pPr>
              <w:spacing w:after="0" w:line="240" w:lineRule="auto"/>
            </w:pPr>
            <w:r>
              <w:rPr>
                <w:sz w:val="20"/>
              </w:rPr>
              <w:t>-12.15%</w:t>
            </w:r>
          </w:p>
        </w:tc>
        <w:tc>
          <w:tcPr>
            <w:tcW w:w="720" w:type="dxa"/>
          </w:tcPr>
          <w:p w14:paraId="6F10D758">
            <w:pPr>
              <w:spacing w:after="0" w:line="240" w:lineRule="auto"/>
            </w:pPr>
            <w:r>
              <w:rPr>
                <w:sz w:val="20"/>
              </w:rPr>
              <w:t>0.586</w:t>
            </w:r>
          </w:p>
        </w:tc>
      </w:tr>
      <w:tr w14:paraId="56C8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11AD854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2DB52E63">
            <w:pPr>
              <w:spacing w:after="0" w:line="240" w:lineRule="auto"/>
            </w:pPr>
            <w:r>
              <w:rPr>
                <w:sz w:val="20"/>
              </w:rPr>
              <w:t>2186.HK</w:t>
            </w:r>
          </w:p>
        </w:tc>
        <w:tc>
          <w:tcPr>
            <w:tcW w:w="720" w:type="dxa"/>
          </w:tcPr>
          <w:p w14:paraId="45DE92B4">
            <w:pPr>
              <w:spacing w:after="0" w:line="240" w:lineRule="auto"/>
            </w:pPr>
            <w:r>
              <w:rPr>
                <w:sz w:val="20"/>
              </w:rPr>
              <w:t>中国光大水务</w:t>
            </w:r>
          </w:p>
        </w:tc>
        <w:tc>
          <w:tcPr>
            <w:tcW w:w="720" w:type="dxa"/>
          </w:tcPr>
          <w:p w14:paraId="27971355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6B503EC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67.4%</w:t>
            </w:r>
          </w:p>
        </w:tc>
        <w:tc>
          <w:tcPr>
            <w:tcW w:w="720" w:type="dxa"/>
          </w:tcPr>
          <w:p w14:paraId="1CFCB0FB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1B160E67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33E62223">
            <w:pPr>
              <w:spacing w:after="0" w:line="240" w:lineRule="auto"/>
            </w:pPr>
            <w:r>
              <w:rPr>
                <w:sz w:val="20"/>
              </w:rPr>
              <w:t>18.85%</w:t>
            </w:r>
          </w:p>
        </w:tc>
        <w:tc>
          <w:tcPr>
            <w:tcW w:w="720" w:type="dxa"/>
          </w:tcPr>
          <w:p w14:paraId="25ABBBE7">
            <w:pPr>
              <w:spacing w:after="0" w:line="240" w:lineRule="auto"/>
            </w:pPr>
            <w:r>
              <w:rPr>
                <w:sz w:val="20"/>
              </w:rPr>
              <w:t>102.06%</w:t>
            </w:r>
          </w:p>
        </w:tc>
        <w:tc>
          <w:tcPr>
            <w:tcW w:w="720" w:type="dxa"/>
          </w:tcPr>
          <w:p w14:paraId="37C54D10">
            <w:pPr>
              <w:spacing w:after="0" w:line="240" w:lineRule="auto"/>
            </w:pPr>
            <w:r>
              <w:rPr>
                <w:sz w:val="20"/>
              </w:rPr>
              <w:t>-7.75%</w:t>
            </w:r>
          </w:p>
        </w:tc>
        <w:tc>
          <w:tcPr>
            <w:tcW w:w="720" w:type="dxa"/>
          </w:tcPr>
          <w:p w14:paraId="30CF1A17">
            <w:pPr>
              <w:spacing w:after="0" w:line="240" w:lineRule="auto"/>
            </w:pPr>
            <w:r>
              <w:rPr>
                <w:sz w:val="20"/>
              </w:rPr>
              <w:t>-21.55%</w:t>
            </w:r>
          </w:p>
        </w:tc>
        <w:tc>
          <w:tcPr>
            <w:tcW w:w="720" w:type="dxa"/>
          </w:tcPr>
          <w:p w14:paraId="3C9F1990">
            <w:pPr>
              <w:spacing w:after="0" w:line="240" w:lineRule="auto"/>
            </w:pPr>
            <w:r>
              <w:rPr>
                <w:sz w:val="20"/>
              </w:rPr>
              <w:t>0.584</w:t>
            </w:r>
          </w:p>
        </w:tc>
      </w:tr>
      <w:tr w14:paraId="5572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0589712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22B7101D">
            <w:pPr>
              <w:spacing w:after="0" w:line="240" w:lineRule="auto"/>
            </w:pPr>
            <w:r>
              <w:rPr>
                <w:sz w:val="20"/>
              </w:rPr>
              <w:t>2601.HK</w:t>
            </w:r>
          </w:p>
        </w:tc>
        <w:tc>
          <w:tcPr>
            <w:tcW w:w="720" w:type="dxa"/>
          </w:tcPr>
          <w:p w14:paraId="78003A3A">
            <w:pPr>
              <w:spacing w:after="0" w:line="240" w:lineRule="auto"/>
            </w:pPr>
            <w:r>
              <w:rPr>
                <w:sz w:val="20"/>
              </w:rPr>
              <w:t>中国太保</w:t>
            </w:r>
          </w:p>
        </w:tc>
        <w:tc>
          <w:tcPr>
            <w:tcW w:w="720" w:type="dxa"/>
          </w:tcPr>
          <w:p w14:paraId="6745FF53">
            <w:pPr>
              <w:spacing w:after="0" w:line="240" w:lineRule="auto"/>
            </w:pPr>
            <w:r>
              <w:rPr>
                <w:sz w:val="20"/>
              </w:rPr>
              <w:t>101</w:t>
            </w:r>
          </w:p>
        </w:tc>
        <w:tc>
          <w:tcPr>
            <w:tcW w:w="720" w:type="dxa"/>
          </w:tcPr>
          <w:p w14:paraId="0FD4EDBC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63.4%</w:t>
            </w:r>
          </w:p>
        </w:tc>
        <w:tc>
          <w:tcPr>
            <w:tcW w:w="720" w:type="dxa"/>
          </w:tcPr>
          <w:p w14:paraId="3E5B0338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5132082D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501E8B34">
            <w:pPr>
              <w:spacing w:after="0" w:line="240" w:lineRule="auto"/>
            </w:pPr>
            <w:r>
              <w:rPr>
                <w:sz w:val="20"/>
              </w:rPr>
              <w:t>2.64%</w:t>
            </w:r>
          </w:p>
        </w:tc>
        <w:tc>
          <w:tcPr>
            <w:tcW w:w="720" w:type="dxa"/>
          </w:tcPr>
          <w:p w14:paraId="372450C7">
            <w:pPr>
              <w:spacing w:after="0" w:line="240" w:lineRule="auto"/>
            </w:pPr>
            <w:r>
              <w:rPr>
                <w:sz w:val="20"/>
              </w:rPr>
              <w:t>22.26%</w:t>
            </w:r>
          </w:p>
        </w:tc>
        <w:tc>
          <w:tcPr>
            <w:tcW w:w="720" w:type="dxa"/>
          </w:tcPr>
          <w:p w14:paraId="36A40EA8">
            <w:pPr>
              <w:spacing w:after="0" w:line="240" w:lineRule="auto"/>
            </w:pPr>
            <w:r>
              <w:rPr>
                <w:sz w:val="20"/>
              </w:rPr>
              <w:t>-9.72%</w:t>
            </w:r>
          </w:p>
        </w:tc>
        <w:tc>
          <w:tcPr>
            <w:tcW w:w="720" w:type="dxa"/>
          </w:tcPr>
          <w:p w14:paraId="18238CB3">
            <w:pPr>
              <w:spacing w:after="0" w:line="240" w:lineRule="auto"/>
            </w:pPr>
            <w:r>
              <w:rPr>
                <w:sz w:val="20"/>
              </w:rPr>
              <w:t>-17.70%</w:t>
            </w:r>
          </w:p>
        </w:tc>
        <w:tc>
          <w:tcPr>
            <w:tcW w:w="720" w:type="dxa"/>
          </w:tcPr>
          <w:p w14:paraId="225B6B52">
            <w:pPr>
              <w:spacing w:after="0" w:line="240" w:lineRule="auto"/>
            </w:pPr>
            <w:r>
              <w:rPr>
                <w:sz w:val="20"/>
              </w:rPr>
              <w:t>0.583</w:t>
            </w:r>
          </w:p>
        </w:tc>
      </w:tr>
      <w:tr w14:paraId="368E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F0F2C2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201D344D">
            <w:pPr>
              <w:spacing w:after="0" w:line="240" w:lineRule="auto"/>
            </w:pPr>
            <w:r>
              <w:rPr>
                <w:sz w:val="20"/>
              </w:rPr>
              <w:t>1299.HK</w:t>
            </w:r>
          </w:p>
        </w:tc>
        <w:tc>
          <w:tcPr>
            <w:tcW w:w="720" w:type="dxa"/>
          </w:tcPr>
          <w:p w14:paraId="2B5D1DA6">
            <w:pPr>
              <w:spacing w:after="0" w:line="240" w:lineRule="auto"/>
            </w:pPr>
            <w:r>
              <w:rPr>
                <w:sz w:val="20"/>
              </w:rPr>
              <w:t>友邦保险</w:t>
            </w:r>
          </w:p>
        </w:tc>
        <w:tc>
          <w:tcPr>
            <w:tcW w:w="720" w:type="dxa"/>
          </w:tcPr>
          <w:p w14:paraId="52C154B1">
            <w:pPr>
              <w:spacing w:after="0" w:line="240" w:lineRule="auto"/>
            </w:pPr>
            <w:r>
              <w:rPr>
                <w:sz w:val="20"/>
              </w:rPr>
              <w:t>87</w:t>
            </w:r>
          </w:p>
        </w:tc>
        <w:tc>
          <w:tcPr>
            <w:tcW w:w="720" w:type="dxa"/>
          </w:tcPr>
          <w:p w14:paraId="4814284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63.2%</w:t>
            </w:r>
          </w:p>
        </w:tc>
        <w:tc>
          <w:tcPr>
            <w:tcW w:w="720" w:type="dxa"/>
          </w:tcPr>
          <w:p w14:paraId="4541F689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7BEDAEC8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2719D661">
            <w:pPr>
              <w:spacing w:after="0" w:line="240" w:lineRule="auto"/>
            </w:pPr>
            <w:r>
              <w:rPr>
                <w:sz w:val="20"/>
              </w:rPr>
              <w:t>3.72%</w:t>
            </w:r>
          </w:p>
        </w:tc>
        <w:tc>
          <w:tcPr>
            <w:tcW w:w="720" w:type="dxa"/>
          </w:tcPr>
          <w:p w14:paraId="1D39D811">
            <w:pPr>
              <w:spacing w:after="0" w:line="240" w:lineRule="auto"/>
            </w:pPr>
            <w:r>
              <w:rPr>
                <w:sz w:val="20"/>
              </w:rPr>
              <w:t>24.32%</w:t>
            </w:r>
          </w:p>
        </w:tc>
        <w:tc>
          <w:tcPr>
            <w:tcW w:w="720" w:type="dxa"/>
          </w:tcPr>
          <w:p w14:paraId="294EE41A">
            <w:pPr>
              <w:spacing w:after="0" w:line="240" w:lineRule="auto"/>
            </w:pPr>
            <w:r>
              <w:rPr>
                <w:sz w:val="20"/>
              </w:rPr>
              <w:t>-4.98%</w:t>
            </w:r>
          </w:p>
        </w:tc>
        <w:tc>
          <w:tcPr>
            <w:tcW w:w="720" w:type="dxa"/>
          </w:tcPr>
          <w:p w14:paraId="4595FA35">
            <w:pPr>
              <w:spacing w:after="0" w:line="240" w:lineRule="auto"/>
            </w:pPr>
            <w:r>
              <w:rPr>
                <w:sz w:val="20"/>
              </w:rPr>
              <w:t>-21.46%</w:t>
            </w:r>
          </w:p>
        </w:tc>
        <w:tc>
          <w:tcPr>
            <w:tcW w:w="720" w:type="dxa"/>
          </w:tcPr>
          <w:p w14:paraId="66A659D2">
            <w:pPr>
              <w:spacing w:after="0" w:line="240" w:lineRule="auto"/>
            </w:pPr>
            <w:r>
              <w:rPr>
                <w:sz w:val="20"/>
              </w:rPr>
              <w:t>0.580</w:t>
            </w:r>
          </w:p>
        </w:tc>
      </w:tr>
      <w:tr w14:paraId="584F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4319006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03F7C9C0">
            <w:pPr>
              <w:spacing w:after="0" w:line="240" w:lineRule="auto"/>
            </w:pPr>
            <w:r>
              <w:rPr>
                <w:sz w:val="20"/>
              </w:rPr>
              <w:t>0016.HK</w:t>
            </w:r>
          </w:p>
        </w:tc>
        <w:tc>
          <w:tcPr>
            <w:tcW w:w="720" w:type="dxa"/>
          </w:tcPr>
          <w:p w14:paraId="486831B3">
            <w:pPr>
              <w:spacing w:after="0" w:line="240" w:lineRule="auto"/>
            </w:pPr>
            <w:r>
              <w:rPr>
                <w:sz w:val="20"/>
              </w:rPr>
              <w:t>新鸿基地产</w:t>
            </w:r>
          </w:p>
        </w:tc>
        <w:tc>
          <w:tcPr>
            <w:tcW w:w="720" w:type="dxa"/>
          </w:tcPr>
          <w:p w14:paraId="23AFE693">
            <w:pPr>
              <w:spacing w:after="0" w:line="240" w:lineRule="auto"/>
            </w:pPr>
            <w:r>
              <w:rPr>
                <w:sz w:val="20"/>
              </w:rPr>
              <w:t>106</w:t>
            </w:r>
          </w:p>
        </w:tc>
        <w:tc>
          <w:tcPr>
            <w:tcW w:w="720" w:type="dxa"/>
          </w:tcPr>
          <w:p w14:paraId="45009E1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64.2%</w:t>
            </w:r>
          </w:p>
        </w:tc>
        <w:tc>
          <w:tcPr>
            <w:tcW w:w="720" w:type="dxa"/>
          </w:tcPr>
          <w:p w14:paraId="17A5BC70">
            <w:pPr>
              <w:spacing w:after="0" w:line="240" w:lineRule="auto"/>
            </w:pPr>
            <w:r>
              <w:rPr>
                <w:sz w:val="20"/>
              </w:rPr>
              <w:t>68</w:t>
            </w:r>
          </w:p>
        </w:tc>
        <w:tc>
          <w:tcPr>
            <w:tcW w:w="720" w:type="dxa"/>
          </w:tcPr>
          <w:p w14:paraId="779E3F68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0CD7FA5D">
            <w:pPr>
              <w:spacing w:after="0" w:line="240" w:lineRule="auto"/>
            </w:pPr>
            <w:r>
              <w:rPr>
                <w:sz w:val="20"/>
              </w:rPr>
              <w:t>3.49%</w:t>
            </w:r>
          </w:p>
        </w:tc>
        <w:tc>
          <w:tcPr>
            <w:tcW w:w="720" w:type="dxa"/>
          </w:tcPr>
          <w:p w14:paraId="36F249C7">
            <w:pPr>
              <w:spacing w:after="0" w:line="240" w:lineRule="auto"/>
            </w:pPr>
            <w:r>
              <w:rPr>
                <w:sz w:val="20"/>
              </w:rPr>
              <w:t>31.57%</w:t>
            </w:r>
          </w:p>
        </w:tc>
        <w:tc>
          <w:tcPr>
            <w:tcW w:w="720" w:type="dxa"/>
          </w:tcPr>
          <w:p w14:paraId="536354F0">
            <w:pPr>
              <w:spacing w:after="0" w:line="240" w:lineRule="auto"/>
            </w:pPr>
            <w:r>
              <w:rPr>
                <w:sz w:val="20"/>
              </w:rPr>
              <w:t>-4.45%</w:t>
            </w:r>
          </w:p>
        </w:tc>
        <w:tc>
          <w:tcPr>
            <w:tcW w:w="720" w:type="dxa"/>
          </w:tcPr>
          <w:p w14:paraId="3AD0FA0C">
            <w:pPr>
              <w:spacing w:after="0" w:line="240" w:lineRule="auto"/>
            </w:pPr>
            <w:r>
              <w:rPr>
                <w:sz w:val="20"/>
              </w:rPr>
              <w:t>-13.98%</w:t>
            </w:r>
          </w:p>
        </w:tc>
        <w:tc>
          <w:tcPr>
            <w:tcW w:w="720" w:type="dxa"/>
          </w:tcPr>
          <w:p w14:paraId="251DD016">
            <w:pPr>
              <w:spacing w:after="0" w:line="240" w:lineRule="auto"/>
            </w:pPr>
            <w:r>
              <w:rPr>
                <w:sz w:val="20"/>
              </w:rPr>
              <w:t>0.564</w:t>
            </w:r>
          </w:p>
        </w:tc>
      </w:tr>
      <w:tr w14:paraId="286BF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5132A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30</w:t>
            </w:r>
          </w:p>
        </w:tc>
        <w:tc>
          <w:tcPr>
            <w:tcW w:w="720" w:type="dxa"/>
          </w:tcPr>
          <w:p w14:paraId="0609FBA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0939.HK</w:t>
            </w:r>
          </w:p>
        </w:tc>
        <w:tc>
          <w:tcPr>
            <w:tcW w:w="720" w:type="dxa"/>
          </w:tcPr>
          <w:p w14:paraId="2E63B9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建设银行</w:t>
            </w:r>
          </w:p>
        </w:tc>
        <w:tc>
          <w:tcPr>
            <w:tcW w:w="720" w:type="dxa"/>
          </w:tcPr>
          <w:p w14:paraId="79E294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114</w:t>
            </w:r>
          </w:p>
        </w:tc>
        <w:tc>
          <w:tcPr>
            <w:tcW w:w="720" w:type="dxa"/>
          </w:tcPr>
          <w:p w14:paraId="392B4969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64.0%</w:t>
            </w:r>
          </w:p>
        </w:tc>
        <w:tc>
          <w:tcPr>
            <w:tcW w:w="720" w:type="dxa"/>
          </w:tcPr>
          <w:p w14:paraId="3E760D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73</w:t>
            </w:r>
          </w:p>
        </w:tc>
        <w:tc>
          <w:tcPr>
            <w:tcW w:w="720" w:type="dxa"/>
          </w:tcPr>
          <w:p w14:paraId="3F0369A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41</w:t>
            </w:r>
          </w:p>
        </w:tc>
        <w:tc>
          <w:tcPr>
            <w:tcW w:w="720" w:type="dxa"/>
          </w:tcPr>
          <w:p w14:paraId="6D254D8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2.91%</w:t>
            </w:r>
          </w:p>
        </w:tc>
        <w:tc>
          <w:tcPr>
            <w:tcW w:w="720" w:type="dxa"/>
          </w:tcPr>
          <w:p w14:paraId="1AF1E45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13.58%</w:t>
            </w:r>
          </w:p>
        </w:tc>
        <w:tc>
          <w:tcPr>
            <w:tcW w:w="720" w:type="dxa"/>
          </w:tcPr>
          <w:p w14:paraId="124AE8E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-4.53%</w:t>
            </w:r>
          </w:p>
        </w:tc>
        <w:tc>
          <w:tcPr>
            <w:tcW w:w="720" w:type="dxa"/>
          </w:tcPr>
          <w:p w14:paraId="04BCEDF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-8.61%</w:t>
            </w:r>
          </w:p>
        </w:tc>
        <w:tc>
          <w:tcPr>
            <w:tcW w:w="720" w:type="dxa"/>
          </w:tcPr>
          <w:p w14:paraId="2305DD7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0.559</w:t>
            </w:r>
          </w:p>
        </w:tc>
      </w:tr>
      <w:tr w14:paraId="792E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B59650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61D2E32F">
            <w:pPr>
              <w:spacing w:after="0" w:line="240" w:lineRule="auto"/>
            </w:pPr>
            <w:r>
              <w:rPr>
                <w:sz w:val="20"/>
              </w:rPr>
              <w:t>0728.HK</w:t>
            </w:r>
          </w:p>
        </w:tc>
        <w:tc>
          <w:tcPr>
            <w:tcW w:w="720" w:type="dxa"/>
          </w:tcPr>
          <w:p w14:paraId="162B2600">
            <w:pPr>
              <w:spacing w:after="0" w:line="240" w:lineRule="auto"/>
            </w:pPr>
            <w:r>
              <w:rPr>
                <w:sz w:val="20"/>
              </w:rPr>
              <w:t>中国电信</w:t>
            </w:r>
          </w:p>
        </w:tc>
        <w:tc>
          <w:tcPr>
            <w:tcW w:w="720" w:type="dxa"/>
          </w:tcPr>
          <w:p w14:paraId="64AD9672">
            <w:pPr>
              <w:spacing w:after="0" w:line="240" w:lineRule="auto"/>
            </w:pPr>
            <w:r>
              <w:rPr>
                <w:sz w:val="20"/>
              </w:rPr>
              <w:t>99</w:t>
            </w:r>
          </w:p>
        </w:tc>
        <w:tc>
          <w:tcPr>
            <w:tcW w:w="720" w:type="dxa"/>
          </w:tcPr>
          <w:p w14:paraId="4A217D7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64.6%</w:t>
            </w:r>
          </w:p>
        </w:tc>
        <w:tc>
          <w:tcPr>
            <w:tcW w:w="720" w:type="dxa"/>
          </w:tcPr>
          <w:p w14:paraId="18A7C75D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7F98A366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72688235">
            <w:pPr>
              <w:spacing w:after="0" w:line="240" w:lineRule="auto"/>
            </w:pPr>
            <w:r>
              <w:rPr>
                <w:sz w:val="20"/>
              </w:rPr>
              <w:t>3.77%</w:t>
            </w:r>
          </w:p>
        </w:tc>
        <w:tc>
          <w:tcPr>
            <w:tcW w:w="720" w:type="dxa"/>
          </w:tcPr>
          <w:p w14:paraId="63655028">
            <w:pPr>
              <w:spacing w:after="0" w:line="240" w:lineRule="auto"/>
            </w:pPr>
            <w:r>
              <w:rPr>
                <w:sz w:val="20"/>
              </w:rPr>
              <w:t>32.84%</w:t>
            </w:r>
          </w:p>
        </w:tc>
        <w:tc>
          <w:tcPr>
            <w:tcW w:w="720" w:type="dxa"/>
          </w:tcPr>
          <w:p w14:paraId="3A16F41B">
            <w:pPr>
              <w:spacing w:after="0" w:line="240" w:lineRule="auto"/>
            </w:pPr>
            <w:r>
              <w:rPr>
                <w:sz w:val="20"/>
              </w:rPr>
              <w:t>-5.07%</w:t>
            </w:r>
          </w:p>
        </w:tc>
        <w:tc>
          <w:tcPr>
            <w:tcW w:w="720" w:type="dxa"/>
          </w:tcPr>
          <w:p w14:paraId="24049A1D">
            <w:pPr>
              <w:spacing w:after="0" w:line="240" w:lineRule="auto"/>
            </w:pPr>
            <w:r>
              <w:rPr>
                <w:sz w:val="20"/>
              </w:rPr>
              <w:t>-12.90%</w:t>
            </w:r>
          </w:p>
        </w:tc>
        <w:tc>
          <w:tcPr>
            <w:tcW w:w="720" w:type="dxa"/>
          </w:tcPr>
          <w:p w14:paraId="6793ADC8">
            <w:pPr>
              <w:spacing w:after="0" w:line="240" w:lineRule="auto"/>
            </w:pPr>
            <w:r>
              <w:rPr>
                <w:sz w:val="20"/>
              </w:rPr>
              <w:t>0.558</w:t>
            </w:r>
          </w:p>
        </w:tc>
      </w:tr>
      <w:tr w14:paraId="14E6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A6A521A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3539C196">
            <w:pPr>
              <w:spacing w:after="0" w:line="240" w:lineRule="auto"/>
            </w:pPr>
            <w:r>
              <w:rPr>
                <w:sz w:val="20"/>
              </w:rPr>
              <w:t>1177.HK</w:t>
            </w:r>
          </w:p>
        </w:tc>
        <w:tc>
          <w:tcPr>
            <w:tcW w:w="720" w:type="dxa"/>
          </w:tcPr>
          <w:p w14:paraId="3DE0A115">
            <w:pPr>
              <w:spacing w:after="0" w:line="240" w:lineRule="auto"/>
            </w:pPr>
            <w:r>
              <w:rPr>
                <w:sz w:val="20"/>
              </w:rPr>
              <w:t>中国生物制药</w:t>
            </w:r>
          </w:p>
        </w:tc>
        <w:tc>
          <w:tcPr>
            <w:tcW w:w="720" w:type="dxa"/>
          </w:tcPr>
          <w:p w14:paraId="7E8F7400">
            <w:pPr>
              <w:spacing w:after="0" w:line="240" w:lineRule="auto"/>
            </w:pPr>
            <w:r>
              <w:rPr>
                <w:sz w:val="20"/>
              </w:rPr>
              <w:t>77</w:t>
            </w:r>
          </w:p>
        </w:tc>
        <w:tc>
          <w:tcPr>
            <w:tcW w:w="720" w:type="dxa"/>
          </w:tcPr>
          <w:p w14:paraId="65A4B4C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66.2%</w:t>
            </w:r>
          </w:p>
        </w:tc>
        <w:tc>
          <w:tcPr>
            <w:tcW w:w="720" w:type="dxa"/>
          </w:tcPr>
          <w:p w14:paraId="1C0FE699">
            <w:pPr>
              <w:spacing w:after="0" w:line="240" w:lineRule="auto"/>
            </w:pPr>
            <w:r>
              <w:rPr>
                <w:sz w:val="20"/>
              </w:rPr>
              <w:t>51</w:t>
            </w:r>
          </w:p>
        </w:tc>
        <w:tc>
          <w:tcPr>
            <w:tcW w:w="720" w:type="dxa"/>
          </w:tcPr>
          <w:p w14:paraId="4C7FD52F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0BB4EB63">
            <w:pPr>
              <w:spacing w:after="0" w:line="240" w:lineRule="auto"/>
            </w:pPr>
            <w:r>
              <w:rPr>
                <w:sz w:val="20"/>
              </w:rPr>
              <w:t>8.42%</w:t>
            </w:r>
          </w:p>
        </w:tc>
        <w:tc>
          <w:tcPr>
            <w:tcW w:w="720" w:type="dxa"/>
          </w:tcPr>
          <w:p w14:paraId="66C00440">
            <w:pPr>
              <w:spacing w:after="0" w:line="240" w:lineRule="auto"/>
            </w:pPr>
            <w:r>
              <w:rPr>
                <w:sz w:val="20"/>
              </w:rPr>
              <w:t>42.27%</w:t>
            </w:r>
          </w:p>
        </w:tc>
        <w:tc>
          <w:tcPr>
            <w:tcW w:w="720" w:type="dxa"/>
          </w:tcPr>
          <w:p w14:paraId="71A4233A">
            <w:pPr>
              <w:spacing w:after="0" w:line="240" w:lineRule="auto"/>
            </w:pPr>
            <w:r>
              <w:rPr>
                <w:sz w:val="20"/>
              </w:rPr>
              <w:t>-9.03%</w:t>
            </w:r>
          </w:p>
        </w:tc>
        <w:tc>
          <w:tcPr>
            <w:tcW w:w="720" w:type="dxa"/>
          </w:tcPr>
          <w:p w14:paraId="2CAA265C">
            <w:pPr>
              <w:spacing w:after="0" w:line="240" w:lineRule="auto"/>
            </w:pPr>
            <w:r>
              <w:rPr>
                <w:sz w:val="20"/>
              </w:rPr>
              <w:t>-15.49%</w:t>
            </w:r>
          </w:p>
        </w:tc>
        <w:tc>
          <w:tcPr>
            <w:tcW w:w="720" w:type="dxa"/>
          </w:tcPr>
          <w:p w14:paraId="10DEFCC0">
            <w:pPr>
              <w:spacing w:after="0" w:line="240" w:lineRule="auto"/>
            </w:pPr>
            <w:r>
              <w:rPr>
                <w:sz w:val="20"/>
              </w:rPr>
              <w:t>0.552</w:t>
            </w:r>
          </w:p>
        </w:tc>
      </w:tr>
      <w:tr w14:paraId="5629C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B62567B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720" w:type="dxa"/>
          </w:tcPr>
          <w:p w14:paraId="1AE34416">
            <w:pPr>
              <w:spacing w:after="0" w:line="240" w:lineRule="auto"/>
            </w:pPr>
            <w:r>
              <w:rPr>
                <w:sz w:val="20"/>
              </w:rPr>
              <w:t>9660.HK</w:t>
            </w:r>
          </w:p>
        </w:tc>
        <w:tc>
          <w:tcPr>
            <w:tcW w:w="720" w:type="dxa"/>
          </w:tcPr>
          <w:p w14:paraId="1E9FAE2A">
            <w:pPr>
              <w:spacing w:after="0" w:line="240" w:lineRule="auto"/>
            </w:pPr>
            <w:r>
              <w:rPr>
                <w:sz w:val="20"/>
              </w:rPr>
              <w:t>海吉亚医疗</w:t>
            </w:r>
          </w:p>
        </w:tc>
        <w:tc>
          <w:tcPr>
            <w:tcW w:w="720" w:type="dxa"/>
          </w:tcPr>
          <w:p w14:paraId="5C421C23">
            <w:pPr>
              <w:spacing w:after="0" w:line="240" w:lineRule="auto"/>
            </w:pPr>
            <w:r>
              <w:rPr>
                <w:sz w:val="20"/>
              </w:rPr>
              <w:t>88</w:t>
            </w:r>
          </w:p>
        </w:tc>
        <w:tc>
          <w:tcPr>
            <w:tcW w:w="720" w:type="dxa"/>
          </w:tcPr>
          <w:p w14:paraId="62E7B95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71.6%</w:t>
            </w:r>
          </w:p>
        </w:tc>
        <w:tc>
          <w:tcPr>
            <w:tcW w:w="720" w:type="dxa"/>
          </w:tcPr>
          <w:p w14:paraId="3B2A2C2E">
            <w:pPr>
              <w:spacing w:after="0" w:line="240" w:lineRule="auto"/>
            </w:pPr>
            <w:r>
              <w:rPr>
                <w:sz w:val="20"/>
              </w:rPr>
              <w:t>63</w:t>
            </w:r>
          </w:p>
        </w:tc>
        <w:tc>
          <w:tcPr>
            <w:tcW w:w="720" w:type="dxa"/>
          </w:tcPr>
          <w:p w14:paraId="1717E17B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3EACAE2A">
            <w:pPr>
              <w:spacing w:after="0" w:line="240" w:lineRule="auto"/>
            </w:pPr>
            <w:r>
              <w:rPr>
                <w:sz w:val="20"/>
              </w:rPr>
              <w:t>20.13%</w:t>
            </w:r>
          </w:p>
        </w:tc>
        <w:tc>
          <w:tcPr>
            <w:tcW w:w="720" w:type="dxa"/>
          </w:tcPr>
          <w:p w14:paraId="1D6F3642">
            <w:pPr>
              <w:spacing w:after="0" w:line="240" w:lineRule="auto"/>
            </w:pPr>
            <w:r>
              <w:rPr>
                <w:sz w:val="20"/>
              </w:rPr>
              <w:t>117.13%</w:t>
            </w:r>
          </w:p>
        </w:tc>
        <w:tc>
          <w:tcPr>
            <w:tcW w:w="720" w:type="dxa"/>
          </w:tcPr>
          <w:p w14:paraId="07B7C629">
            <w:pPr>
              <w:spacing w:after="0" w:line="240" w:lineRule="auto"/>
            </w:pPr>
            <w:r>
              <w:rPr>
                <w:sz w:val="20"/>
              </w:rPr>
              <w:t>-10.14%</w:t>
            </w:r>
          </w:p>
        </w:tc>
        <w:tc>
          <w:tcPr>
            <w:tcW w:w="720" w:type="dxa"/>
          </w:tcPr>
          <w:p w14:paraId="22CA3819">
            <w:pPr>
              <w:spacing w:after="0" w:line="240" w:lineRule="auto"/>
            </w:pPr>
            <w:r>
              <w:rPr>
                <w:sz w:val="20"/>
              </w:rPr>
              <w:t>-18.46%</w:t>
            </w:r>
          </w:p>
        </w:tc>
        <w:tc>
          <w:tcPr>
            <w:tcW w:w="720" w:type="dxa"/>
          </w:tcPr>
          <w:p w14:paraId="39F0EF22">
            <w:pPr>
              <w:spacing w:after="0" w:line="240" w:lineRule="auto"/>
            </w:pPr>
            <w:r>
              <w:rPr>
                <w:sz w:val="20"/>
              </w:rPr>
              <w:t>0.521</w:t>
            </w:r>
          </w:p>
        </w:tc>
      </w:tr>
      <w:tr w14:paraId="3C86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6256878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1F64CDE7">
            <w:pPr>
              <w:spacing w:after="0" w:line="240" w:lineRule="auto"/>
            </w:pPr>
            <w:r>
              <w:rPr>
                <w:sz w:val="20"/>
              </w:rPr>
              <w:t>1798.HK</w:t>
            </w:r>
          </w:p>
        </w:tc>
        <w:tc>
          <w:tcPr>
            <w:tcW w:w="720" w:type="dxa"/>
          </w:tcPr>
          <w:p w14:paraId="5308CD79">
            <w:pPr>
              <w:spacing w:after="0" w:line="240" w:lineRule="auto"/>
            </w:pPr>
            <w:r>
              <w:rPr>
                <w:sz w:val="20"/>
              </w:rPr>
              <w:t>大成糖业</w:t>
            </w:r>
          </w:p>
        </w:tc>
        <w:tc>
          <w:tcPr>
            <w:tcW w:w="720" w:type="dxa"/>
          </w:tcPr>
          <w:p w14:paraId="5547A2AC">
            <w:pPr>
              <w:spacing w:after="0" w:line="240" w:lineRule="auto"/>
            </w:pPr>
            <w:r>
              <w:rPr>
                <w:sz w:val="20"/>
              </w:rPr>
              <w:t>111</w:t>
            </w:r>
          </w:p>
        </w:tc>
        <w:tc>
          <w:tcPr>
            <w:tcW w:w="720" w:type="dxa"/>
          </w:tcPr>
          <w:p w14:paraId="7008D6F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67.6%</w:t>
            </w:r>
          </w:p>
        </w:tc>
        <w:tc>
          <w:tcPr>
            <w:tcW w:w="720" w:type="dxa"/>
          </w:tcPr>
          <w:p w14:paraId="7E1E2C23">
            <w:pPr>
              <w:spacing w:after="0" w:line="240" w:lineRule="auto"/>
            </w:pPr>
            <w:r>
              <w:rPr>
                <w:sz w:val="20"/>
              </w:rPr>
              <w:t>75</w:t>
            </w:r>
          </w:p>
        </w:tc>
        <w:tc>
          <w:tcPr>
            <w:tcW w:w="720" w:type="dxa"/>
          </w:tcPr>
          <w:p w14:paraId="795B355D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15E904CB">
            <w:pPr>
              <w:spacing w:after="0" w:line="240" w:lineRule="auto"/>
            </w:pPr>
            <w:r>
              <w:rPr>
                <w:sz w:val="20"/>
              </w:rPr>
              <w:t>3.20%</w:t>
            </w:r>
          </w:p>
        </w:tc>
        <w:tc>
          <w:tcPr>
            <w:tcW w:w="720" w:type="dxa"/>
          </w:tcPr>
          <w:p w14:paraId="47945B25">
            <w:pPr>
              <w:spacing w:after="0" w:line="240" w:lineRule="auto"/>
            </w:pPr>
            <w:r>
              <w:rPr>
                <w:sz w:val="20"/>
              </w:rPr>
              <w:t>15.19%</w:t>
            </w:r>
          </w:p>
        </w:tc>
        <w:tc>
          <w:tcPr>
            <w:tcW w:w="720" w:type="dxa"/>
          </w:tcPr>
          <w:p w14:paraId="0A6AAABD">
            <w:pPr>
              <w:spacing w:after="0" w:line="240" w:lineRule="auto"/>
            </w:pPr>
            <w:r>
              <w:rPr>
                <w:sz w:val="20"/>
              </w:rPr>
              <w:t>-5.44%</w:t>
            </w:r>
          </w:p>
        </w:tc>
        <w:tc>
          <w:tcPr>
            <w:tcW w:w="720" w:type="dxa"/>
          </w:tcPr>
          <w:p w14:paraId="70466B42">
            <w:pPr>
              <w:spacing w:after="0" w:line="240" w:lineRule="auto"/>
            </w:pPr>
            <w:r>
              <w:rPr>
                <w:sz w:val="20"/>
              </w:rPr>
              <w:t>-11.39%</w:t>
            </w:r>
          </w:p>
        </w:tc>
        <w:tc>
          <w:tcPr>
            <w:tcW w:w="720" w:type="dxa"/>
          </w:tcPr>
          <w:p w14:paraId="3D61EB13">
            <w:pPr>
              <w:spacing w:after="0" w:line="240" w:lineRule="auto"/>
            </w:pPr>
            <w:r>
              <w:rPr>
                <w:sz w:val="20"/>
              </w:rPr>
              <w:t>0.508</w:t>
            </w:r>
          </w:p>
        </w:tc>
      </w:tr>
      <w:tr w14:paraId="02C6C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4C21A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35</w:t>
            </w:r>
          </w:p>
        </w:tc>
        <w:tc>
          <w:tcPr>
            <w:tcW w:w="720" w:type="dxa"/>
          </w:tcPr>
          <w:p w14:paraId="57A5772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1288.HK</w:t>
            </w:r>
          </w:p>
        </w:tc>
        <w:tc>
          <w:tcPr>
            <w:tcW w:w="720" w:type="dxa"/>
          </w:tcPr>
          <w:p w14:paraId="1495E16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农业银行</w:t>
            </w:r>
          </w:p>
        </w:tc>
        <w:tc>
          <w:tcPr>
            <w:tcW w:w="720" w:type="dxa"/>
          </w:tcPr>
          <w:p w14:paraId="727AB2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111</w:t>
            </w:r>
          </w:p>
        </w:tc>
        <w:tc>
          <w:tcPr>
            <w:tcW w:w="720" w:type="dxa"/>
          </w:tcPr>
          <w:p w14:paraId="6BF3DBDE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69.4%</w:t>
            </w:r>
          </w:p>
        </w:tc>
        <w:tc>
          <w:tcPr>
            <w:tcW w:w="720" w:type="dxa"/>
          </w:tcPr>
          <w:p w14:paraId="6E01CA2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77</w:t>
            </w:r>
          </w:p>
        </w:tc>
        <w:tc>
          <w:tcPr>
            <w:tcW w:w="720" w:type="dxa"/>
          </w:tcPr>
          <w:p w14:paraId="55C0ACE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34</w:t>
            </w:r>
          </w:p>
        </w:tc>
        <w:tc>
          <w:tcPr>
            <w:tcW w:w="720" w:type="dxa"/>
          </w:tcPr>
          <w:p w14:paraId="1CEDBF3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4.89%</w:t>
            </w:r>
          </w:p>
        </w:tc>
        <w:tc>
          <w:tcPr>
            <w:tcW w:w="720" w:type="dxa"/>
          </w:tcPr>
          <w:p w14:paraId="7C866B5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19.45%</w:t>
            </w:r>
          </w:p>
        </w:tc>
        <w:tc>
          <w:tcPr>
            <w:tcW w:w="720" w:type="dxa"/>
          </w:tcPr>
          <w:p w14:paraId="31F2E99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-4.36%</w:t>
            </w:r>
          </w:p>
        </w:tc>
        <w:tc>
          <w:tcPr>
            <w:tcW w:w="720" w:type="dxa"/>
          </w:tcPr>
          <w:p w14:paraId="5754E57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-11.44%</w:t>
            </w:r>
          </w:p>
        </w:tc>
        <w:tc>
          <w:tcPr>
            <w:tcW w:w="720" w:type="dxa"/>
          </w:tcPr>
          <w:p w14:paraId="0EA2DAC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0.483</w:t>
            </w:r>
          </w:p>
        </w:tc>
      </w:tr>
      <w:tr w14:paraId="3CAD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B6C81C9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55BCB148">
            <w:pPr>
              <w:spacing w:after="0" w:line="240" w:lineRule="auto"/>
            </w:pPr>
            <w:r>
              <w:rPr>
                <w:sz w:val="20"/>
              </w:rPr>
              <w:t>0700.HK</w:t>
            </w:r>
          </w:p>
        </w:tc>
        <w:tc>
          <w:tcPr>
            <w:tcW w:w="720" w:type="dxa"/>
          </w:tcPr>
          <w:p w14:paraId="1D9BE310">
            <w:pPr>
              <w:spacing w:after="0" w:line="240" w:lineRule="auto"/>
            </w:pPr>
            <w:r>
              <w:rPr>
                <w:sz w:val="20"/>
              </w:rPr>
              <w:t>腾讯控股</w:t>
            </w:r>
          </w:p>
        </w:tc>
        <w:tc>
          <w:tcPr>
            <w:tcW w:w="720" w:type="dxa"/>
          </w:tcPr>
          <w:p w14:paraId="2AF7DC03">
            <w:pPr>
              <w:spacing w:after="0" w:line="240" w:lineRule="auto"/>
            </w:pPr>
            <w:r>
              <w:rPr>
                <w:sz w:val="20"/>
              </w:rPr>
              <w:t>120</w:t>
            </w:r>
          </w:p>
        </w:tc>
        <w:tc>
          <w:tcPr>
            <w:tcW w:w="720" w:type="dxa"/>
          </w:tcPr>
          <w:p w14:paraId="2225745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70.0%</w:t>
            </w:r>
          </w:p>
        </w:tc>
        <w:tc>
          <w:tcPr>
            <w:tcW w:w="720" w:type="dxa"/>
          </w:tcPr>
          <w:p w14:paraId="0095B401">
            <w:pPr>
              <w:spacing w:after="0" w:line="240" w:lineRule="auto"/>
            </w:pPr>
            <w:r>
              <w:rPr>
                <w:sz w:val="20"/>
              </w:rPr>
              <w:t>84</w:t>
            </w:r>
          </w:p>
        </w:tc>
        <w:tc>
          <w:tcPr>
            <w:tcW w:w="720" w:type="dxa"/>
          </w:tcPr>
          <w:p w14:paraId="433B9A5F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07C470B2">
            <w:pPr>
              <w:spacing w:after="0" w:line="240" w:lineRule="auto"/>
            </w:pPr>
            <w:r>
              <w:rPr>
                <w:sz w:val="20"/>
              </w:rPr>
              <w:t>5.52%</w:t>
            </w:r>
          </w:p>
        </w:tc>
        <w:tc>
          <w:tcPr>
            <w:tcW w:w="720" w:type="dxa"/>
          </w:tcPr>
          <w:p w14:paraId="7B9B7859">
            <w:pPr>
              <w:spacing w:after="0" w:line="240" w:lineRule="auto"/>
            </w:pPr>
            <w:r>
              <w:rPr>
                <w:sz w:val="20"/>
              </w:rPr>
              <w:t>33.45%</w:t>
            </w:r>
          </w:p>
        </w:tc>
        <w:tc>
          <w:tcPr>
            <w:tcW w:w="720" w:type="dxa"/>
          </w:tcPr>
          <w:p w14:paraId="1FFA1DE9">
            <w:pPr>
              <w:spacing w:after="0" w:line="240" w:lineRule="auto"/>
            </w:pPr>
            <w:r>
              <w:rPr>
                <w:sz w:val="20"/>
              </w:rPr>
              <w:t>-3.59%</w:t>
            </w:r>
          </w:p>
        </w:tc>
        <w:tc>
          <w:tcPr>
            <w:tcW w:w="720" w:type="dxa"/>
          </w:tcPr>
          <w:p w14:paraId="196E9273">
            <w:pPr>
              <w:spacing w:after="0" w:line="240" w:lineRule="auto"/>
            </w:pPr>
            <w:r>
              <w:rPr>
                <w:sz w:val="20"/>
              </w:rPr>
              <w:t>-14.74%</w:t>
            </w:r>
          </w:p>
        </w:tc>
        <w:tc>
          <w:tcPr>
            <w:tcW w:w="720" w:type="dxa"/>
          </w:tcPr>
          <w:p w14:paraId="3B15F8CD">
            <w:pPr>
              <w:spacing w:after="0" w:line="240" w:lineRule="auto"/>
            </w:pPr>
            <w:r>
              <w:rPr>
                <w:sz w:val="20"/>
              </w:rPr>
              <w:t>0.478</w:t>
            </w:r>
          </w:p>
        </w:tc>
      </w:tr>
      <w:tr w14:paraId="2340F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47CFE25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2F6A457B">
            <w:pPr>
              <w:spacing w:after="0" w:line="240" w:lineRule="auto"/>
            </w:pPr>
            <w:r>
              <w:rPr>
                <w:sz w:val="20"/>
              </w:rPr>
              <w:t>0960.HK</w:t>
            </w:r>
          </w:p>
        </w:tc>
        <w:tc>
          <w:tcPr>
            <w:tcW w:w="720" w:type="dxa"/>
          </w:tcPr>
          <w:p w14:paraId="4446DFE8">
            <w:pPr>
              <w:spacing w:after="0" w:line="240" w:lineRule="auto"/>
            </w:pPr>
            <w:r>
              <w:rPr>
                <w:sz w:val="20"/>
              </w:rPr>
              <w:t>龙湖集团</w:t>
            </w:r>
          </w:p>
        </w:tc>
        <w:tc>
          <w:tcPr>
            <w:tcW w:w="720" w:type="dxa"/>
          </w:tcPr>
          <w:p w14:paraId="08E522BD">
            <w:pPr>
              <w:spacing w:after="0" w:line="240" w:lineRule="auto"/>
            </w:pPr>
            <w:r>
              <w:rPr>
                <w:sz w:val="20"/>
              </w:rPr>
              <w:t>107</w:t>
            </w:r>
          </w:p>
        </w:tc>
        <w:tc>
          <w:tcPr>
            <w:tcW w:w="720" w:type="dxa"/>
          </w:tcPr>
          <w:p w14:paraId="09B1956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71.0%</w:t>
            </w:r>
          </w:p>
        </w:tc>
        <w:tc>
          <w:tcPr>
            <w:tcW w:w="720" w:type="dxa"/>
          </w:tcPr>
          <w:p w14:paraId="28B1E3B5">
            <w:pPr>
              <w:spacing w:after="0" w:line="240" w:lineRule="auto"/>
            </w:pPr>
            <w:r>
              <w:rPr>
                <w:sz w:val="20"/>
              </w:rPr>
              <w:t>76</w:t>
            </w:r>
          </w:p>
        </w:tc>
        <w:tc>
          <w:tcPr>
            <w:tcW w:w="720" w:type="dxa"/>
          </w:tcPr>
          <w:p w14:paraId="7B1D34AF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255B6D7F">
            <w:pPr>
              <w:spacing w:after="0" w:line="240" w:lineRule="auto"/>
            </w:pPr>
            <w:r>
              <w:rPr>
                <w:sz w:val="20"/>
              </w:rPr>
              <w:t>2.90%</w:t>
            </w:r>
          </w:p>
        </w:tc>
        <w:tc>
          <w:tcPr>
            <w:tcW w:w="720" w:type="dxa"/>
          </w:tcPr>
          <w:p w14:paraId="7E140BD6">
            <w:pPr>
              <w:spacing w:after="0" w:line="240" w:lineRule="auto"/>
            </w:pPr>
            <w:r>
              <w:rPr>
                <w:sz w:val="20"/>
              </w:rPr>
              <w:t>21.96%</w:t>
            </w:r>
          </w:p>
        </w:tc>
        <w:tc>
          <w:tcPr>
            <w:tcW w:w="720" w:type="dxa"/>
          </w:tcPr>
          <w:p w14:paraId="2DF26A56">
            <w:pPr>
              <w:spacing w:after="0" w:line="240" w:lineRule="auto"/>
            </w:pPr>
            <w:r>
              <w:rPr>
                <w:sz w:val="20"/>
              </w:rPr>
              <w:t>-6.42%</w:t>
            </w:r>
          </w:p>
        </w:tc>
        <w:tc>
          <w:tcPr>
            <w:tcW w:w="720" w:type="dxa"/>
          </w:tcPr>
          <w:p w14:paraId="39BAF141">
            <w:pPr>
              <w:spacing w:after="0" w:line="240" w:lineRule="auto"/>
            </w:pPr>
            <w:r>
              <w:rPr>
                <w:sz w:val="20"/>
              </w:rPr>
              <w:t>-19.11%</w:t>
            </w:r>
          </w:p>
        </w:tc>
        <w:tc>
          <w:tcPr>
            <w:tcW w:w="720" w:type="dxa"/>
          </w:tcPr>
          <w:p w14:paraId="24367018">
            <w:pPr>
              <w:spacing w:after="0" w:line="240" w:lineRule="auto"/>
            </w:pPr>
            <w:r>
              <w:rPr>
                <w:sz w:val="20"/>
              </w:rPr>
              <w:t>0.457</w:t>
            </w:r>
          </w:p>
        </w:tc>
      </w:tr>
      <w:tr w14:paraId="358C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11DD8C8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70121E97">
            <w:pPr>
              <w:spacing w:after="0" w:line="240" w:lineRule="auto"/>
            </w:pPr>
            <w:r>
              <w:rPr>
                <w:sz w:val="20"/>
              </w:rPr>
              <w:t>1347.HK</w:t>
            </w:r>
          </w:p>
        </w:tc>
        <w:tc>
          <w:tcPr>
            <w:tcW w:w="720" w:type="dxa"/>
          </w:tcPr>
          <w:p w14:paraId="504322D3">
            <w:pPr>
              <w:spacing w:after="0" w:line="240" w:lineRule="auto"/>
            </w:pPr>
            <w:r>
              <w:rPr>
                <w:sz w:val="20"/>
              </w:rPr>
              <w:t>华虹半导体</w:t>
            </w:r>
          </w:p>
        </w:tc>
        <w:tc>
          <w:tcPr>
            <w:tcW w:w="720" w:type="dxa"/>
          </w:tcPr>
          <w:p w14:paraId="5D18E1E6">
            <w:pPr>
              <w:spacing w:after="0" w:line="240" w:lineRule="auto"/>
            </w:pPr>
            <w:r>
              <w:rPr>
                <w:sz w:val="20"/>
              </w:rPr>
              <w:t>110</w:t>
            </w:r>
          </w:p>
        </w:tc>
        <w:tc>
          <w:tcPr>
            <w:tcW w:w="720" w:type="dxa"/>
          </w:tcPr>
          <w:p w14:paraId="702BA9B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74.5%</w:t>
            </w:r>
          </w:p>
        </w:tc>
        <w:tc>
          <w:tcPr>
            <w:tcW w:w="720" w:type="dxa"/>
          </w:tcPr>
          <w:p w14:paraId="6BE6DA88">
            <w:pPr>
              <w:spacing w:after="0" w:line="240" w:lineRule="auto"/>
            </w:pPr>
            <w:r>
              <w:rPr>
                <w:sz w:val="20"/>
              </w:rPr>
              <w:t>82</w:t>
            </w:r>
          </w:p>
        </w:tc>
        <w:tc>
          <w:tcPr>
            <w:tcW w:w="720" w:type="dxa"/>
          </w:tcPr>
          <w:p w14:paraId="3BD2F79E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1DE5E1D4">
            <w:pPr>
              <w:spacing w:after="0" w:line="240" w:lineRule="auto"/>
            </w:pPr>
            <w:r>
              <w:rPr>
                <w:sz w:val="20"/>
              </w:rPr>
              <w:t>18.40%</w:t>
            </w:r>
          </w:p>
        </w:tc>
        <w:tc>
          <w:tcPr>
            <w:tcW w:w="720" w:type="dxa"/>
          </w:tcPr>
          <w:p w14:paraId="12DBA226">
            <w:pPr>
              <w:spacing w:after="0" w:line="240" w:lineRule="auto"/>
            </w:pPr>
            <w:r>
              <w:rPr>
                <w:sz w:val="20"/>
              </w:rPr>
              <w:t>93.31%</w:t>
            </w:r>
          </w:p>
        </w:tc>
        <w:tc>
          <w:tcPr>
            <w:tcW w:w="720" w:type="dxa"/>
          </w:tcPr>
          <w:p w14:paraId="0500E6F9">
            <w:pPr>
              <w:spacing w:after="0" w:line="240" w:lineRule="auto"/>
            </w:pPr>
            <w:r>
              <w:rPr>
                <w:sz w:val="20"/>
              </w:rPr>
              <w:t>-7.00%</w:t>
            </w:r>
          </w:p>
        </w:tc>
        <w:tc>
          <w:tcPr>
            <w:tcW w:w="720" w:type="dxa"/>
          </w:tcPr>
          <w:p w14:paraId="135ADF9B">
            <w:pPr>
              <w:spacing w:after="0" w:line="240" w:lineRule="auto"/>
            </w:pPr>
            <w:r>
              <w:rPr>
                <w:sz w:val="20"/>
              </w:rPr>
              <w:t>-19.73%</w:t>
            </w:r>
          </w:p>
        </w:tc>
        <w:tc>
          <w:tcPr>
            <w:tcW w:w="720" w:type="dxa"/>
          </w:tcPr>
          <w:p w14:paraId="2CF24794">
            <w:pPr>
              <w:spacing w:after="0" w:line="240" w:lineRule="auto"/>
            </w:pPr>
            <w:r>
              <w:rPr>
                <w:sz w:val="20"/>
              </w:rPr>
              <w:t>0.456</w:t>
            </w:r>
          </w:p>
        </w:tc>
      </w:tr>
      <w:tr w14:paraId="1E14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F88E280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720" w:type="dxa"/>
          </w:tcPr>
          <w:p w14:paraId="7EB84E01">
            <w:pPr>
              <w:spacing w:after="0" w:line="240" w:lineRule="auto"/>
            </w:pPr>
            <w:r>
              <w:rPr>
                <w:sz w:val="20"/>
              </w:rPr>
              <w:t>2828.HK</w:t>
            </w:r>
          </w:p>
        </w:tc>
        <w:tc>
          <w:tcPr>
            <w:tcW w:w="720" w:type="dxa"/>
          </w:tcPr>
          <w:p w14:paraId="07BCC58B">
            <w:pPr>
              <w:spacing w:after="0" w:line="240" w:lineRule="auto"/>
            </w:pPr>
            <w:r>
              <w:rPr>
                <w:sz w:val="20"/>
              </w:rPr>
              <w:t>恒生中国企业</w:t>
            </w:r>
          </w:p>
        </w:tc>
        <w:tc>
          <w:tcPr>
            <w:tcW w:w="720" w:type="dxa"/>
          </w:tcPr>
          <w:p w14:paraId="2720B773">
            <w:pPr>
              <w:spacing w:after="0" w:line="240" w:lineRule="auto"/>
            </w:pPr>
            <w:r>
              <w:rPr>
                <w:sz w:val="20"/>
              </w:rPr>
              <w:t>128</w:t>
            </w:r>
          </w:p>
        </w:tc>
        <w:tc>
          <w:tcPr>
            <w:tcW w:w="720" w:type="dxa"/>
          </w:tcPr>
          <w:p w14:paraId="3417D94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71.1%</w:t>
            </w:r>
          </w:p>
        </w:tc>
        <w:tc>
          <w:tcPr>
            <w:tcW w:w="720" w:type="dxa"/>
          </w:tcPr>
          <w:p w14:paraId="789A303D">
            <w:pPr>
              <w:spacing w:after="0" w:line="240" w:lineRule="auto"/>
            </w:pPr>
            <w:r>
              <w:rPr>
                <w:sz w:val="20"/>
              </w:rPr>
              <w:t>91</w:t>
            </w:r>
          </w:p>
        </w:tc>
        <w:tc>
          <w:tcPr>
            <w:tcW w:w="720" w:type="dxa"/>
          </w:tcPr>
          <w:p w14:paraId="4C9995CC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1078FC6A">
            <w:pPr>
              <w:spacing w:after="0" w:line="240" w:lineRule="auto"/>
            </w:pPr>
            <w:r>
              <w:rPr>
                <w:sz w:val="20"/>
              </w:rPr>
              <w:t>2.78%</w:t>
            </w:r>
          </w:p>
        </w:tc>
        <w:tc>
          <w:tcPr>
            <w:tcW w:w="720" w:type="dxa"/>
          </w:tcPr>
          <w:p w14:paraId="434A31E3">
            <w:pPr>
              <w:spacing w:after="0" w:line="240" w:lineRule="auto"/>
            </w:pPr>
            <w:r>
              <w:rPr>
                <w:sz w:val="20"/>
              </w:rPr>
              <w:t>19.14%</w:t>
            </w:r>
          </w:p>
        </w:tc>
        <w:tc>
          <w:tcPr>
            <w:tcW w:w="720" w:type="dxa"/>
          </w:tcPr>
          <w:p w14:paraId="70E86C95">
            <w:pPr>
              <w:spacing w:after="0" w:line="240" w:lineRule="auto"/>
            </w:pPr>
            <w:r>
              <w:rPr>
                <w:sz w:val="20"/>
              </w:rPr>
              <w:t>-3.86%</w:t>
            </w:r>
          </w:p>
        </w:tc>
        <w:tc>
          <w:tcPr>
            <w:tcW w:w="720" w:type="dxa"/>
          </w:tcPr>
          <w:p w14:paraId="083D2C73">
            <w:pPr>
              <w:spacing w:after="0" w:line="240" w:lineRule="auto"/>
            </w:pPr>
            <w:r>
              <w:rPr>
                <w:sz w:val="20"/>
              </w:rPr>
              <w:t>-14.30%</w:t>
            </w:r>
          </w:p>
        </w:tc>
        <w:tc>
          <w:tcPr>
            <w:tcW w:w="720" w:type="dxa"/>
          </w:tcPr>
          <w:p w14:paraId="107ED672">
            <w:pPr>
              <w:spacing w:after="0" w:line="240" w:lineRule="auto"/>
            </w:pPr>
            <w:r>
              <w:rPr>
                <w:sz w:val="20"/>
              </w:rPr>
              <w:t>0.452</w:t>
            </w:r>
          </w:p>
        </w:tc>
      </w:tr>
      <w:tr w14:paraId="796FB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5297C24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720" w:type="dxa"/>
          </w:tcPr>
          <w:p w14:paraId="1803F826">
            <w:pPr>
              <w:spacing w:after="0" w:line="240" w:lineRule="auto"/>
            </w:pPr>
            <w:r>
              <w:rPr>
                <w:sz w:val="20"/>
              </w:rPr>
              <w:t>1088.HK</w:t>
            </w:r>
          </w:p>
        </w:tc>
        <w:tc>
          <w:tcPr>
            <w:tcW w:w="720" w:type="dxa"/>
          </w:tcPr>
          <w:p w14:paraId="7EBC73EE">
            <w:pPr>
              <w:spacing w:after="0" w:line="240" w:lineRule="auto"/>
            </w:pPr>
            <w:r>
              <w:rPr>
                <w:sz w:val="20"/>
              </w:rPr>
              <w:t>中国神华</w:t>
            </w:r>
          </w:p>
        </w:tc>
        <w:tc>
          <w:tcPr>
            <w:tcW w:w="720" w:type="dxa"/>
          </w:tcPr>
          <w:p w14:paraId="74399FA7">
            <w:pPr>
              <w:spacing w:after="0" w:line="240" w:lineRule="auto"/>
            </w:pPr>
            <w:r>
              <w:rPr>
                <w:sz w:val="20"/>
              </w:rPr>
              <w:t>91</w:t>
            </w:r>
          </w:p>
        </w:tc>
        <w:tc>
          <w:tcPr>
            <w:tcW w:w="720" w:type="dxa"/>
          </w:tcPr>
          <w:p w14:paraId="566F6ECC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71.4%</w:t>
            </w:r>
          </w:p>
        </w:tc>
        <w:tc>
          <w:tcPr>
            <w:tcW w:w="720" w:type="dxa"/>
          </w:tcPr>
          <w:p w14:paraId="661ABF8A">
            <w:pPr>
              <w:spacing w:after="0" w:line="240" w:lineRule="auto"/>
            </w:pPr>
            <w:r>
              <w:rPr>
                <w:sz w:val="20"/>
              </w:rPr>
              <w:t>65</w:t>
            </w:r>
          </w:p>
        </w:tc>
        <w:tc>
          <w:tcPr>
            <w:tcW w:w="720" w:type="dxa"/>
          </w:tcPr>
          <w:p w14:paraId="162A31FD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6C5323A1">
            <w:pPr>
              <w:spacing w:after="0" w:line="240" w:lineRule="auto"/>
            </w:pPr>
            <w:r>
              <w:rPr>
                <w:sz w:val="20"/>
              </w:rPr>
              <w:t>4.52%</w:t>
            </w:r>
          </w:p>
        </w:tc>
        <w:tc>
          <w:tcPr>
            <w:tcW w:w="720" w:type="dxa"/>
          </w:tcPr>
          <w:p w14:paraId="7F49AFB1">
            <w:pPr>
              <w:spacing w:after="0" w:line="240" w:lineRule="auto"/>
            </w:pPr>
            <w:r>
              <w:rPr>
                <w:sz w:val="20"/>
              </w:rPr>
              <w:t>19.35%</w:t>
            </w:r>
          </w:p>
        </w:tc>
        <w:tc>
          <w:tcPr>
            <w:tcW w:w="720" w:type="dxa"/>
          </w:tcPr>
          <w:p w14:paraId="590974E4">
            <w:pPr>
              <w:spacing w:after="0" w:line="240" w:lineRule="auto"/>
            </w:pPr>
            <w:r>
              <w:rPr>
                <w:sz w:val="20"/>
              </w:rPr>
              <w:t>-2.17%</w:t>
            </w:r>
          </w:p>
        </w:tc>
        <w:tc>
          <w:tcPr>
            <w:tcW w:w="720" w:type="dxa"/>
          </w:tcPr>
          <w:p w14:paraId="29C8865D">
            <w:pPr>
              <w:spacing w:after="0" w:line="240" w:lineRule="auto"/>
            </w:pPr>
            <w:r>
              <w:rPr>
                <w:sz w:val="20"/>
              </w:rPr>
              <w:t>-5.11%</w:t>
            </w:r>
          </w:p>
        </w:tc>
        <w:tc>
          <w:tcPr>
            <w:tcW w:w="720" w:type="dxa"/>
          </w:tcPr>
          <w:p w14:paraId="49EA447A">
            <w:pPr>
              <w:spacing w:after="0" w:line="240" w:lineRule="auto"/>
            </w:pPr>
            <w:r>
              <w:rPr>
                <w:sz w:val="20"/>
              </w:rPr>
              <w:t>0.445</w:t>
            </w:r>
          </w:p>
        </w:tc>
      </w:tr>
      <w:tr w14:paraId="0392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508E14E">
            <w:pPr>
              <w:spacing w:after="0" w:line="240" w:lineRule="auto"/>
            </w:pPr>
            <w:r>
              <w:rPr>
                <w:sz w:val="20"/>
              </w:rPr>
              <w:t>41</w:t>
            </w:r>
          </w:p>
        </w:tc>
        <w:tc>
          <w:tcPr>
            <w:tcW w:w="720" w:type="dxa"/>
          </w:tcPr>
          <w:p w14:paraId="161DB987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720" w:type="dxa"/>
          </w:tcPr>
          <w:p w14:paraId="49FBC39F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720" w:type="dxa"/>
          </w:tcPr>
          <w:p w14:paraId="4659D91E">
            <w:pPr>
              <w:spacing w:after="0" w:line="240" w:lineRule="auto"/>
            </w:pPr>
            <w:r>
              <w:rPr>
                <w:sz w:val="20"/>
              </w:rPr>
              <w:t>52</w:t>
            </w:r>
          </w:p>
        </w:tc>
        <w:tc>
          <w:tcPr>
            <w:tcW w:w="720" w:type="dxa"/>
          </w:tcPr>
          <w:p w14:paraId="6CE634F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73.1%</w:t>
            </w:r>
          </w:p>
        </w:tc>
        <w:tc>
          <w:tcPr>
            <w:tcW w:w="720" w:type="dxa"/>
          </w:tcPr>
          <w:p w14:paraId="0658778A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1069C5CB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4BE57A76">
            <w:pPr>
              <w:spacing w:after="0" w:line="240" w:lineRule="auto"/>
            </w:pPr>
            <w:r>
              <w:rPr>
                <w:sz w:val="20"/>
              </w:rPr>
              <w:t>4.50%</w:t>
            </w:r>
          </w:p>
        </w:tc>
        <w:tc>
          <w:tcPr>
            <w:tcW w:w="720" w:type="dxa"/>
          </w:tcPr>
          <w:p w14:paraId="68A71A09">
            <w:pPr>
              <w:spacing w:after="0" w:line="240" w:lineRule="auto"/>
            </w:pPr>
            <w:r>
              <w:rPr>
                <w:sz w:val="20"/>
              </w:rPr>
              <w:t>26.84%</w:t>
            </w:r>
          </w:p>
        </w:tc>
        <w:tc>
          <w:tcPr>
            <w:tcW w:w="720" w:type="dxa"/>
          </w:tcPr>
          <w:p w14:paraId="5F279A42">
            <w:pPr>
              <w:spacing w:after="0" w:line="240" w:lineRule="auto"/>
            </w:pPr>
            <w:r>
              <w:rPr>
                <w:sz w:val="20"/>
              </w:rPr>
              <w:t>-14.22%</w:t>
            </w:r>
          </w:p>
        </w:tc>
        <w:tc>
          <w:tcPr>
            <w:tcW w:w="720" w:type="dxa"/>
          </w:tcPr>
          <w:p w14:paraId="070436DE">
            <w:pPr>
              <w:spacing w:after="0" w:line="240" w:lineRule="auto"/>
            </w:pPr>
            <w:r>
              <w:rPr>
                <w:sz w:val="20"/>
              </w:rPr>
              <w:t>-31.14%</w:t>
            </w:r>
          </w:p>
        </w:tc>
        <w:tc>
          <w:tcPr>
            <w:tcW w:w="720" w:type="dxa"/>
          </w:tcPr>
          <w:p w14:paraId="138FD66E">
            <w:pPr>
              <w:spacing w:after="0" w:line="240" w:lineRule="auto"/>
            </w:pPr>
            <w:r>
              <w:rPr>
                <w:sz w:val="20"/>
              </w:rPr>
              <w:t>0.445</w:t>
            </w:r>
          </w:p>
        </w:tc>
      </w:tr>
      <w:tr w14:paraId="0CE8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7268833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4A61E182">
            <w:pPr>
              <w:spacing w:after="0" w:line="240" w:lineRule="auto"/>
            </w:pPr>
            <w:r>
              <w:rPr>
                <w:sz w:val="20"/>
              </w:rPr>
              <w:t>0981.HK</w:t>
            </w:r>
          </w:p>
        </w:tc>
        <w:tc>
          <w:tcPr>
            <w:tcW w:w="720" w:type="dxa"/>
          </w:tcPr>
          <w:p w14:paraId="27A70A67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720" w:type="dxa"/>
          </w:tcPr>
          <w:p w14:paraId="28A0707D">
            <w:pPr>
              <w:spacing w:after="0" w:line="240" w:lineRule="auto"/>
            </w:pPr>
            <w:r>
              <w:rPr>
                <w:sz w:val="20"/>
              </w:rPr>
              <w:t>139</w:t>
            </w:r>
          </w:p>
        </w:tc>
        <w:tc>
          <w:tcPr>
            <w:tcW w:w="720" w:type="dxa"/>
          </w:tcPr>
          <w:p w14:paraId="46412EE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74.8%</w:t>
            </w:r>
          </w:p>
        </w:tc>
        <w:tc>
          <w:tcPr>
            <w:tcW w:w="720" w:type="dxa"/>
          </w:tcPr>
          <w:p w14:paraId="52A726F2">
            <w:pPr>
              <w:spacing w:after="0" w:line="240" w:lineRule="auto"/>
            </w:pPr>
            <w:r>
              <w:rPr>
                <w:sz w:val="20"/>
              </w:rPr>
              <w:t>104</w:t>
            </w:r>
          </w:p>
        </w:tc>
        <w:tc>
          <w:tcPr>
            <w:tcW w:w="720" w:type="dxa"/>
          </w:tcPr>
          <w:p w14:paraId="71D22A84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68716512">
            <w:pPr>
              <w:spacing w:after="0" w:line="240" w:lineRule="auto"/>
            </w:pPr>
            <w:r>
              <w:rPr>
                <w:sz w:val="20"/>
              </w:rPr>
              <w:t>12.68%</w:t>
            </w:r>
          </w:p>
        </w:tc>
        <w:tc>
          <w:tcPr>
            <w:tcW w:w="720" w:type="dxa"/>
          </w:tcPr>
          <w:p w14:paraId="7897CE31">
            <w:pPr>
              <w:spacing w:after="0" w:line="240" w:lineRule="auto"/>
            </w:pPr>
            <w:r>
              <w:rPr>
                <w:sz w:val="20"/>
              </w:rPr>
              <w:t>62.32%</w:t>
            </w:r>
          </w:p>
        </w:tc>
        <w:tc>
          <w:tcPr>
            <w:tcW w:w="720" w:type="dxa"/>
          </w:tcPr>
          <w:p w14:paraId="4FC9F351">
            <w:pPr>
              <w:spacing w:after="0" w:line="240" w:lineRule="auto"/>
            </w:pPr>
            <w:r>
              <w:rPr>
                <w:sz w:val="20"/>
              </w:rPr>
              <w:t>-7.80%</w:t>
            </w:r>
          </w:p>
        </w:tc>
        <w:tc>
          <w:tcPr>
            <w:tcW w:w="720" w:type="dxa"/>
          </w:tcPr>
          <w:p w14:paraId="25CC48CB">
            <w:pPr>
              <w:spacing w:after="0" w:line="240" w:lineRule="auto"/>
            </w:pPr>
            <w:r>
              <w:rPr>
                <w:sz w:val="20"/>
              </w:rPr>
              <w:t>-21.25%</w:t>
            </w:r>
          </w:p>
        </w:tc>
        <w:tc>
          <w:tcPr>
            <w:tcW w:w="720" w:type="dxa"/>
          </w:tcPr>
          <w:p w14:paraId="4A8B93AC">
            <w:pPr>
              <w:spacing w:after="0" w:line="240" w:lineRule="auto"/>
            </w:pPr>
            <w:r>
              <w:rPr>
                <w:sz w:val="20"/>
              </w:rPr>
              <w:t>0.430</w:t>
            </w:r>
          </w:p>
        </w:tc>
      </w:tr>
      <w:tr w14:paraId="4093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1D8DFF6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221BBFDB">
            <w:pPr>
              <w:spacing w:after="0" w:line="240" w:lineRule="auto"/>
            </w:pPr>
            <w:r>
              <w:rPr>
                <w:sz w:val="20"/>
              </w:rPr>
              <w:t>2269.HK</w:t>
            </w:r>
          </w:p>
        </w:tc>
        <w:tc>
          <w:tcPr>
            <w:tcW w:w="720" w:type="dxa"/>
          </w:tcPr>
          <w:p w14:paraId="1D4F6207">
            <w:pPr>
              <w:spacing w:after="0" w:line="240" w:lineRule="auto"/>
            </w:pPr>
            <w:r>
              <w:rPr>
                <w:sz w:val="20"/>
              </w:rPr>
              <w:t>创维集团</w:t>
            </w:r>
          </w:p>
        </w:tc>
        <w:tc>
          <w:tcPr>
            <w:tcW w:w="720" w:type="dxa"/>
          </w:tcPr>
          <w:p w14:paraId="5FFA3D75">
            <w:pPr>
              <w:spacing w:after="0" w:line="240" w:lineRule="auto"/>
            </w:pPr>
            <w:r>
              <w:rPr>
                <w:sz w:val="20"/>
              </w:rPr>
              <w:t>155</w:t>
            </w:r>
          </w:p>
        </w:tc>
        <w:tc>
          <w:tcPr>
            <w:tcW w:w="720" w:type="dxa"/>
          </w:tcPr>
          <w:p w14:paraId="2FC4F8C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74.2%</w:t>
            </w:r>
          </w:p>
        </w:tc>
        <w:tc>
          <w:tcPr>
            <w:tcW w:w="720" w:type="dxa"/>
          </w:tcPr>
          <w:p w14:paraId="1C013945">
            <w:pPr>
              <w:spacing w:after="0" w:line="240" w:lineRule="auto"/>
            </w:pPr>
            <w:r>
              <w:rPr>
                <w:sz w:val="20"/>
              </w:rPr>
              <w:t>115</w:t>
            </w:r>
          </w:p>
        </w:tc>
        <w:tc>
          <w:tcPr>
            <w:tcW w:w="720" w:type="dxa"/>
          </w:tcPr>
          <w:p w14:paraId="09763FA5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720" w:type="dxa"/>
          </w:tcPr>
          <w:p w14:paraId="51B4925C">
            <w:pPr>
              <w:spacing w:after="0" w:line="240" w:lineRule="auto"/>
            </w:pPr>
            <w:r>
              <w:rPr>
                <w:sz w:val="20"/>
              </w:rPr>
              <w:t>9.71%</w:t>
            </w:r>
          </w:p>
        </w:tc>
        <w:tc>
          <w:tcPr>
            <w:tcW w:w="720" w:type="dxa"/>
          </w:tcPr>
          <w:p w14:paraId="4B442BD2">
            <w:pPr>
              <w:spacing w:after="0" w:line="240" w:lineRule="auto"/>
            </w:pPr>
            <w:r>
              <w:rPr>
                <w:sz w:val="20"/>
              </w:rPr>
              <w:t>42.86%</w:t>
            </w:r>
          </w:p>
        </w:tc>
        <w:tc>
          <w:tcPr>
            <w:tcW w:w="720" w:type="dxa"/>
          </w:tcPr>
          <w:p w14:paraId="639D1BFA">
            <w:pPr>
              <w:spacing w:after="0" w:line="240" w:lineRule="auto"/>
            </w:pPr>
            <w:r>
              <w:rPr>
                <w:sz w:val="20"/>
              </w:rPr>
              <w:t>-8.63%</w:t>
            </w:r>
          </w:p>
        </w:tc>
        <w:tc>
          <w:tcPr>
            <w:tcW w:w="720" w:type="dxa"/>
          </w:tcPr>
          <w:p w14:paraId="09E4955E">
            <w:pPr>
              <w:spacing w:after="0" w:line="240" w:lineRule="auto"/>
            </w:pPr>
            <w:r>
              <w:rPr>
                <w:sz w:val="20"/>
              </w:rPr>
              <w:t>-23.24%</w:t>
            </w:r>
          </w:p>
        </w:tc>
        <w:tc>
          <w:tcPr>
            <w:tcW w:w="720" w:type="dxa"/>
          </w:tcPr>
          <w:p w14:paraId="6F389D04">
            <w:pPr>
              <w:spacing w:after="0" w:line="240" w:lineRule="auto"/>
            </w:pPr>
            <w:r>
              <w:rPr>
                <w:sz w:val="20"/>
              </w:rPr>
              <w:t>0.429</w:t>
            </w:r>
          </w:p>
        </w:tc>
      </w:tr>
      <w:tr w14:paraId="75FC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CB8B41F">
            <w:pPr>
              <w:spacing w:after="0" w:line="240" w:lineRule="auto"/>
            </w:pPr>
            <w:r>
              <w:rPr>
                <w:sz w:val="20"/>
              </w:rPr>
              <w:t>44</w:t>
            </w:r>
          </w:p>
        </w:tc>
        <w:tc>
          <w:tcPr>
            <w:tcW w:w="720" w:type="dxa"/>
          </w:tcPr>
          <w:p w14:paraId="1F319764">
            <w:pPr>
              <w:spacing w:after="0" w:line="240" w:lineRule="auto"/>
            </w:pPr>
            <w:r>
              <w:rPr>
                <w:sz w:val="20"/>
              </w:rPr>
              <w:t>2228.HK</w:t>
            </w:r>
          </w:p>
        </w:tc>
        <w:tc>
          <w:tcPr>
            <w:tcW w:w="720" w:type="dxa"/>
          </w:tcPr>
          <w:p w14:paraId="2346E595">
            <w:pPr>
              <w:spacing w:after="0" w:line="240" w:lineRule="auto"/>
            </w:pPr>
            <w:r>
              <w:rPr>
                <w:sz w:val="20"/>
              </w:rPr>
              <w:t>合生元</w:t>
            </w:r>
          </w:p>
        </w:tc>
        <w:tc>
          <w:tcPr>
            <w:tcW w:w="720" w:type="dxa"/>
          </w:tcPr>
          <w:p w14:paraId="272AD574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74E2E12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76.8%</w:t>
            </w:r>
          </w:p>
        </w:tc>
        <w:tc>
          <w:tcPr>
            <w:tcW w:w="720" w:type="dxa"/>
          </w:tcPr>
          <w:p w14:paraId="70ACDDA7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0D022697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4F8623ED">
            <w:pPr>
              <w:spacing w:after="0" w:line="240" w:lineRule="auto"/>
            </w:pPr>
            <w:r>
              <w:rPr>
                <w:sz w:val="20"/>
              </w:rPr>
              <w:t>17.39%</w:t>
            </w:r>
          </w:p>
        </w:tc>
        <w:tc>
          <w:tcPr>
            <w:tcW w:w="720" w:type="dxa"/>
          </w:tcPr>
          <w:p w14:paraId="293499A5">
            <w:pPr>
              <w:spacing w:after="0" w:line="240" w:lineRule="auto"/>
            </w:pPr>
            <w:r>
              <w:rPr>
                <w:sz w:val="20"/>
              </w:rPr>
              <w:t>80.88%</w:t>
            </w:r>
          </w:p>
        </w:tc>
        <w:tc>
          <w:tcPr>
            <w:tcW w:w="720" w:type="dxa"/>
          </w:tcPr>
          <w:p w14:paraId="5ED81038">
            <w:pPr>
              <w:spacing w:after="0" w:line="240" w:lineRule="auto"/>
            </w:pPr>
            <w:r>
              <w:rPr>
                <w:sz w:val="20"/>
              </w:rPr>
              <w:t>-9.15%</w:t>
            </w:r>
          </w:p>
        </w:tc>
        <w:tc>
          <w:tcPr>
            <w:tcW w:w="720" w:type="dxa"/>
          </w:tcPr>
          <w:p w14:paraId="11B30723">
            <w:pPr>
              <w:spacing w:after="0" w:line="240" w:lineRule="auto"/>
            </w:pPr>
            <w:r>
              <w:rPr>
                <w:sz w:val="20"/>
              </w:rPr>
              <w:t>-20.11%</w:t>
            </w:r>
          </w:p>
        </w:tc>
        <w:tc>
          <w:tcPr>
            <w:tcW w:w="720" w:type="dxa"/>
          </w:tcPr>
          <w:p w14:paraId="05E0F1F9">
            <w:pPr>
              <w:spacing w:after="0" w:line="240" w:lineRule="auto"/>
            </w:pPr>
            <w:r>
              <w:rPr>
                <w:sz w:val="20"/>
              </w:rPr>
              <w:t>0.419</w:t>
            </w:r>
          </w:p>
        </w:tc>
      </w:tr>
      <w:tr w14:paraId="76D0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F1E1A14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720" w:type="dxa"/>
          </w:tcPr>
          <w:p w14:paraId="0DA2535C">
            <w:pPr>
              <w:spacing w:after="0" w:line="240" w:lineRule="auto"/>
            </w:pPr>
            <w:r>
              <w:rPr>
                <w:sz w:val="20"/>
              </w:rPr>
              <w:t>9888.HK</w:t>
            </w:r>
          </w:p>
        </w:tc>
        <w:tc>
          <w:tcPr>
            <w:tcW w:w="720" w:type="dxa"/>
          </w:tcPr>
          <w:p w14:paraId="1A449563">
            <w:pPr>
              <w:spacing w:after="0" w:line="240" w:lineRule="auto"/>
            </w:pPr>
            <w:r>
              <w:rPr>
                <w:sz w:val="20"/>
              </w:rPr>
              <w:t>百度集团-SW</w:t>
            </w:r>
          </w:p>
        </w:tc>
        <w:tc>
          <w:tcPr>
            <w:tcW w:w="720" w:type="dxa"/>
          </w:tcPr>
          <w:p w14:paraId="1D2EDA7B">
            <w:pPr>
              <w:spacing w:after="0" w:line="240" w:lineRule="auto"/>
            </w:pPr>
            <w:r>
              <w:rPr>
                <w:sz w:val="20"/>
              </w:rPr>
              <w:t>72</w:t>
            </w:r>
          </w:p>
        </w:tc>
        <w:tc>
          <w:tcPr>
            <w:tcW w:w="720" w:type="dxa"/>
          </w:tcPr>
          <w:p w14:paraId="7F1E05D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76.4%</w:t>
            </w:r>
          </w:p>
        </w:tc>
        <w:tc>
          <w:tcPr>
            <w:tcW w:w="720" w:type="dxa"/>
          </w:tcPr>
          <w:p w14:paraId="13537FC6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5A501635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720" w:type="dxa"/>
          </w:tcPr>
          <w:p w14:paraId="5F61C289">
            <w:pPr>
              <w:spacing w:after="0" w:line="240" w:lineRule="auto"/>
            </w:pPr>
            <w:r>
              <w:rPr>
                <w:sz w:val="20"/>
              </w:rPr>
              <w:t>14.75%</w:t>
            </w:r>
          </w:p>
        </w:tc>
        <w:tc>
          <w:tcPr>
            <w:tcW w:w="720" w:type="dxa"/>
          </w:tcPr>
          <w:p w14:paraId="1FA94889">
            <w:pPr>
              <w:spacing w:after="0" w:line="240" w:lineRule="auto"/>
            </w:pPr>
            <w:r>
              <w:rPr>
                <w:sz w:val="20"/>
              </w:rPr>
              <w:t>56.24%</w:t>
            </w:r>
          </w:p>
        </w:tc>
        <w:tc>
          <w:tcPr>
            <w:tcW w:w="720" w:type="dxa"/>
          </w:tcPr>
          <w:p w14:paraId="5A7BAFCB">
            <w:pPr>
              <w:spacing w:after="0" w:line="240" w:lineRule="auto"/>
            </w:pPr>
            <w:r>
              <w:rPr>
                <w:sz w:val="20"/>
              </w:rPr>
              <w:t>-4.45%</w:t>
            </w:r>
          </w:p>
        </w:tc>
        <w:tc>
          <w:tcPr>
            <w:tcW w:w="720" w:type="dxa"/>
          </w:tcPr>
          <w:p w14:paraId="0800E979">
            <w:pPr>
              <w:spacing w:after="0" w:line="240" w:lineRule="auto"/>
            </w:pPr>
            <w:r>
              <w:rPr>
                <w:sz w:val="20"/>
              </w:rPr>
              <w:t>-9.83%</w:t>
            </w:r>
          </w:p>
        </w:tc>
        <w:tc>
          <w:tcPr>
            <w:tcW w:w="720" w:type="dxa"/>
          </w:tcPr>
          <w:p w14:paraId="55BA32D8">
            <w:pPr>
              <w:spacing w:after="0" w:line="240" w:lineRule="auto"/>
            </w:pPr>
            <w:r>
              <w:rPr>
                <w:sz w:val="20"/>
              </w:rPr>
              <w:t>0.410</w:t>
            </w:r>
          </w:p>
        </w:tc>
      </w:tr>
      <w:tr w14:paraId="3DFE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DC3986">
            <w:pPr>
              <w:spacing w:after="0" w:line="240" w:lineRule="auto"/>
            </w:pPr>
            <w:r>
              <w:rPr>
                <w:sz w:val="20"/>
              </w:rPr>
              <w:t>46</w:t>
            </w:r>
          </w:p>
        </w:tc>
        <w:tc>
          <w:tcPr>
            <w:tcW w:w="720" w:type="dxa"/>
          </w:tcPr>
          <w:p w14:paraId="3D701B6B">
            <w:pPr>
              <w:spacing w:after="0" w:line="240" w:lineRule="auto"/>
            </w:pPr>
            <w:r>
              <w:rPr>
                <w:sz w:val="20"/>
              </w:rPr>
              <w:t>9999.HK</w:t>
            </w:r>
          </w:p>
        </w:tc>
        <w:tc>
          <w:tcPr>
            <w:tcW w:w="720" w:type="dxa"/>
          </w:tcPr>
          <w:p w14:paraId="5953E0A8">
            <w:pPr>
              <w:spacing w:after="0" w:line="240" w:lineRule="auto"/>
            </w:pPr>
            <w:r>
              <w:rPr>
                <w:sz w:val="20"/>
              </w:rPr>
              <w:t>网易-S</w:t>
            </w:r>
          </w:p>
        </w:tc>
        <w:tc>
          <w:tcPr>
            <w:tcW w:w="720" w:type="dxa"/>
          </w:tcPr>
          <w:p w14:paraId="6A1506B9">
            <w:pPr>
              <w:spacing w:after="0" w:line="240" w:lineRule="auto"/>
            </w:pPr>
            <w:r>
              <w:rPr>
                <w:sz w:val="20"/>
              </w:rPr>
              <w:t>78</w:t>
            </w:r>
          </w:p>
        </w:tc>
        <w:tc>
          <w:tcPr>
            <w:tcW w:w="720" w:type="dxa"/>
          </w:tcPr>
          <w:p w14:paraId="23F0439D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74.4%</w:t>
            </w:r>
          </w:p>
        </w:tc>
        <w:tc>
          <w:tcPr>
            <w:tcW w:w="720" w:type="dxa"/>
          </w:tcPr>
          <w:p w14:paraId="23EA3185">
            <w:pPr>
              <w:spacing w:after="0" w:line="240" w:lineRule="auto"/>
            </w:pPr>
            <w:r>
              <w:rPr>
                <w:sz w:val="20"/>
              </w:rPr>
              <w:t>58</w:t>
            </w:r>
          </w:p>
        </w:tc>
        <w:tc>
          <w:tcPr>
            <w:tcW w:w="720" w:type="dxa"/>
          </w:tcPr>
          <w:p w14:paraId="3B8A96F7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720" w:type="dxa"/>
          </w:tcPr>
          <w:p w14:paraId="54EFB995">
            <w:pPr>
              <w:spacing w:after="0" w:line="240" w:lineRule="auto"/>
            </w:pPr>
            <w:r>
              <w:rPr>
                <w:sz w:val="20"/>
              </w:rPr>
              <w:t>5.54%</w:t>
            </w:r>
          </w:p>
        </w:tc>
        <w:tc>
          <w:tcPr>
            <w:tcW w:w="720" w:type="dxa"/>
          </w:tcPr>
          <w:p w14:paraId="32108D4D">
            <w:pPr>
              <w:spacing w:after="0" w:line="240" w:lineRule="auto"/>
            </w:pPr>
            <w:r>
              <w:rPr>
                <w:sz w:val="20"/>
              </w:rPr>
              <w:t>21.86%</w:t>
            </w:r>
          </w:p>
        </w:tc>
        <w:tc>
          <w:tcPr>
            <w:tcW w:w="720" w:type="dxa"/>
          </w:tcPr>
          <w:p w14:paraId="1B1A0DD4">
            <w:pPr>
              <w:spacing w:after="0" w:line="240" w:lineRule="auto"/>
            </w:pPr>
            <w:r>
              <w:rPr>
                <w:sz w:val="20"/>
              </w:rPr>
              <w:t>-3.77%</w:t>
            </w:r>
          </w:p>
        </w:tc>
        <w:tc>
          <w:tcPr>
            <w:tcW w:w="720" w:type="dxa"/>
          </w:tcPr>
          <w:p w14:paraId="5D7105B3">
            <w:pPr>
              <w:spacing w:after="0" w:line="240" w:lineRule="auto"/>
            </w:pPr>
            <w:r>
              <w:rPr>
                <w:sz w:val="20"/>
              </w:rPr>
              <w:t>-10.34%</w:t>
            </w:r>
          </w:p>
        </w:tc>
        <w:tc>
          <w:tcPr>
            <w:tcW w:w="720" w:type="dxa"/>
          </w:tcPr>
          <w:p w14:paraId="10DD978A">
            <w:pPr>
              <w:spacing w:after="0" w:line="240" w:lineRule="auto"/>
            </w:pPr>
            <w:r>
              <w:rPr>
                <w:sz w:val="20"/>
              </w:rPr>
              <w:t>0.407</w:t>
            </w:r>
          </w:p>
        </w:tc>
      </w:tr>
      <w:tr w14:paraId="64C5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FEE0F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47</w:t>
            </w:r>
          </w:p>
        </w:tc>
        <w:tc>
          <w:tcPr>
            <w:tcW w:w="720" w:type="dxa"/>
          </w:tcPr>
          <w:p w14:paraId="3244CC8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0005.HK</w:t>
            </w:r>
          </w:p>
        </w:tc>
        <w:tc>
          <w:tcPr>
            <w:tcW w:w="720" w:type="dxa"/>
          </w:tcPr>
          <w:p w14:paraId="3C7D602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汇丰控股</w:t>
            </w:r>
          </w:p>
        </w:tc>
        <w:tc>
          <w:tcPr>
            <w:tcW w:w="720" w:type="dxa"/>
          </w:tcPr>
          <w:p w14:paraId="5294C29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167</w:t>
            </w:r>
          </w:p>
        </w:tc>
        <w:tc>
          <w:tcPr>
            <w:tcW w:w="720" w:type="dxa"/>
          </w:tcPr>
          <w:p w14:paraId="745C2BE1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74.3%</w:t>
            </w:r>
          </w:p>
        </w:tc>
        <w:tc>
          <w:tcPr>
            <w:tcW w:w="720" w:type="dxa"/>
          </w:tcPr>
          <w:p w14:paraId="633AEBB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124</w:t>
            </w:r>
          </w:p>
        </w:tc>
        <w:tc>
          <w:tcPr>
            <w:tcW w:w="720" w:type="dxa"/>
          </w:tcPr>
          <w:p w14:paraId="5075E4D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43</w:t>
            </w:r>
          </w:p>
        </w:tc>
        <w:tc>
          <w:tcPr>
            <w:tcW w:w="720" w:type="dxa"/>
          </w:tcPr>
          <w:p w14:paraId="62F3B40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3.74%</w:t>
            </w:r>
          </w:p>
        </w:tc>
        <w:tc>
          <w:tcPr>
            <w:tcW w:w="720" w:type="dxa"/>
          </w:tcPr>
          <w:p w14:paraId="7D700FB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25.03%</w:t>
            </w:r>
          </w:p>
        </w:tc>
        <w:tc>
          <w:tcPr>
            <w:tcW w:w="720" w:type="dxa"/>
          </w:tcPr>
          <w:p w14:paraId="7F3A1EE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-4.88%</w:t>
            </w:r>
          </w:p>
        </w:tc>
        <w:tc>
          <w:tcPr>
            <w:tcW w:w="720" w:type="dxa"/>
          </w:tcPr>
          <w:p w14:paraId="1DFB2ED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-17.43%</w:t>
            </w:r>
          </w:p>
        </w:tc>
        <w:tc>
          <w:tcPr>
            <w:tcW w:w="720" w:type="dxa"/>
          </w:tcPr>
          <w:p w14:paraId="318DD6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0.407</w:t>
            </w:r>
          </w:p>
        </w:tc>
      </w:tr>
      <w:tr w14:paraId="744F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0157135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241968EB">
            <w:pPr>
              <w:spacing w:after="0" w:line="240" w:lineRule="auto"/>
            </w:pPr>
            <w:r>
              <w:rPr>
                <w:sz w:val="20"/>
              </w:rPr>
              <w:t>0006.HK</w:t>
            </w:r>
          </w:p>
        </w:tc>
        <w:tc>
          <w:tcPr>
            <w:tcW w:w="720" w:type="dxa"/>
          </w:tcPr>
          <w:p w14:paraId="58CAF24F">
            <w:pPr>
              <w:spacing w:after="0" w:line="240" w:lineRule="auto"/>
            </w:pPr>
            <w:r>
              <w:rPr>
                <w:sz w:val="20"/>
              </w:rPr>
              <w:t>电能实业</w:t>
            </w:r>
          </w:p>
        </w:tc>
        <w:tc>
          <w:tcPr>
            <w:tcW w:w="720" w:type="dxa"/>
          </w:tcPr>
          <w:p w14:paraId="22ECD0EE">
            <w:pPr>
              <w:spacing w:after="0" w:line="240" w:lineRule="auto"/>
            </w:pPr>
            <w:r>
              <w:rPr>
                <w:sz w:val="20"/>
              </w:rPr>
              <w:t>107</w:t>
            </w:r>
          </w:p>
        </w:tc>
        <w:tc>
          <w:tcPr>
            <w:tcW w:w="720" w:type="dxa"/>
          </w:tcPr>
          <w:p w14:paraId="6F36577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73.8%</w:t>
            </w:r>
          </w:p>
        </w:tc>
        <w:tc>
          <w:tcPr>
            <w:tcW w:w="720" w:type="dxa"/>
          </w:tcPr>
          <w:p w14:paraId="6DD44F22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6E3EF187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452310B7">
            <w:pPr>
              <w:spacing w:after="0" w:line="240" w:lineRule="auto"/>
            </w:pPr>
            <w:r>
              <w:rPr>
                <w:sz w:val="20"/>
              </w:rPr>
              <w:t>3.42%</w:t>
            </w:r>
          </w:p>
        </w:tc>
        <w:tc>
          <w:tcPr>
            <w:tcW w:w="720" w:type="dxa"/>
          </w:tcPr>
          <w:p w14:paraId="33DFF111">
            <w:pPr>
              <w:spacing w:after="0" w:line="240" w:lineRule="auto"/>
            </w:pPr>
            <w:r>
              <w:rPr>
                <w:sz w:val="20"/>
              </w:rPr>
              <w:t>13.66%</w:t>
            </w:r>
          </w:p>
        </w:tc>
        <w:tc>
          <w:tcPr>
            <w:tcW w:w="720" w:type="dxa"/>
          </w:tcPr>
          <w:p w14:paraId="1F8F55C6">
            <w:pPr>
              <w:spacing w:after="0" w:line="240" w:lineRule="auto"/>
            </w:pPr>
            <w:r>
              <w:rPr>
                <w:sz w:val="20"/>
              </w:rPr>
              <w:t>-2.33%</w:t>
            </w:r>
          </w:p>
        </w:tc>
        <w:tc>
          <w:tcPr>
            <w:tcW w:w="720" w:type="dxa"/>
          </w:tcPr>
          <w:p w14:paraId="5B1226D1">
            <w:pPr>
              <w:spacing w:after="0" w:line="240" w:lineRule="auto"/>
            </w:pPr>
            <w:r>
              <w:rPr>
                <w:sz w:val="20"/>
              </w:rPr>
              <w:t>-6.71%</w:t>
            </w:r>
          </w:p>
        </w:tc>
        <w:tc>
          <w:tcPr>
            <w:tcW w:w="720" w:type="dxa"/>
          </w:tcPr>
          <w:p w14:paraId="0AEABFF5">
            <w:pPr>
              <w:spacing w:after="0" w:line="240" w:lineRule="auto"/>
            </w:pPr>
            <w:r>
              <w:rPr>
                <w:sz w:val="20"/>
              </w:rPr>
              <w:t>0.407</w:t>
            </w:r>
          </w:p>
        </w:tc>
      </w:tr>
      <w:tr w14:paraId="54A7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6D897AB">
            <w:pPr>
              <w:spacing w:after="0" w:line="240" w:lineRule="auto"/>
            </w:pPr>
            <w:r>
              <w:rPr>
                <w:sz w:val="20"/>
              </w:rPr>
              <w:t>49</w:t>
            </w:r>
          </w:p>
        </w:tc>
        <w:tc>
          <w:tcPr>
            <w:tcW w:w="720" w:type="dxa"/>
          </w:tcPr>
          <w:p w14:paraId="2CE01521">
            <w:pPr>
              <w:spacing w:after="0" w:line="240" w:lineRule="auto"/>
            </w:pPr>
            <w:r>
              <w:rPr>
                <w:sz w:val="20"/>
              </w:rPr>
              <w:t>1330.HK</w:t>
            </w:r>
          </w:p>
        </w:tc>
        <w:tc>
          <w:tcPr>
            <w:tcW w:w="720" w:type="dxa"/>
          </w:tcPr>
          <w:p w14:paraId="089C04D4">
            <w:pPr>
              <w:spacing w:after="0" w:line="240" w:lineRule="auto"/>
            </w:pPr>
            <w:r>
              <w:rPr>
                <w:sz w:val="20"/>
              </w:rPr>
              <w:t>中国有色矿业</w:t>
            </w:r>
          </w:p>
        </w:tc>
        <w:tc>
          <w:tcPr>
            <w:tcW w:w="720" w:type="dxa"/>
          </w:tcPr>
          <w:p w14:paraId="152BD8F8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2230334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75.0%</w:t>
            </w:r>
          </w:p>
        </w:tc>
        <w:tc>
          <w:tcPr>
            <w:tcW w:w="720" w:type="dxa"/>
          </w:tcPr>
          <w:p w14:paraId="28E4691B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4A9E9DEF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720" w:type="dxa"/>
          </w:tcPr>
          <w:p w14:paraId="527C1006">
            <w:pPr>
              <w:spacing w:after="0" w:line="240" w:lineRule="auto"/>
            </w:pPr>
            <w:r>
              <w:rPr>
                <w:sz w:val="20"/>
              </w:rPr>
              <w:t>8.42%</w:t>
            </w:r>
          </w:p>
        </w:tc>
        <w:tc>
          <w:tcPr>
            <w:tcW w:w="720" w:type="dxa"/>
          </w:tcPr>
          <w:p w14:paraId="63C35D6D">
            <w:pPr>
              <w:spacing w:after="0" w:line="240" w:lineRule="auto"/>
            </w:pPr>
            <w:r>
              <w:rPr>
                <w:sz w:val="20"/>
              </w:rPr>
              <w:t>34.36%</w:t>
            </w:r>
          </w:p>
        </w:tc>
        <w:tc>
          <w:tcPr>
            <w:tcW w:w="720" w:type="dxa"/>
          </w:tcPr>
          <w:p w14:paraId="10166E4C">
            <w:pPr>
              <w:spacing w:after="0" w:line="240" w:lineRule="auto"/>
            </w:pPr>
            <w:r>
              <w:rPr>
                <w:sz w:val="20"/>
              </w:rPr>
              <w:t>-2.02%</w:t>
            </w:r>
          </w:p>
        </w:tc>
        <w:tc>
          <w:tcPr>
            <w:tcW w:w="720" w:type="dxa"/>
          </w:tcPr>
          <w:p w14:paraId="219FF203">
            <w:pPr>
              <w:spacing w:after="0" w:line="240" w:lineRule="auto"/>
            </w:pPr>
            <w:r>
              <w:rPr>
                <w:sz w:val="20"/>
              </w:rPr>
              <w:t>-4.49%</w:t>
            </w:r>
          </w:p>
        </w:tc>
        <w:tc>
          <w:tcPr>
            <w:tcW w:w="720" w:type="dxa"/>
          </w:tcPr>
          <w:p w14:paraId="43406F1C">
            <w:pPr>
              <w:spacing w:after="0" w:line="240" w:lineRule="auto"/>
            </w:pPr>
            <w:r>
              <w:rPr>
                <w:sz w:val="20"/>
              </w:rPr>
              <w:t>0.407</w:t>
            </w:r>
          </w:p>
        </w:tc>
      </w:tr>
      <w:tr w14:paraId="4291F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19638FC">
            <w:pPr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720" w:type="dxa"/>
          </w:tcPr>
          <w:p w14:paraId="3411B8F4">
            <w:pPr>
              <w:spacing w:after="0" w:line="240" w:lineRule="auto"/>
            </w:pPr>
            <w:r>
              <w:rPr>
                <w:sz w:val="20"/>
              </w:rPr>
              <w:t>0002.HK</w:t>
            </w:r>
          </w:p>
        </w:tc>
        <w:tc>
          <w:tcPr>
            <w:tcW w:w="720" w:type="dxa"/>
          </w:tcPr>
          <w:p w14:paraId="11FB6438">
            <w:pPr>
              <w:spacing w:after="0" w:line="240" w:lineRule="auto"/>
            </w:pPr>
            <w:r>
              <w:rPr>
                <w:sz w:val="20"/>
              </w:rPr>
              <w:t>中电控股</w:t>
            </w:r>
          </w:p>
        </w:tc>
        <w:tc>
          <w:tcPr>
            <w:tcW w:w="720" w:type="dxa"/>
          </w:tcPr>
          <w:p w14:paraId="4B48975B">
            <w:pPr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720" w:type="dxa"/>
          </w:tcPr>
          <w:p w14:paraId="0E67BB2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74.0%</w:t>
            </w:r>
          </w:p>
        </w:tc>
        <w:tc>
          <w:tcPr>
            <w:tcW w:w="720" w:type="dxa"/>
          </w:tcPr>
          <w:p w14:paraId="08E48815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74B44ADD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666132C9">
            <w:pPr>
              <w:spacing w:after="0" w:line="240" w:lineRule="auto"/>
            </w:pPr>
            <w:r>
              <w:rPr>
                <w:sz w:val="20"/>
              </w:rPr>
              <w:t>2.14%</w:t>
            </w:r>
          </w:p>
        </w:tc>
        <w:tc>
          <w:tcPr>
            <w:tcW w:w="720" w:type="dxa"/>
          </w:tcPr>
          <w:p w14:paraId="4A3A1EA0">
            <w:pPr>
              <w:spacing w:after="0" w:line="240" w:lineRule="auto"/>
            </w:pPr>
            <w:r>
              <w:rPr>
                <w:sz w:val="20"/>
              </w:rPr>
              <w:t>8.73%</w:t>
            </w:r>
          </w:p>
        </w:tc>
        <w:tc>
          <w:tcPr>
            <w:tcW w:w="720" w:type="dxa"/>
          </w:tcPr>
          <w:p w14:paraId="7759714A">
            <w:pPr>
              <w:spacing w:after="0" w:line="240" w:lineRule="auto"/>
            </w:pPr>
            <w:r>
              <w:rPr>
                <w:sz w:val="20"/>
              </w:rPr>
              <w:t>-1.31%</w:t>
            </w:r>
          </w:p>
        </w:tc>
        <w:tc>
          <w:tcPr>
            <w:tcW w:w="720" w:type="dxa"/>
          </w:tcPr>
          <w:p w14:paraId="31D6CDB5">
            <w:pPr>
              <w:spacing w:after="0" w:line="240" w:lineRule="auto"/>
            </w:pPr>
            <w:r>
              <w:rPr>
                <w:sz w:val="20"/>
              </w:rPr>
              <w:t>-4.59%</w:t>
            </w:r>
          </w:p>
        </w:tc>
        <w:tc>
          <w:tcPr>
            <w:tcW w:w="720" w:type="dxa"/>
          </w:tcPr>
          <w:p w14:paraId="37D30A87">
            <w:pPr>
              <w:spacing w:after="0" w:line="240" w:lineRule="auto"/>
            </w:pPr>
            <w:r>
              <w:rPr>
                <w:sz w:val="20"/>
              </w:rPr>
              <w:t>0.399</w:t>
            </w:r>
          </w:p>
        </w:tc>
      </w:tr>
      <w:tr w14:paraId="48B9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35C78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51</w:t>
            </w:r>
          </w:p>
        </w:tc>
        <w:tc>
          <w:tcPr>
            <w:tcW w:w="720" w:type="dxa"/>
          </w:tcPr>
          <w:p w14:paraId="56EC650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2800.HK</w:t>
            </w:r>
          </w:p>
        </w:tc>
        <w:tc>
          <w:tcPr>
            <w:tcW w:w="720" w:type="dxa"/>
          </w:tcPr>
          <w:p w14:paraId="477A297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盈富基金</w:t>
            </w:r>
          </w:p>
        </w:tc>
        <w:tc>
          <w:tcPr>
            <w:tcW w:w="720" w:type="dxa"/>
          </w:tcPr>
          <w:p w14:paraId="3D592A8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127</w:t>
            </w:r>
          </w:p>
        </w:tc>
        <w:tc>
          <w:tcPr>
            <w:tcW w:w="720" w:type="dxa"/>
          </w:tcPr>
          <w:p w14:paraId="5F98613B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74.8%</w:t>
            </w:r>
          </w:p>
        </w:tc>
        <w:tc>
          <w:tcPr>
            <w:tcW w:w="720" w:type="dxa"/>
          </w:tcPr>
          <w:p w14:paraId="3F4D6B6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95</w:t>
            </w:r>
          </w:p>
        </w:tc>
        <w:tc>
          <w:tcPr>
            <w:tcW w:w="720" w:type="dxa"/>
          </w:tcPr>
          <w:p w14:paraId="6BF165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32</w:t>
            </w:r>
          </w:p>
        </w:tc>
        <w:tc>
          <w:tcPr>
            <w:tcW w:w="720" w:type="dxa"/>
          </w:tcPr>
          <w:p w14:paraId="23D10DB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3.49%</w:t>
            </w:r>
          </w:p>
        </w:tc>
        <w:tc>
          <w:tcPr>
            <w:tcW w:w="720" w:type="dxa"/>
          </w:tcPr>
          <w:p w14:paraId="676E658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17.39%</w:t>
            </w:r>
          </w:p>
        </w:tc>
        <w:tc>
          <w:tcPr>
            <w:tcW w:w="720" w:type="dxa"/>
          </w:tcPr>
          <w:p w14:paraId="7FF1CB7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-3.11%</w:t>
            </w:r>
          </w:p>
        </w:tc>
        <w:tc>
          <w:tcPr>
            <w:tcW w:w="720" w:type="dxa"/>
          </w:tcPr>
          <w:p w14:paraId="23FC7CB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-10.69%</w:t>
            </w:r>
          </w:p>
        </w:tc>
        <w:tc>
          <w:tcPr>
            <w:tcW w:w="720" w:type="dxa"/>
          </w:tcPr>
          <w:p w14:paraId="1C63E6E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0.395</w:t>
            </w:r>
          </w:p>
        </w:tc>
      </w:tr>
      <w:tr w14:paraId="0C5C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D088BAC">
            <w:pPr>
              <w:spacing w:after="0" w:line="240" w:lineRule="auto"/>
            </w:pPr>
            <w:r>
              <w:rPr>
                <w:sz w:val="20"/>
              </w:rPr>
              <w:t>52</w:t>
            </w:r>
          </w:p>
        </w:tc>
        <w:tc>
          <w:tcPr>
            <w:tcW w:w="720" w:type="dxa"/>
          </w:tcPr>
          <w:p w14:paraId="74ECF92E">
            <w:pPr>
              <w:spacing w:after="0" w:line="240" w:lineRule="auto"/>
            </w:pPr>
            <w:r>
              <w:rPr>
                <w:sz w:val="20"/>
              </w:rPr>
              <w:t>2318.HK</w:t>
            </w:r>
          </w:p>
        </w:tc>
        <w:tc>
          <w:tcPr>
            <w:tcW w:w="720" w:type="dxa"/>
          </w:tcPr>
          <w:p w14:paraId="715D52D6">
            <w:pPr>
              <w:spacing w:after="0" w:line="240" w:lineRule="auto"/>
            </w:pPr>
            <w:r>
              <w:rPr>
                <w:sz w:val="20"/>
              </w:rPr>
              <w:t>中国平安</w:t>
            </w:r>
          </w:p>
        </w:tc>
        <w:tc>
          <w:tcPr>
            <w:tcW w:w="720" w:type="dxa"/>
          </w:tcPr>
          <w:p w14:paraId="006AB116">
            <w:pPr>
              <w:spacing w:after="0" w:line="240" w:lineRule="auto"/>
            </w:pPr>
            <w:r>
              <w:rPr>
                <w:sz w:val="20"/>
              </w:rPr>
              <w:t>134</w:t>
            </w:r>
          </w:p>
        </w:tc>
        <w:tc>
          <w:tcPr>
            <w:tcW w:w="720" w:type="dxa"/>
          </w:tcPr>
          <w:p w14:paraId="1ABEF58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79.1%</w:t>
            </w:r>
          </w:p>
        </w:tc>
        <w:tc>
          <w:tcPr>
            <w:tcW w:w="720" w:type="dxa"/>
          </w:tcPr>
          <w:p w14:paraId="37F86484">
            <w:pPr>
              <w:spacing w:after="0" w:line="240" w:lineRule="auto"/>
            </w:pPr>
            <w:r>
              <w:rPr>
                <w:sz w:val="20"/>
              </w:rPr>
              <w:t>106</w:t>
            </w:r>
          </w:p>
        </w:tc>
        <w:tc>
          <w:tcPr>
            <w:tcW w:w="720" w:type="dxa"/>
          </w:tcPr>
          <w:p w14:paraId="701A7C60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5D5C025C">
            <w:pPr>
              <w:spacing w:after="0" w:line="240" w:lineRule="auto"/>
            </w:pPr>
            <w:r>
              <w:rPr>
                <w:sz w:val="20"/>
              </w:rPr>
              <w:t>5.14%</w:t>
            </w:r>
          </w:p>
        </w:tc>
        <w:tc>
          <w:tcPr>
            <w:tcW w:w="720" w:type="dxa"/>
          </w:tcPr>
          <w:p w14:paraId="408C90ED">
            <w:pPr>
              <w:spacing w:after="0" w:line="240" w:lineRule="auto"/>
            </w:pPr>
            <w:r>
              <w:rPr>
                <w:sz w:val="20"/>
              </w:rPr>
              <w:t>27.10%</w:t>
            </w:r>
          </w:p>
        </w:tc>
        <w:tc>
          <w:tcPr>
            <w:tcW w:w="720" w:type="dxa"/>
          </w:tcPr>
          <w:p w14:paraId="31C5B60A">
            <w:pPr>
              <w:spacing w:after="0" w:line="240" w:lineRule="auto"/>
            </w:pPr>
            <w:r>
              <w:rPr>
                <w:sz w:val="20"/>
              </w:rPr>
              <w:t>-5.95%</w:t>
            </w:r>
          </w:p>
        </w:tc>
        <w:tc>
          <w:tcPr>
            <w:tcW w:w="720" w:type="dxa"/>
          </w:tcPr>
          <w:p w14:paraId="2CACCF2D">
            <w:pPr>
              <w:spacing w:after="0" w:line="240" w:lineRule="auto"/>
            </w:pPr>
            <w:r>
              <w:rPr>
                <w:sz w:val="20"/>
              </w:rPr>
              <w:t>-14.93%</w:t>
            </w:r>
          </w:p>
        </w:tc>
        <w:tc>
          <w:tcPr>
            <w:tcW w:w="720" w:type="dxa"/>
          </w:tcPr>
          <w:p w14:paraId="59C5B244">
            <w:pPr>
              <w:spacing w:after="0" w:line="240" w:lineRule="auto"/>
            </w:pPr>
            <w:r>
              <w:rPr>
                <w:sz w:val="20"/>
              </w:rPr>
              <w:t>0.336</w:t>
            </w:r>
          </w:p>
        </w:tc>
      </w:tr>
      <w:tr w14:paraId="43FD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1386E63">
            <w:pPr>
              <w:spacing w:after="0" w:line="240" w:lineRule="auto"/>
            </w:pPr>
            <w:r>
              <w:rPr>
                <w:sz w:val="20"/>
              </w:rPr>
              <w:t>53</w:t>
            </w:r>
          </w:p>
        </w:tc>
        <w:tc>
          <w:tcPr>
            <w:tcW w:w="720" w:type="dxa"/>
          </w:tcPr>
          <w:p w14:paraId="1B9FFE61">
            <w:pPr>
              <w:spacing w:after="0" w:line="240" w:lineRule="auto"/>
            </w:pPr>
            <w:r>
              <w:rPr>
                <w:sz w:val="20"/>
              </w:rPr>
              <w:t>1109.HK</w:t>
            </w:r>
          </w:p>
        </w:tc>
        <w:tc>
          <w:tcPr>
            <w:tcW w:w="720" w:type="dxa"/>
          </w:tcPr>
          <w:p w14:paraId="569A6891">
            <w:pPr>
              <w:spacing w:after="0" w:line="240" w:lineRule="auto"/>
            </w:pPr>
            <w:r>
              <w:rPr>
                <w:sz w:val="20"/>
              </w:rPr>
              <w:t>华润置地</w:t>
            </w:r>
          </w:p>
        </w:tc>
        <w:tc>
          <w:tcPr>
            <w:tcW w:w="720" w:type="dxa"/>
          </w:tcPr>
          <w:p w14:paraId="042A7B0D">
            <w:pPr>
              <w:spacing w:after="0" w:line="240" w:lineRule="auto"/>
            </w:pPr>
            <w:r>
              <w:rPr>
                <w:sz w:val="20"/>
              </w:rPr>
              <w:t>96</w:t>
            </w:r>
          </w:p>
        </w:tc>
        <w:tc>
          <w:tcPr>
            <w:tcW w:w="720" w:type="dxa"/>
          </w:tcPr>
          <w:p w14:paraId="36E3C3B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79.2%</w:t>
            </w:r>
          </w:p>
        </w:tc>
        <w:tc>
          <w:tcPr>
            <w:tcW w:w="720" w:type="dxa"/>
          </w:tcPr>
          <w:p w14:paraId="26BC6807">
            <w:pPr>
              <w:spacing w:after="0" w:line="240" w:lineRule="auto"/>
            </w:pPr>
            <w:r>
              <w:rPr>
                <w:sz w:val="20"/>
              </w:rPr>
              <w:t>76</w:t>
            </w:r>
          </w:p>
        </w:tc>
        <w:tc>
          <w:tcPr>
            <w:tcW w:w="720" w:type="dxa"/>
          </w:tcPr>
          <w:p w14:paraId="6F4804CB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720" w:type="dxa"/>
          </w:tcPr>
          <w:p w14:paraId="6DCB814D">
            <w:pPr>
              <w:spacing w:after="0" w:line="240" w:lineRule="auto"/>
            </w:pPr>
            <w:r>
              <w:rPr>
                <w:sz w:val="20"/>
              </w:rPr>
              <w:t>4.08%</w:t>
            </w:r>
          </w:p>
        </w:tc>
        <w:tc>
          <w:tcPr>
            <w:tcW w:w="720" w:type="dxa"/>
          </w:tcPr>
          <w:p w14:paraId="1B262DF2">
            <w:pPr>
              <w:spacing w:after="0" w:line="240" w:lineRule="auto"/>
            </w:pPr>
            <w:r>
              <w:rPr>
                <w:sz w:val="20"/>
              </w:rPr>
              <w:t>17.65%</w:t>
            </w:r>
          </w:p>
        </w:tc>
        <w:tc>
          <w:tcPr>
            <w:tcW w:w="720" w:type="dxa"/>
          </w:tcPr>
          <w:p w14:paraId="58072398">
            <w:pPr>
              <w:spacing w:after="0" w:line="240" w:lineRule="auto"/>
            </w:pPr>
            <w:r>
              <w:rPr>
                <w:sz w:val="20"/>
              </w:rPr>
              <w:t>-5.49%</w:t>
            </w:r>
          </w:p>
        </w:tc>
        <w:tc>
          <w:tcPr>
            <w:tcW w:w="720" w:type="dxa"/>
          </w:tcPr>
          <w:p w14:paraId="762BE601">
            <w:pPr>
              <w:spacing w:after="0" w:line="240" w:lineRule="auto"/>
            </w:pPr>
            <w:r>
              <w:rPr>
                <w:sz w:val="20"/>
              </w:rPr>
              <w:t>-11.85%</w:t>
            </w:r>
          </w:p>
        </w:tc>
        <w:tc>
          <w:tcPr>
            <w:tcW w:w="720" w:type="dxa"/>
          </w:tcPr>
          <w:p w14:paraId="25DCEF61">
            <w:pPr>
              <w:spacing w:after="0" w:line="240" w:lineRule="auto"/>
            </w:pPr>
            <w:r>
              <w:rPr>
                <w:sz w:val="20"/>
              </w:rPr>
              <w:t>0.332</w:t>
            </w:r>
          </w:p>
        </w:tc>
      </w:tr>
      <w:tr w14:paraId="3A2F3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F15E98A">
            <w:pPr>
              <w:spacing w:after="0" w:line="240" w:lineRule="auto"/>
            </w:pPr>
            <w:r>
              <w:rPr>
                <w:sz w:val="20"/>
              </w:rPr>
              <w:t>54</w:t>
            </w:r>
          </w:p>
        </w:tc>
        <w:tc>
          <w:tcPr>
            <w:tcW w:w="720" w:type="dxa"/>
          </w:tcPr>
          <w:p w14:paraId="18452F86">
            <w:pPr>
              <w:spacing w:after="0" w:line="240" w:lineRule="auto"/>
            </w:pPr>
            <w:r>
              <w:rPr>
                <w:sz w:val="20"/>
              </w:rPr>
              <w:t>9988.HK</w:t>
            </w:r>
          </w:p>
        </w:tc>
        <w:tc>
          <w:tcPr>
            <w:tcW w:w="720" w:type="dxa"/>
          </w:tcPr>
          <w:p w14:paraId="7F6A0BFC">
            <w:pPr>
              <w:spacing w:after="0" w:line="240" w:lineRule="auto"/>
            </w:pPr>
            <w:r>
              <w:rPr>
                <w:sz w:val="20"/>
              </w:rPr>
              <w:t>阿里巴巴-SW</w:t>
            </w:r>
          </w:p>
        </w:tc>
        <w:tc>
          <w:tcPr>
            <w:tcW w:w="720" w:type="dxa"/>
          </w:tcPr>
          <w:p w14:paraId="7AB788E4">
            <w:pPr>
              <w:spacing w:after="0" w:line="240" w:lineRule="auto"/>
            </w:pPr>
            <w:r>
              <w:rPr>
                <w:sz w:val="20"/>
              </w:rPr>
              <w:t>101</w:t>
            </w:r>
          </w:p>
        </w:tc>
        <w:tc>
          <w:tcPr>
            <w:tcW w:w="720" w:type="dxa"/>
          </w:tcPr>
          <w:p w14:paraId="637CDEF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83.2%</w:t>
            </w:r>
          </w:p>
        </w:tc>
        <w:tc>
          <w:tcPr>
            <w:tcW w:w="720" w:type="dxa"/>
          </w:tcPr>
          <w:p w14:paraId="0209B6C5">
            <w:pPr>
              <w:spacing w:after="0" w:line="240" w:lineRule="auto"/>
            </w:pPr>
            <w:r>
              <w:rPr>
                <w:sz w:val="20"/>
              </w:rPr>
              <w:t>84</w:t>
            </w:r>
          </w:p>
        </w:tc>
        <w:tc>
          <w:tcPr>
            <w:tcW w:w="720" w:type="dxa"/>
          </w:tcPr>
          <w:p w14:paraId="6ADCB788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720" w:type="dxa"/>
          </w:tcPr>
          <w:p w14:paraId="4BA6D6CE">
            <w:pPr>
              <w:spacing w:after="0" w:line="240" w:lineRule="auto"/>
            </w:pPr>
            <w:r>
              <w:rPr>
                <w:sz w:val="20"/>
              </w:rPr>
              <w:t>16.77%</w:t>
            </w:r>
          </w:p>
        </w:tc>
        <w:tc>
          <w:tcPr>
            <w:tcW w:w="720" w:type="dxa"/>
          </w:tcPr>
          <w:p w14:paraId="68714788">
            <w:pPr>
              <w:spacing w:after="0" w:line="240" w:lineRule="auto"/>
            </w:pPr>
            <w:r>
              <w:rPr>
                <w:sz w:val="20"/>
              </w:rPr>
              <w:t>56.99%</w:t>
            </w:r>
          </w:p>
        </w:tc>
        <w:tc>
          <w:tcPr>
            <w:tcW w:w="720" w:type="dxa"/>
          </w:tcPr>
          <w:p w14:paraId="18F42250">
            <w:pPr>
              <w:spacing w:after="0" w:line="240" w:lineRule="auto"/>
            </w:pPr>
            <w:r>
              <w:rPr>
                <w:sz w:val="20"/>
              </w:rPr>
              <w:t>-4.49%</w:t>
            </w:r>
          </w:p>
        </w:tc>
        <w:tc>
          <w:tcPr>
            <w:tcW w:w="720" w:type="dxa"/>
          </w:tcPr>
          <w:p w14:paraId="402AC471">
            <w:pPr>
              <w:spacing w:after="0" w:line="240" w:lineRule="auto"/>
            </w:pPr>
            <w:r>
              <w:rPr>
                <w:sz w:val="20"/>
              </w:rPr>
              <w:t>-10.33%</w:t>
            </w:r>
          </w:p>
        </w:tc>
        <w:tc>
          <w:tcPr>
            <w:tcW w:w="720" w:type="dxa"/>
          </w:tcPr>
          <w:p w14:paraId="677A40DC">
            <w:pPr>
              <w:spacing w:after="0" w:line="240" w:lineRule="auto"/>
            </w:pPr>
            <w:r>
              <w:rPr>
                <w:sz w:val="20"/>
              </w:rPr>
              <w:t>0.303</w:t>
            </w:r>
          </w:p>
        </w:tc>
      </w:tr>
      <w:tr w14:paraId="5B47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DF5C5B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55</w:t>
            </w:r>
          </w:p>
        </w:tc>
        <w:tc>
          <w:tcPr>
            <w:tcW w:w="720" w:type="dxa"/>
          </w:tcPr>
          <w:p w14:paraId="6CC4B32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2388.HK</w:t>
            </w:r>
          </w:p>
        </w:tc>
        <w:tc>
          <w:tcPr>
            <w:tcW w:w="720" w:type="dxa"/>
          </w:tcPr>
          <w:p w14:paraId="0E5AD21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中银香港</w:t>
            </w:r>
          </w:p>
        </w:tc>
        <w:tc>
          <w:tcPr>
            <w:tcW w:w="720" w:type="dxa"/>
          </w:tcPr>
          <w:p w14:paraId="47DE6B8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109</w:t>
            </w:r>
          </w:p>
        </w:tc>
        <w:tc>
          <w:tcPr>
            <w:tcW w:w="720" w:type="dxa"/>
          </w:tcPr>
          <w:p w14:paraId="39B8FFC5">
            <w:pPr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  <w:sz w:val="20"/>
              </w:rPr>
              <w:t>81.7%</w:t>
            </w:r>
          </w:p>
        </w:tc>
        <w:tc>
          <w:tcPr>
            <w:tcW w:w="720" w:type="dxa"/>
          </w:tcPr>
          <w:p w14:paraId="79081B7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89</w:t>
            </w:r>
          </w:p>
        </w:tc>
        <w:tc>
          <w:tcPr>
            <w:tcW w:w="720" w:type="dxa"/>
          </w:tcPr>
          <w:p w14:paraId="22B1778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20</w:t>
            </w:r>
          </w:p>
        </w:tc>
        <w:tc>
          <w:tcPr>
            <w:tcW w:w="720" w:type="dxa"/>
          </w:tcPr>
          <w:p w14:paraId="434E32F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4.88%</w:t>
            </w:r>
          </w:p>
        </w:tc>
        <w:tc>
          <w:tcPr>
            <w:tcW w:w="720" w:type="dxa"/>
          </w:tcPr>
          <w:p w14:paraId="2BBDDD0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17.25%</w:t>
            </w:r>
          </w:p>
        </w:tc>
        <w:tc>
          <w:tcPr>
            <w:tcW w:w="720" w:type="dxa"/>
          </w:tcPr>
          <w:p w14:paraId="5FA8BC9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-2.40%</w:t>
            </w:r>
          </w:p>
        </w:tc>
        <w:tc>
          <w:tcPr>
            <w:tcW w:w="720" w:type="dxa"/>
          </w:tcPr>
          <w:p w14:paraId="4622026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-5.43%</w:t>
            </w:r>
          </w:p>
        </w:tc>
        <w:tc>
          <w:tcPr>
            <w:tcW w:w="720" w:type="dxa"/>
          </w:tcPr>
          <w:p w14:paraId="0F41B68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0.291</w:t>
            </w:r>
          </w:p>
        </w:tc>
      </w:tr>
      <w:tr w14:paraId="399B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E7F4DDC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26EBFE8C">
            <w:pPr>
              <w:spacing w:after="0" w:line="240" w:lineRule="auto"/>
            </w:pPr>
            <w:r>
              <w:rPr>
                <w:sz w:val="20"/>
              </w:rPr>
              <w:t>0020.HK</w:t>
            </w:r>
          </w:p>
        </w:tc>
        <w:tc>
          <w:tcPr>
            <w:tcW w:w="720" w:type="dxa"/>
          </w:tcPr>
          <w:p w14:paraId="29D82A07">
            <w:pPr>
              <w:spacing w:after="0" w:line="240" w:lineRule="auto"/>
            </w:pPr>
            <w:r>
              <w:rPr>
                <w:sz w:val="20"/>
              </w:rPr>
              <w:t>会德丰地产</w:t>
            </w:r>
          </w:p>
        </w:tc>
        <w:tc>
          <w:tcPr>
            <w:tcW w:w="720" w:type="dxa"/>
          </w:tcPr>
          <w:p w14:paraId="12E0E3A4">
            <w:pPr>
              <w:spacing w:after="0" w:line="240" w:lineRule="auto"/>
            </w:pPr>
            <w:r>
              <w:rPr>
                <w:sz w:val="20"/>
              </w:rPr>
              <w:t>71</w:t>
            </w:r>
          </w:p>
        </w:tc>
        <w:tc>
          <w:tcPr>
            <w:tcW w:w="720" w:type="dxa"/>
          </w:tcPr>
          <w:p w14:paraId="666E835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  <w:sz w:val="20"/>
              </w:rPr>
              <w:t>87.3%</w:t>
            </w:r>
          </w:p>
        </w:tc>
        <w:tc>
          <w:tcPr>
            <w:tcW w:w="720" w:type="dxa"/>
          </w:tcPr>
          <w:p w14:paraId="68DFE88F">
            <w:pPr>
              <w:spacing w:after="0" w:line="240" w:lineRule="auto"/>
            </w:pPr>
            <w:r>
              <w:rPr>
                <w:sz w:val="20"/>
              </w:rPr>
              <w:t>62</w:t>
            </w:r>
          </w:p>
        </w:tc>
        <w:tc>
          <w:tcPr>
            <w:tcW w:w="720" w:type="dxa"/>
          </w:tcPr>
          <w:p w14:paraId="5493242C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720" w:type="dxa"/>
          </w:tcPr>
          <w:p w14:paraId="2ACD3115">
            <w:pPr>
              <w:spacing w:after="0" w:line="240" w:lineRule="auto"/>
            </w:pPr>
            <w:r>
              <w:rPr>
                <w:sz w:val="20"/>
              </w:rPr>
              <w:t>18.41%</w:t>
            </w:r>
          </w:p>
        </w:tc>
        <w:tc>
          <w:tcPr>
            <w:tcW w:w="720" w:type="dxa"/>
          </w:tcPr>
          <w:p w14:paraId="7F08A755">
            <w:pPr>
              <w:spacing w:after="0" w:line="240" w:lineRule="auto"/>
            </w:pPr>
            <w:r>
              <w:rPr>
                <w:sz w:val="20"/>
              </w:rPr>
              <w:t>50.86%</w:t>
            </w:r>
          </w:p>
        </w:tc>
        <w:tc>
          <w:tcPr>
            <w:tcW w:w="720" w:type="dxa"/>
          </w:tcPr>
          <w:p w14:paraId="50DDEAE9">
            <w:pPr>
              <w:spacing w:after="0" w:line="240" w:lineRule="auto"/>
            </w:pPr>
            <w:r>
              <w:rPr>
                <w:sz w:val="20"/>
              </w:rPr>
              <w:t>-4.53%</w:t>
            </w:r>
          </w:p>
        </w:tc>
        <w:tc>
          <w:tcPr>
            <w:tcW w:w="720" w:type="dxa"/>
          </w:tcPr>
          <w:p w14:paraId="3BA382F1">
            <w:pPr>
              <w:spacing w:after="0" w:line="240" w:lineRule="auto"/>
            </w:pPr>
            <w:r>
              <w:rPr>
                <w:sz w:val="20"/>
              </w:rPr>
              <w:t>-9.55%</w:t>
            </w:r>
          </w:p>
        </w:tc>
        <w:tc>
          <w:tcPr>
            <w:tcW w:w="720" w:type="dxa"/>
          </w:tcPr>
          <w:p w14:paraId="04FCEACC">
            <w:pPr>
              <w:spacing w:after="0" w:line="240" w:lineRule="auto"/>
            </w:pPr>
            <w:r>
              <w:rPr>
                <w:sz w:val="20"/>
              </w:rPr>
              <w:t>0.237</w:t>
            </w:r>
          </w:p>
        </w:tc>
      </w:tr>
    </w:tbl>
    <w:p w14:paraId="74378118">
      <w:pPr>
        <w:pStyle w:val="4"/>
      </w:pPr>
      <w:r>
        <w:t>🔴 高难度股票（Top 10）</w:t>
      </w:r>
    </w:p>
    <w:p w14:paraId="4C2F39A1">
      <w:r>
        <w:rPr>
          <w:sz w:val="22"/>
        </w:rPr>
        <w:t>这些股票高置信度预测胜率低、损失大，建议谨慎操作：</w:t>
      </w:r>
    </w:p>
    <w:p w14:paraId="5525F522">
      <w:pPr>
        <w:pStyle w:val="5"/>
      </w:pPr>
      <w:r>
        <w:t>1. 3800.HK - 保利协鑫能源</w:t>
      </w:r>
    </w:p>
    <w:p w14:paraId="0315526B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82</w:t>
      </w:r>
    </w:p>
    <w:p w14:paraId="0BCCA57C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37.8%</w:t>
      </w:r>
    </w:p>
    <w:p w14:paraId="5EB5AA36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31</w:t>
      </w:r>
    </w:p>
    <w:p w14:paraId="77F14B22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51</w:t>
      </w:r>
    </w:p>
    <w:p w14:paraId="1E98FD86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-4.33%</w:t>
      </w:r>
    </w:p>
    <w:p w14:paraId="13B91680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41.86%</w:t>
      </w:r>
    </w:p>
    <w:p w14:paraId="11268CA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-13.61%</w:t>
      </w:r>
    </w:p>
    <w:p w14:paraId="3D49F5EE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-40.16%</w:t>
      </w:r>
    </w:p>
    <w:p w14:paraId="34274728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0.982</w:t>
      </w:r>
    </w:p>
    <w:p w14:paraId="15A16F32">
      <w:pPr>
        <w:pStyle w:val="5"/>
      </w:pPr>
      <w:r>
        <w:t>2. 1919.HK - 中远海控</w:t>
      </w:r>
    </w:p>
    <w:p w14:paraId="5C9789BB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95</w:t>
      </w:r>
    </w:p>
    <w:p w14:paraId="7C3A6ED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40.0%</w:t>
      </w:r>
    </w:p>
    <w:p w14:paraId="076B7CB3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38</w:t>
      </w:r>
    </w:p>
    <w:p w14:paraId="76BD2D40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57</w:t>
      </w:r>
    </w:p>
    <w:p w14:paraId="7B29BBA5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-0.77%</w:t>
      </w:r>
    </w:p>
    <w:p w14:paraId="6DEF08DE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18.73%</w:t>
      </w:r>
    </w:p>
    <w:p w14:paraId="53AAA280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-6.93%</w:t>
      </w:r>
    </w:p>
    <w:p w14:paraId="5A8E64A8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-15.92%</w:t>
      </w:r>
    </w:p>
    <w:p w14:paraId="12B43FC2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0.927</w:t>
      </w:r>
    </w:p>
    <w:p w14:paraId="0A18C5C2">
      <w:pPr>
        <w:pStyle w:val="5"/>
      </w:pPr>
      <w:r>
        <w:t>3. 0941.HK - 中国移动</w:t>
      </w:r>
    </w:p>
    <w:p w14:paraId="6218D43D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104</w:t>
      </w:r>
    </w:p>
    <w:p w14:paraId="0C7F04FE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39.4%</w:t>
      </w:r>
    </w:p>
    <w:p w14:paraId="6CF1FEF9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41</w:t>
      </w:r>
    </w:p>
    <w:p w14:paraId="7B779031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63</w:t>
      </w:r>
    </w:p>
    <w:p w14:paraId="4C01FDDE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-0.16%</w:t>
      </w:r>
    </w:p>
    <w:p w14:paraId="6EA0B027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10.66%</w:t>
      </w:r>
    </w:p>
    <w:p w14:paraId="2D55C41E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-3.11%</w:t>
      </w:r>
    </w:p>
    <w:p w14:paraId="38F67FA5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-6.59%</w:t>
      </w:r>
    </w:p>
    <w:p w14:paraId="097FFF2D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0.921</w:t>
      </w:r>
    </w:p>
    <w:p w14:paraId="7D1525E6">
      <w:pPr>
        <w:pStyle w:val="5"/>
      </w:pPr>
      <w:r>
        <w:t>4. 1257.HK - 中国光大绿色环保</w:t>
      </w:r>
    </w:p>
    <w:p w14:paraId="217D8E9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47</w:t>
      </w:r>
    </w:p>
    <w:p w14:paraId="72EA24C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40.4%</w:t>
      </w:r>
    </w:p>
    <w:p w14:paraId="2001860A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19</w:t>
      </w:r>
    </w:p>
    <w:p w14:paraId="0B662074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28</w:t>
      </w:r>
    </w:p>
    <w:p w14:paraId="7936A3AA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-1.17%</w:t>
      </w:r>
    </w:p>
    <w:p w14:paraId="55B9CFDB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16.00%</w:t>
      </w:r>
    </w:p>
    <w:p w14:paraId="7FF78AC3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-5.60%</w:t>
      </w:r>
    </w:p>
    <w:p w14:paraId="2EAC4181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-13.08%</w:t>
      </w:r>
    </w:p>
    <w:p w14:paraId="1693001B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0.914</w:t>
      </w:r>
    </w:p>
    <w:p w14:paraId="66503767">
      <w:pPr>
        <w:pStyle w:val="5"/>
      </w:pPr>
      <w:r>
        <w:t>5. 1211.HK - 比亚迪股份</w:t>
      </w:r>
    </w:p>
    <w:p w14:paraId="6818A31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83</w:t>
      </w:r>
    </w:p>
    <w:p w14:paraId="26BFA718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45.8%</w:t>
      </w:r>
    </w:p>
    <w:p w14:paraId="2A1B378C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38</w:t>
      </w:r>
    </w:p>
    <w:p w14:paraId="2286BFD1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45</w:t>
      </w:r>
    </w:p>
    <w:p w14:paraId="77453311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-0.86%</w:t>
      </w:r>
    </w:p>
    <w:p w14:paraId="553994C8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45.05%</w:t>
      </w:r>
    </w:p>
    <w:p w14:paraId="7F411011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-14.91%</w:t>
      </w:r>
    </w:p>
    <w:p w14:paraId="5CC0F045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-72.96%</w:t>
      </w:r>
    </w:p>
    <w:p w14:paraId="2F0D2000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0.887</w:t>
      </w:r>
    </w:p>
    <w:p w14:paraId="69583F36">
      <w:pPr>
        <w:pStyle w:val="5"/>
      </w:pPr>
      <w:r>
        <w:t>6. 2282.HK - 美高梅中国</w:t>
      </w:r>
    </w:p>
    <w:p w14:paraId="793B3840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62</w:t>
      </w:r>
    </w:p>
    <w:p w14:paraId="4BA1BE2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45.2%</w:t>
      </w:r>
    </w:p>
    <w:p w14:paraId="55FC8EFF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28</w:t>
      </w:r>
    </w:p>
    <w:p w14:paraId="137A2180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34</w:t>
      </w:r>
    </w:p>
    <w:p w14:paraId="4B25E5EA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0.01%</w:t>
      </w:r>
    </w:p>
    <w:p w14:paraId="18E47FF1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35.94%</w:t>
      </w:r>
    </w:p>
    <w:p w14:paraId="2BFA3A1C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-9.59%</w:t>
      </w:r>
    </w:p>
    <w:p w14:paraId="3EB47E1D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-21.03%</w:t>
      </w:r>
    </w:p>
    <w:p w14:paraId="7E899E74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0.861</w:t>
      </w:r>
    </w:p>
    <w:p w14:paraId="1E15D969">
      <w:pPr>
        <w:pStyle w:val="5"/>
      </w:pPr>
      <w:r>
        <w:t>7. 9618.HK - 京东集团-SW</w:t>
      </w:r>
    </w:p>
    <w:p w14:paraId="156D9E0C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92</w:t>
      </w:r>
    </w:p>
    <w:p w14:paraId="3899F553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46.7%</w:t>
      </w:r>
    </w:p>
    <w:p w14:paraId="7A83240E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43</w:t>
      </w:r>
    </w:p>
    <w:p w14:paraId="2AB3BF55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49</w:t>
      </w:r>
    </w:p>
    <w:p w14:paraId="65E121E8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1.41%</w:t>
      </w:r>
    </w:p>
    <w:p w14:paraId="635CC9C5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22.34%</w:t>
      </w:r>
    </w:p>
    <w:p w14:paraId="28EB58F5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-5.03%</w:t>
      </w:r>
    </w:p>
    <w:p w14:paraId="19AC2E54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-23.20%</w:t>
      </w:r>
    </w:p>
    <w:p w14:paraId="2FA0D8C3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0.827</w:t>
      </w:r>
    </w:p>
    <w:p w14:paraId="5D3EC041">
      <w:pPr>
        <w:pStyle w:val="5"/>
      </w:pPr>
      <w:r>
        <w:t>8. 1138.HK - 中海发展</w:t>
      </w:r>
    </w:p>
    <w:p w14:paraId="06F0A06A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87</w:t>
      </w:r>
    </w:p>
    <w:p w14:paraId="5B916CFC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48.3%</w:t>
      </w:r>
    </w:p>
    <w:p w14:paraId="0ABCFB10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42</w:t>
      </w:r>
    </w:p>
    <w:p w14:paraId="39B04D73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45</w:t>
      </w:r>
    </w:p>
    <w:p w14:paraId="0B66C9EF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2.43%</w:t>
      </w:r>
    </w:p>
    <w:p w14:paraId="1945C726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41.84%</w:t>
      </w:r>
    </w:p>
    <w:p w14:paraId="4DC9EBF9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-9.95%</w:t>
      </w:r>
    </w:p>
    <w:p w14:paraId="4C20F3A5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-19.94%</w:t>
      </w:r>
    </w:p>
    <w:p w14:paraId="46164001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0.821</w:t>
      </w:r>
    </w:p>
    <w:p w14:paraId="0F7EA328">
      <w:pPr>
        <w:pStyle w:val="5"/>
      </w:pPr>
      <w:r>
        <w:t>9. 0883.HK - 中国海洋石油</w:t>
      </w:r>
    </w:p>
    <w:p w14:paraId="3C27689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86</w:t>
      </w:r>
    </w:p>
    <w:p w14:paraId="793AD36D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47.7%</w:t>
      </w:r>
    </w:p>
    <w:p w14:paraId="52863188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41</w:t>
      </w:r>
    </w:p>
    <w:p w14:paraId="39875939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45</w:t>
      </w:r>
    </w:p>
    <w:p w14:paraId="497DCC67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1.11%</w:t>
      </w:r>
    </w:p>
    <w:p w14:paraId="6BC424E8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23.13%</w:t>
      </w:r>
    </w:p>
    <w:p w14:paraId="4E55A0DC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-5.34%</w:t>
      </w:r>
    </w:p>
    <w:p w14:paraId="6C7182B3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-10.95%</w:t>
      </w:r>
    </w:p>
    <w:p w14:paraId="4A618D37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0.809</w:t>
      </w:r>
    </w:p>
    <w:p w14:paraId="13FCA43F">
      <w:pPr>
        <w:pStyle w:val="5"/>
      </w:pPr>
      <w:r>
        <w:t>10. 1810.HK - 小米集团-W</w:t>
      </w:r>
    </w:p>
    <w:p w14:paraId="4D26B04C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160</w:t>
      </w:r>
    </w:p>
    <w:p w14:paraId="535360AB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50.6%</w:t>
      </w:r>
    </w:p>
    <w:p w14:paraId="2BCF80A0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81</w:t>
      </w:r>
    </w:p>
    <w:p w14:paraId="6BC994D2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79</w:t>
      </w:r>
    </w:p>
    <w:p w14:paraId="3E743EC8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2.26%</w:t>
      </w:r>
    </w:p>
    <w:p w14:paraId="4E8E738B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54.20%</w:t>
      </w:r>
    </w:p>
    <w:p w14:paraId="2057A02A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-11.58%</w:t>
      </w:r>
    </w:p>
    <w:p w14:paraId="6BE54569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-32.93%</w:t>
      </w:r>
    </w:p>
    <w:p w14:paraId="627E3E19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0.794</w:t>
      </w:r>
    </w:p>
    <w:p w14:paraId="74B77B80">
      <w:pPr>
        <w:pStyle w:val="4"/>
      </w:pPr>
      <w:r>
        <w:t>🟢 低难度股票（Bottom 10）</w:t>
      </w:r>
    </w:p>
    <w:p w14:paraId="3B6995D6">
      <w:r>
        <w:rPr>
          <w:sz w:val="22"/>
        </w:rPr>
        <w:t>这些股票高置信度预测胜率高、相对容易预测：</w:t>
      </w:r>
    </w:p>
    <w:p w14:paraId="3F99C39B">
      <w:pPr>
        <w:pStyle w:val="5"/>
      </w:pPr>
      <w:r>
        <w:t>1. 0005.HK - 汇丰控股</w:t>
      </w:r>
    </w:p>
    <w:p w14:paraId="2D9F0A90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167</w:t>
      </w:r>
    </w:p>
    <w:p w14:paraId="656196B5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74.3%</w:t>
      </w:r>
    </w:p>
    <w:p w14:paraId="528AEB62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124</w:t>
      </w:r>
    </w:p>
    <w:p w14:paraId="67DDC06F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43</w:t>
      </w:r>
    </w:p>
    <w:p w14:paraId="220D85F2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3.74%</w:t>
      </w:r>
    </w:p>
    <w:p w14:paraId="65E95291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25.03%</w:t>
      </w:r>
    </w:p>
    <w:p w14:paraId="471D7127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-4.88%</w:t>
      </w:r>
    </w:p>
    <w:p w14:paraId="741B60F6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-17.43%</w:t>
      </w:r>
    </w:p>
    <w:p w14:paraId="784C8C24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0.407</w:t>
      </w:r>
    </w:p>
    <w:p w14:paraId="58807578">
      <w:pPr>
        <w:pStyle w:val="5"/>
      </w:pPr>
      <w:r>
        <w:t>2. 0006.HK - 电能实业</w:t>
      </w:r>
    </w:p>
    <w:p w14:paraId="4B0D59A9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107</w:t>
      </w:r>
    </w:p>
    <w:p w14:paraId="331B9CDC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73.8%</w:t>
      </w:r>
    </w:p>
    <w:p w14:paraId="14479EC5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79</w:t>
      </w:r>
    </w:p>
    <w:p w14:paraId="56DC77FE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28</w:t>
      </w:r>
    </w:p>
    <w:p w14:paraId="0B693BDC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3.42%</w:t>
      </w:r>
    </w:p>
    <w:p w14:paraId="496A6AC2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13.66%</w:t>
      </w:r>
    </w:p>
    <w:p w14:paraId="395854A3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-2.33%</w:t>
      </w:r>
    </w:p>
    <w:p w14:paraId="2FF73981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-6.71%</w:t>
      </w:r>
    </w:p>
    <w:p w14:paraId="0CAFFDEF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0.407</w:t>
      </w:r>
    </w:p>
    <w:p w14:paraId="2CDC7136">
      <w:pPr>
        <w:pStyle w:val="5"/>
      </w:pPr>
      <w:r>
        <w:t>3. 1330.HK - 中国有色矿业</w:t>
      </w:r>
    </w:p>
    <w:p w14:paraId="6BED5242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64</w:t>
      </w:r>
    </w:p>
    <w:p w14:paraId="678B175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75.0%</w:t>
      </w:r>
    </w:p>
    <w:p w14:paraId="0F8F1AB5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48</w:t>
      </w:r>
    </w:p>
    <w:p w14:paraId="34AA8EA4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16</w:t>
      </w:r>
    </w:p>
    <w:p w14:paraId="32EAC6EC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8.42%</w:t>
      </w:r>
    </w:p>
    <w:p w14:paraId="3E8C5B66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34.36%</w:t>
      </w:r>
    </w:p>
    <w:p w14:paraId="481CF6A1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-2.02%</w:t>
      </w:r>
    </w:p>
    <w:p w14:paraId="5C145415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-4.49%</w:t>
      </w:r>
    </w:p>
    <w:p w14:paraId="0DA8829B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0.407</w:t>
      </w:r>
    </w:p>
    <w:p w14:paraId="2CB2414D">
      <w:pPr>
        <w:pStyle w:val="5"/>
      </w:pPr>
      <w:r>
        <w:t>4. 0002.HK - 中电控股</w:t>
      </w:r>
    </w:p>
    <w:p w14:paraId="6681B768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50</w:t>
      </w:r>
    </w:p>
    <w:p w14:paraId="60EDB2FD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74.0%</w:t>
      </w:r>
    </w:p>
    <w:p w14:paraId="08788B6C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37</w:t>
      </w:r>
    </w:p>
    <w:p w14:paraId="2A1B8F06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13</w:t>
      </w:r>
    </w:p>
    <w:p w14:paraId="72F71853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2.14%</w:t>
      </w:r>
    </w:p>
    <w:p w14:paraId="24D3FFDD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8.73%</w:t>
      </w:r>
    </w:p>
    <w:p w14:paraId="73A568B2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-1.31%</w:t>
      </w:r>
    </w:p>
    <w:p w14:paraId="46B579A6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-4.59%</w:t>
      </w:r>
    </w:p>
    <w:p w14:paraId="1313D481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0.399</w:t>
      </w:r>
    </w:p>
    <w:p w14:paraId="2A0E0E5B">
      <w:pPr>
        <w:pStyle w:val="5"/>
      </w:pPr>
      <w:r>
        <w:t>5. 2800.HK - 盈富基金</w:t>
      </w:r>
    </w:p>
    <w:p w14:paraId="3920F4F5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127</w:t>
      </w:r>
    </w:p>
    <w:p w14:paraId="1AF766E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74.8%</w:t>
      </w:r>
    </w:p>
    <w:p w14:paraId="03DD7AF0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95</w:t>
      </w:r>
    </w:p>
    <w:p w14:paraId="33D91A91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32</w:t>
      </w:r>
    </w:p>
    <w:p w14:paraId="099BEFBA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3.49%</w:t>
      </w:r>
    </w:p>
    <w:p w14:paraId="517CBA42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17.39%</w:t>
      </w:r>
    </w:p>
    <w:p w14:paraId="068BBD17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-3.11%</w:t>
      </w:r>
    </w:p>
    <w:p w14:paraId="582A51E8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-10.69%</w:t>
      </w:r>
    </w:p>
    <w:p w14:paraId="5735F7E1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0.395</w:t>
      </w:r>
    </w:p>
    <w:p w14:paraId="380FA632">
      <w:pPr>
        <w:pStyle w:val="5"/>
      </w:pPr>
      <w:r>
        <w:t>6. 2318.HK - 中国平安</w:t>
      </w:r>
    </w:p>
    <w:p w14:paraId="6531EB55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134</w:t>
      </w:r>
    </w:p>
    <w:p w14:paraId="0889C008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79.1%</w:t>
      </w:r>
    </w:p>
    <w:p w14:paraId="4871E665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106</w:t>
      </w:r>
    </w:p>
    <w:p w14:paraId="7EDDF325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28</w:t>
      </w:r>
    </w:p>
    <w:p w14:paraId="3A8AFFE3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5.14%</w:t>
      </w:r>
    </w:p>
    <w:p w14:paraId="042DD947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27.10%</w:t>
      </w:r>
    </w:p>
    <w:p w14:paraId="26513565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-5.95%</w:t>
      </w:r>
    </w:p>
    <w:p w14:paraId="2D9CFD33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-14.93%</w:t>
      </w:r>
    </w:p>
    <w:p w14:paraId="2126125A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0.336</w:t>
      </w:r>
    </w:p>
    <w:p w14:paraId="54847A1E">
      <w:pPr>
        <w:pStyle w:val="5"/>
      </w:pPr>
      <w:r>
        <w:t>7. 1109.HK - 华润置地</w:t>
      </w:r>
    </w:p>
    <w:p w14:paraId="06A1558F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96</w:t>
      </w:r>
    </w:p>
    <w:p w14:paraId="5532B7F3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79.2%</w:t>
      </w:r>
    </w:p>
    <w:p w14:paraId="5548A4A3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76</w:t>
      </w:r>
    </w:p>
    <w:p w14:paraId="5863F812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20</w:t>
      </w:r>
    </w:p>
    <w:p w14:paraId="742CB2C1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4.08%</w:t>
      </w:r>
    </w:p>
    <w:p w14:paraId="0A4C926D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17.65%</w:t>
      </w:r>
    </w:p>
    <w:p w14:paraId="2CA29181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-5.49%</w:t>
      </w:r>
    </w:p>
    <w:p w14:paraId="0CE2E54E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-11.85%</w:t>
      </w:r>
    </w:p>
    <w:p w14:paraId="3CF8EBF5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0.332</w:t>
      </w:r>
    </w:p>
    <w:p w14:paraId="23A93383">
      <w:pPr>
        <w:pStyle w:val="5"/>
      </w:pPr>
      <w:r>
        <w:t>8. 9988.HK - 阿里巴巴-SW</w:t>
      </w:r>
    </w:p>
    <w:p w14:paraId="67FE16F2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101</w:t>
      </w:r>
    </w:p>
    <w:p w14:paraId="4A95B29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83.2%</w:t>
      </w:r>
    </w:p>
    <w:p w14:paraId="6B9D3B0D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84</w:t>
      </w:r>
    </w:p>
    <w:p w14:paraId="392D2B59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17</w:t>
      </w:r>
    </w:p>
    <w:p w14:paraId="03BFAC45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16.77%</w:t>
      </w:r>
    </w:p>
    <w:p w14:paraId="4832259A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56.99%</w:t>
      </w:r>
    </w:p>
    <w:p w14:paraId="27E25874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-4.49%</w:t>
      </w:r>
    </w:p>
    <w:p w14:paraId="470D6E6C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-10.33%</w:t>
      </w:r>
    </w:p>
    <w:p w14:paraId="2B4B6E76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0.303</w:t>
      </w:r>
    </w:p>
    <w:p w14:paraId="04959971">
      <w:pPr>
        <w:pStyle w:val="5"/>
      </w:pPr>
      <w:r>
        <w:t>9. 2388.HK - 中银香港</w:t>
      </w:r>
    </w:p>
    <w:p w14:paraId="597806D5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109</w:t>
      </w:r>
    </w:p>
    <w:p w14:paraId="566E63FC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81.7%</w:t>
      </w:r>
    </w:p>
    <w:p w14:paraId="11562C24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89</w:t>
      </w:r>
    </w:p>
    <w:p w14:paraId="1AF6A3FE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20</w:t>
      </w:r>
    </w:p>
    <w:p w14:paraId="6D3F20C8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4.88%</w:t>
      </w:r>
    </w:p>
    <w:p w14:paraId="04E7B733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17.25%</w:t>
      </w:r>
    </w:p>
    <w:p w14:paraId="77DA39B1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-2.40%</w:t>
      </w:r>
    </w:p>
    <w:p w14:paraId="5A67D168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-5.43%</w:t>
      </w:r>
    </w:p>
    <w:p w14:paraId="2D3EEA3A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0.291</w:t>
      </w:r>
    </w:p>
    <w:p w14:paraId="5D11E714">
      <w:pPr>
        <w:pStyle w:val="5"/>
      </w:pPr>
      <w:r>
        <w:t>10. 0020.HK - 会德丰地产</w:t>
      </w:r>
    </w:p>
    <w:p w14:paraId="2F02C120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71</w:t>
      </w:r>
    </w:p>
    <w:p w14:paraId="59C4660D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87.3%</w:t>
      </w:r>
    </w:p>
    <w:p w14:paraId="2A6CB6D7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62</w:t>
      </w:r>
    </w:p>
    <w:p w14:paraId="286240FF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9</w:t>
      </w:r>
    </w:p>
    <w:p w14:paraId="47C237E5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18.41%</w:t>
      </w:r>
    </w:p>
    <w:p w14:paraId="025808DB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50.86%</w:t>
      </w:r>
    </w:p>
    <w:p w14:paraId="559D61D5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-4.53%</w:t>
      </w:r>
    </w:p>
    <w:p w14:paraId="79729560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-9.55%</w:t>
      </w:r>
    </w:p>
    <w:p w14:paraId="75CD7C60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0.237</w:t>
      </w:r>
    </w:p>
    <w:p w14:paraId="26FAF6C2">
      <w:pPr>
        <w:pStyle w:val="4"/>
      </w:pPr>
      <w:r>
        <w:t>⚠️ 风险警示</w:t>
      </w:r>
    </w:p>
    <w:p w14:paraId="0D2E64FB">
      <w:pPr>
        <w:pStyle w:val="5"/>
      </w:pPr>
      <w:r>
        <w:t>最大损失超过 20% 的股票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8F3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D011C5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1728" w:type="dxa"/>
          </w:tcPr>
          <w:p w14:paraId="182ABE41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1728" w:type="dxa"/>
          </w:tcPr>
          <w:p w14:paraId="689D7280">
            <w:pPr>
              <w:spacing w:after="0" w:line="240" w:lineRule="auto"/>
            </w:pPr>
            <w:r>
              <w:rPr>
                <w:b/>
                <w:sz w:val="20"/>
              </w:rPr>
              <w:t>最大损失</w:t>
            </w:r>
          </w:p>
        </w:tc>
        <w:tc>
          <w:tcPr>
            <w:tcW w:w="1728" w:type="dxa"/>
          </w:tcPr>
          <w:p w14:paraId="168AAEAF">
            <w:pPr>
              <w:spacing w:after="0" w:line="240" w:lineRule="auto"/>
            </w:pPr>
            <w:r>
              <w:rPr>
                <w:b/>
                <w:sz w:val="20"/>
              </w:rPr>
              <w:t>胜率</w:t>
            </w:r>
          </w:p>
        </w:tc>
        <w:tc>
          <w:tcPr>
            <w:tcW w:w="1728" w:type="dxa"/>
          </w:tcPr>
          <w:p w14:paraId="12B1E46B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1E7B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28" w:type="dxa"/>
          </w:tcPr>
          <w:p w14:paraId="0FB3FDEE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1728" w:type="dxa"/>
          </w:tcPr>
          <w:p w14:paraId="44A1FB9E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1728" w:type="dxa"/>
          </w:tcPr>
          <w:p w14:paraId="60122058">
            <w:pPr>
              <w:spacing w:after="0" w:line="240" w:lineRule="auto"/>
            </w:pPr>
            <w:r>
              <w:rPr>
                <w:sz w:val="20"/>
              </w:rPr>
              <w:t>-72.96%</w:t>
            </w:r>
          </w:p>
        </w:tc>
        <w:tc>
          <w:tcPr>
            <w:tcW w:w="1728" w:type="dxa"/>
          </w:tcPr>
          <w:p w14:paraId="1628BCBA">
            <w:pPr>
              <w:spacing w:after="0" w:line="240" w:lineRule="auto"/>
            </w:pPr>
            <w:r>
              <w:rPr>
                <w:sz w:val="20"/>
              </w:rPr>
              <w:t>45.8%</w:t>
            </w:r>
          </w:p>
        </w:tc>
        <w:tc>
          <w:tcPr>
            <w:tcW w:w="1728" w:type="dxa"/>
          </w:tcPr>
          <w:p w14:paraId="2C7FB776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2C25D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FE4BCE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1728" w:type="dxa"/>
          </w:tcPr>
          <w:p w14:paraId="011D41AE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1728" w:type="dxa"/>
          </w:tcPr>
          <w:p w14:paraId="4DAF24FE">
            <w:pPr>
              <w:spacing w:after="0" w:line="240" w:lineRule="auto"/>
            </w:pPr>
            <w:r>
              <w:rPr>
                <w:sz w:val="20"/>
              </w:rPr>
              <w:t>-40.16%</w:t>
            </w:r>
          </w:p>
        </w:tc>
        <w:tc>
          <w:tcPr>
            <w:tcW w:w="1728" w:type="dxa"/>
          </w:tcPr>
          <w:p w14:paraId="763053DE">
            <w:pPr>
              <w:spacing w:after="0" w:line="240" w:lineRule="auto"/>
            </w:pPr>
            <w:r>
              <w:rPr>
                <w:sz w:val="20"/>
              </w:rPr>
              <w:t>37.8%</w:t>
            </w:r>
          </w:p>
        </w:tc>
        <w:tc>
          <w:tcPr>
            <w:tcW w:w="1728" w:type="dxa"/>
          </w:tcPr>
          <w:p w14:paraId="1D8D2CA2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09759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E7D331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1728" w:type="dxa"/>
          </w:tcPr>
          <w:p w14:paraId="3301817B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1728" w:type="dxa"/>
          </w:tcPr>
          <w:p w14:paraId="048E5C3B">
            <w:pPr>
              <w:spacing w:after="0" w:line="240" w:lineRule="auto"/>
            </w:pPr>
            <w:r>
              <w:rPr>
                <w:sz w:val="20"/>
              </w:rPr>
              <w:t>-32.93%</w:t>
            </w:r>
          </w:p>
        </w:tc>
        <w:tc>
          <w:tcPr>
            <w:tcW w:w="1728" w:type="dxa"/>
          </w:tcPr>
          <w:p w14:paraId="15A7FEC8">
            <w:pPr>
              <w:spacing w:after="0" w:line="240" w:lineRule="auto"/>
            </w:pPr>
            <w:r>
              <w:rPr>
                <w:sz w:val="20"/>
              </w:rPr>
              <w:t>50.6%</w:t>
            </w:r>
          </w:p>
        </w:tc>
        <w:tc>
          <w:tcPr>
            <w:tcW w:w="1728" w:type="dxa"/>
          </w:tcPr>
          <w:p w14:paraId="425CD246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7A3D0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C46DD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1728" w:type="dxa"/>
          </w:tcPr>
          <w:p w14:paraId="2D6365A6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1728" w:type="dxa"/>
          </w:tcPr>
          <w:p w14:paraId="05028DAA">
            <w:pPr>
              <w:spacing w:after="0" w:line="240" w:lineRule="auto"/>
            </w:pPr>
            <w:r>
              <w:rPr>
                <w:sz w:val="20"/>
              </w:rPr>
              <w:t>-31.14%</w:t>
            </w:r>
          </w:p>
        </w:tc>
        <w:tc>
          <w:tcPr>
            <w:tcW w:w="1728" w:type="dxa"/>
          </w:tcPr>
          <w:p w14:paraId="20A9888A">
            <w:pPr>
              <w:spacing w:after="0" w:line="240" w:lineRule="auto"/>
            </w:pPr>
            <w:r>
              <w:rPr>
                <w:sz w:val="20"/>
              </w:rPr>
              <w:t>73.1%</w:t>
            </w:r>
          </w:p>
        </w:tc>
        <w:tc>
          <w:tcPr>
            <w:tcW w:w="1728" w:type="dxa"/>
          </w:tcPr>
          <w:p w14:paraId="034E0CA7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4CA6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FE842E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1728" w:type="dxa"/>
          </w:tcPr>
          <w:p w14:paraId="653A340D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1728" w:type="dxa"/>
          </w:tcPr>
          <w:p w14:paraId="26DDB2FE">
            <w:pPr>
              <w:spacing w:after="0" w:line="240" w:lineRule="auto"/>
            </w:pPr>
            <w:r>
              <w:rPr>
                <w:sz w:val="20"/>
              </w:rPr>
              <w:t>-26.94%</w:t>
            </w:r>
          </w:p>
        </w:tc>
        <w:tc>
          <w:tcPr>
            <w:tcW w:w="1728" w:type="dxa"/>
          </w:tcPr>
          <w:p w14:paraId="7E4A079C">
            <w:pPr>
              <w:spacing w:after="0" w:line="240" w:lineRule="auto"/>
            </w:pPr>
            <w:r>
              <w:rPr>
                <w:sz w:val="20"/>
              </w:rPr>
              <w:t>60.0%</w:t>
            </w:r>
          </w:p>
        </w:tc>
        <w:tc>
          <w:tcPr>
            <w:tcW w:w="1728" w:type="dxa"/>
          </w:tcPr>
          <w:p w14:paraId="03A8B1AC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6B8C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B106644">
            <w:pPr>
              <w:spacing w:after="0" w:line="240" w:lineRule="auto"/>
            </w:pPr>
            <w:r>
              <w:rPr>
                <w:sz w:val="20"/>
              </w:rPr>
              <w:t>2382.HK</w:t>
            </w:r>
          </w:p>
        </w:tc>
        <w:tc>
          <w:tcPr>
            <w:tcW w:w="1728" w:type="dxa"/>
          </w:tcPr>
          <w:p w14:paraId="201FAD8E">
            <w:pPr>
              <w:spacing w:after="0" w:line="240" w:lineRule="auto"/>
            </w:pPr>
            <w:r>
              <w:rPr>
                <w:sz w:val="20"/>
              </w:rPr>
              <w:t>舜宇光学科技</w:t>
            </w:r>
          </w:p>
        </w:tc>
        <w:tc>
          <w:tcPr>
            <w:tcW w:w="1728" w:type="dxa"/>
          </w:tcPr>
          <w:p w14:paraId="6E8B5A6B">
            <w:pPr>
              <w:spacing w:after="0" w:line="240" w:lineRule="auto"/>
            </w:pPr>
            <w:r>
              <w:rPr>
                <w:sz w:val="20"/>
              </w:rPr>
              <w:t>-25.13%</w:t>
            </w:r>
          </w:p>
        </w:tc>
        <w:tc>
          <w:tcPr>
            <w:tcW w:w="1728" w:type="dxa"/>
          </w:tcPr>
          <w:p w14:paraId="150E8D6A">
            <w:pPr>
              <w:spacing w:after="0" w:line="240" w:lineRule="auto"/>
            </w:pPr>
            <w:r>
              <w:rPr>
                <w:sz w:val="20"/>
              </w:rPr>
              <w:t>52.2%</w:t>
            </w:r>
          </w:p>
        </w:tc>
        <w:tc>
          <w:tcPr>
            <w:tcW w:w="1728" w:type="dxa"/>
          </w:tcPr>
          <w:p w14:paraId="5C82FD5D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4040A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89386E">
            <w:pPr>
              <w:spacing w:after="0" w:line="240" w:lineRule="auto"/>
            </w:pPr>
            <w:r>
              <w:rPr>
                <w:sz w:val="20"/>
              </w:rPr>
              <w:t>3690.HK</w:t>
            </w:r>
          </w:p>
        </w:tc>
        <w:tc>
          <w:tcPr>
            <w:tcW w:w="1728" w:type="dxa"/>
          </w:tcPr>
          <w:p w14:paraId="14291029">
            <w:pPr>
              <w:spacing w:after="0" w:line="240" w:lineRule="auto"/>
            </w:pPr>
            <w:r>
              <w:rPr>
                <w:sz w:val="20"/>
              </w:rPr>
              <w:t>美团-W</w:t>
            </w:r>
          </w:p>
        </w:tc>
        <w:tc>
          <w:tcPr>
            <w:tcW w:w="1728" w:type="dxa"/>
          </w:tcPr>
          <w:p w14:paraId="06B749F9">
            <w:pPr>
              <w:spacing w:after="0" w:line="240" w:lineRule="auto"/>
            </w:pPr>
            <w:r>
              <w:rPr>
                <w:sz w:val="20"/>
              </w:rPr>
              <w:t>-23.36%</w:t>
            </w:r>
          </w:p>
        </w:tc>
        <w:tc>
          <w:tcPr>
            <w:tcW w:w="1728" w:type="dxa"/>
          </w:tcPr>
          <w:p w14:paraId="076E8EDB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1728" w:type="dxa"/>
          </w:tcPr>
          <w:p w14:paraId="1EDD5C74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71EC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1EE013E">
            <w:pPr>
              <w:spacing w:after="0" w:line="240" w:lineRule="auto"/>
            </w:pPr>
            <w:r>
              <w:rPr>
                <w:sz w:val="20"/>
              </w:rPr>
              <w:t>2269.HK</w:t>
            </w:r>
          </w:p>
        </w:tc>
        <w:tc>
          <w:tcPr>
            <w:tcW w:w="1728" w:type="dxa"/>
          </w:tcPr>
          <w:p w14:paraId="290DA57A">
            <w:pPr>
              <w:spacing w:after="0" w:line="240" w:lineRule="auto"/>
            </w:pPr>
            <w:r>
              <w:rPr>
                <w:sz w:val="20"/>
              </w:rPr>
              <w:t>创维集团</w:t>
            </w:r>
          </w:p>
        </w:tc>
        <w:tc>
          <w:tcPr>
            <w:tcW w:w="1728" w:type="dxa"/>
          </w:tcPr>
          <w:p w14:paraId="2AF66B15">
            <w:pPr>
              <w:spacing w:after="0" w:line="240" w:lineRule="auto"/>
            </w:pPr>
            <w:r>
              <w:rPr>
                <w:sz w:val="20"/>
              </w:rPr>
              <w:t>-23.24%</w:t>
            </w:r>
          </w:p>
        </w:tc>
        <w:tc>
          <w:tcPr>
            <w:tcW w:w="1728" w:type="dxa"/>
          </w:tcPr>
          <w:p w14:paraId="3AA8264D">
            <w:pPr>
              <w:spacing w:after="0" w:line="240" w:lineRule="auto"/>
            </w:pPr>
            <w:r>
              <w:rPr>
                <w:sz w:val="20"/>
              </w:rPr>
              <w:t>74.2%</w:t>
            </w:r>
          </w:p>
        </w:tc>
        <w:tc>
          <w:tcPr>
            <w:tcW w:w="1728" w:type="dxa"/>
          </w:tcPr>
          <w:p w14:paraId="6C58B27D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2372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E1A074">
            <w:pPr>
              <w:spacing w:after="0" w:line="240" w:lineRule="auto"/>
            </w:pPr>
            <w:r>
              <w:rPr>
                <w:sz w:val="20"/>
              </w:rPr>
              <w:t>9618.HK</w:t>
            </w:r>
          </w:p>
        </w:tc>
        <w:tc>
          <w:tcPr>
            <w:tcW w:w="1728" w:type="dxa"/>
          </w:tcPr>
          <w:p w14:paraId="3A14BCA0">
            <w:pPr>
              <w:spacing w:after="0" w:line="240" w:lineRule="auto"/>
            </w:pPr>
            <w:r>
              <w:rPr>
                <w:sz w:val="20"/>
              </w:rPr>
              <w:t>京东集团-SW</w:t>
            </w:r>
          </w:p>
        </w:tc>
        <w:tc>
          <w:tcPr>
            <w:tcW w:w="1728" w:type="dxa"/>
          </w:tcPr>
          <w:p w14:paraId="19C4F8DD">
            <w:pPr>
              <w:spacing w:after="0" w:line="240" w:lineRule="auto"/>
            </w:pPr>
            <w:r>
              <w:rPr>
                <w:sz w:val="20"/>
              </w:rPr>
              <w:t>-23.20%</w:t>
            </w:r>
          </w:p>
        </w:tc>
        <w:tc>
          <w:tcPr>
            <w:tcW w:w="1728" w:type="dxa"/>
          </w:tcPr>
          <w:p w14:paraId="04856034">
            <w:pPr>
              <w:spacing w:after="0" w:line="240" w:lineRule="auto"/>
            </w:pPr>
            <w:r>
              <w:rPr>
                <w:sz w:val="20"/>
              </w:rPr>
              <w:t>46.7%</w:t>
            </w:r>
          </w:p>
        </w:tc>
        <w:tc>
          <w:tcPr>
            <w:tcW w:w="1728" w:type="dxa"/>
          </w:tcPr>
          <w:p w14:paraId="1B0B1E87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0877E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87FED48">
            <w:pPr>
              <w:spacing w:after="0" w:line="240" w:lineRule="auto"/>
            </w:pPr>
            <w:r>
              <w:rPr>
                <w:sz w:val="20"/>
              </w:rPr>
              <w:t>1024.HK</w:t>
            </w:r>
          </w:p>
        </w:tc>
        <w:tc>
          <w:tcPr>
            <w:tcW w:w="1728" w:type="dxa"/>
          </w:tcPr>
          <w:p w14:paraId="7A83553D">
            <w:pPr>
              <w:spacing w:after="0" w:line="240" w:lineRule="auto"/>
            </w:pPr>
            <w:r>
              <w:rPr>
                <w:sz w:val="20"/>
              </w:rPr>
              <w:t>快手-W</w:t>
            </w:r>
          </w:p>
        </w:tc>
        <w:tc>
          <w:tcPr>
            <w:tcW w:w="1728" w:type="dxa"/>
          </w:tcPr>
          <w:p w14:paraId="32758E89">
            <w:pPr>
              <w:spacing w:after="0" w:line="240" w:lineRule="auto"/>
            </w:pPr>
            <w:r>
              <w:rPr>
                <w:sz w:val="20"/>
              </w:rPr>
              <w:t>-22.42%</w:t>
            </w:r>
          </w:p>
        </w:tc>
        <w:tc>
          <w:tcPr>
            <w:tcW w:w="1728" w:type="dxa"/>
          </w:tcPr>
          <w:p w14:paraId="529B590C">
            <w:pPr>
              <w:spacing w:after="0" w:line="240" w:lineRule="auto"/>
            </w:pPr>
            <w:r>
              <w:rPr>
                <w:sz w:val="20"/>
              </w:rPr>
              <w:t>60.8%</w:t>
            </w:r>
          </w:p>
        </w:tc>
        <w:tc>
          <w:tcPr>
            <w:tcW w:w="1728" w:type="dxa"/>
          </w:tcPr>
          <w:p w14:paraId="259E5637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6DFC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980178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1728" w:type="dxa"/>
          </w:tcPr>
          <w:p w14:paraId="624CC90E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1728" w:type="dxa"/>
          </w:tcPr>
          <w:p w14:paraId="0AD5ADD4">
            <w:pPr>
              <w:spacing w:after="0" w:line="240" w:lineRule="auto"/>
            </w:pPr>
            <w:r>
              <w:rPr>
                <w:sz w:val="20"/>
              </w:rPr>
              <w:t>-21.66%</w:t>
            </w:r>
          </w:p>
        </w:tc>
        <w:tc>
          <w:tcPr>
            <w:tcW w:w="1728" w:type="dxa"/>
          </w:tcPr>
          <w:p w14:paraId="28242145">
            <w:pPr>
              <w:spacing w:after="0" w:line="240" w:lineRule="auto"/>
            </w:pPr>
            <w:r>
              <w:rPr>
                <w:sz w:val="20"/>
              </w:rPr>
              <w:t>52.8%</w:t>
            </w:r>
          </w:p>
        </w:tc>
        <w:tc>
          <w:tcPr>
            <w:tcW w:w="1728" w:type="dxa"/>
          </w:tcPr>
          <w:p w14:paraId="1FE234A7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65DF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22B8E6">
            <w:pPr>
              <w:spacing w:after="0" w:line="240" w:lineRule="auto"/>
            </w:pPr>
            <w:r>
              <w:rPr>
                <w:sz w:val="20"/>
              </w:rPr>
              <w:t>2186.HK</w:t>
            </w:r>
          </w:p>
        </w:tc>
        <w:tc>
          <w:tcPr>
            <w:tcW w:w="1728" w:type="dxa"/>
          </w:tcPr>
          <w:p w14:paraId="239CFE5E">
            <w:pPr>
              <w:spacing w:after="0" w:line="240" w:lineRule="auto"/>
            </w:pPr>
            <w:r>
              <w:rPr>
                <w:sz w:val="20"/>
              </w:rPr>
              <w:t>中国光大水务</w:t>
            </w:r>
          </w:p>
        </w:tc>
        <w:tc>
          <w:tcPr>
            <w:tcW w:w="1728" w:type="dxa"/>
          </w:tcPr>
          <w:p w14:paraId="5D0F0B5D">
            <w:pPr>
              <w:spacing w:after="0" w:line="240" w:lineRule="auto"/>
            </w:pPr>
            <w:r>
              <w:rPr>
                <w:sz w:val="20"/>
              </w:rPr>
              <w:t>-21.55%</w:t>
            </w:r>
          </w:p>
        </w:tc>
        <w:tc>
          <w:tcPr>
            <w:tcW w:w="1728" w:type="dxa"/>
          </w:tcPr>
          <w:p w14:paraId="27B3B51F">
            <w:pPr>
              <w:spacing w:after="0" w:line="240" w:lineRule="auto"/>
            </w:pPr>
            <w:r>
              <w:rPr>
                <w:sz w:val="20"/>
              </w:rPr>
              <w:t>67.4%</w:t>
            </w:r>
          </w:p>
        </w:tc>
        <w:tc>
          <w:tcPr>
            <w:tcW w:w="1728" w:type="dxa"/>
          </w:tcPr>
          <w:p w14:paraId="47CC8EF4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300E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07CC40">
            <w:pPr>
              <w:spacing w:after="0" w:line="240" w:lineRule="auto"/>
            </w:pPr>
            <w:r>
              <w:rPr>
                <w:sz w:val="20"/>
              </w:rPr>
              <w:t>1299.HK</w:t>
            </w:r>
          </w:p>
        </w:tc>
        <w:tc>
          <w:tcPr>
            <w:tcW w:w="1728" w:type="dxa"/>
          </w:tcPr>
          <w:p w14:paraId="5465D11C">
            <w:pPr>
              <w:spacing w:after="0" w:line="240" w:lineRule="auto"/>
            </w:pPr>
            <w:r>
              <w:rPr>
                <w:sz w:val="20"/>
              </w:rPr>
              <w:t>友邦保险</w:t>
            </w:r>
          </w:p>
        </w:tc>
        <w:tc>
          <w:tcPr>
            <w:tcW w:w="1728" w:type="dxa"/>
          </w:tcPr>
          <w:p w14:paraId="7953B90A">
            <w:pPr>
              <w:spacing w:after="0" w:line="240" w:lineRule="auto"/>
            </w:pPr>
            <w:r>
              <w:rPr>
                <w:sz w:val="20"/>
              </w:rPr>
              <w:t>-21.46%</w:t>
            </w:r>
          </w:p>
        </w:tc>
        <w:tc>
          <w:tcPr>
            <w:tcW w:w="1728" w:type="dxa"/>
          </w:tcPr>
          <w:p w14:paraId="1074851E">
            <w:pPr>
              <w:spacing w:after="0" w:line="240" w:lineRule="auto"/>
            </w:pPr>
            <w:r>
              <w:rPr>
                <w:sz w:val="20"/>
              </w:rPr>
              <w:t>63.2%</w:t>
            </w:r>
          </w:p>
        </w:tc>
        <w:tc>
          <w:tcPr>
            <w:tcW w:w="1728" w:type="dxa"/>
          </w:tcPr>
          <w:p w14:paraId="63AC9285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6451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29D65D">
            <w:pPr>
              <w:spacing w:after="0" w:line="240" w:lineRule="auto"/>
            </w:pPr>
            <w:r>
              <w:rPr>
                <w:sz w:val="20"/>
              </w:rPr>
              <w:t>0981.HK</w:t>
            </w:r>
          </w:p>
        </w:tc>
        <w:tc>
          <w:tcPr>
            <w:tcW w:w="1728" w:type="dxa"/>
          </w:tcPr>
          <w:p w14:paraId="0E271E0A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1728" w:type="dxa"/>
          </w:tcPr>
          <w:p w14:paraId="1958ECEF">
            <w:pPr>
              <w:spacing w:after="0" w:line="240" w:lineRule="auto"/>
            </w:pPr>
            <w:r>
              <w:rPr>
                <w:sz w:val="20"/>
              </w:rPr>
              <w:t>-21.25%</w:t>
            </w:r>
          </w:p>
        </w:tc>
        <w:tc>
          <w:tcPr>
            <w:tcW w:w="1728" w:type="dxa"/>
          </w:tcPr>
          <w:p w14:paraId="64E075AC">
            <w:pPr>
              <w:spacing w:after="0" w:line="240" w:lineRule="auto"/>
            </w:pPr>
            <w:r>
              <w:rPr>
                <w:sz w:val="20"/>
              </w:rPr>
              <w:t>74.8%</w:t>
            </w:r>
          </w:p>
        </w:tc>
        <w:tc>
          <w:tcPr>
            <w:tcW w:w="1728" w:type="dxa"/>
          </w:tcPr>
          <w:p w14:paraId="6DF38A9F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124E6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0ACFC8">
            <w:pPr>
              <w:spacing w:after="0" w:line="240" w:lineRule="auto"/>
            </w:pPr>
            <w:r>
              <w:rPr>
                <w:sz w:val="20"/>
              </w:rPr>
              <w:t>2282.HK</w:t>
            </w:r>
          </w:p>
        </w:tc>
        <w:tc>
          <w:tcPr>
            <w:tcW w:w="1728" w:type="dxa"/>
          </w:tcPr>
          <w:p w14:paraId="425F810A">
            <w:pPr>
              <w:spacing w:after="0" w:line="240" w:lineRule="auto"/>
            </w:pPr>
            <w:r>
              <w:rPr>
                <w:sz w:val="20"/>
              </w:rPr>
              <w:t>美高梅中国</w:t>
            </w:r>
          </w:p>
        </w:tc>
        <w:tc>
          <w:tcPr>
            <w:tcW w:w="1728" w:type="dxa"/>
          </w:tcPr>
          <w:p w14:paraId="7125294B">
            <w:pPr>
              <w:spacing w:after="0" w:line="240" w:lineRule="auto"/>
            </w:pPr>
            <w:r>
              <w:rPr>
                <w:sz w:val="20"/>
              </w:rPr>
              <w:t>-21.03%</w:t>
            </w:r>
          </w:p>
        </w:tc>
        <w:tc>
          <w:tcPr>
            <w:tcW w:w="1728" w:type="dxa"/>
          </w:tcPr>
          <w:p w14:paraId="6DABCA3A">
            <w:pPr>
              <w:spacing w:after="0" w:line="240" w:lineRule="auto"/>
            </w:pPr>
            <w:r>
              <w:rPr>
                <w:sz w:val="20"/>
              </w:rPr>
              <w:t>45.2%</w:t>
            </w:r>
          </w:p>
        </w:tc>
        <w:tc>
          <w:tcPr>
            <w:tcW w:w="1728" w:type="dxa"/>
          </w:tcPr>
          <w:p w14:paraId="20BD7228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19D60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87A02A">
            <w:pPr>
              <w:spacing w:after="0" w:line="240" w:lineRule="auto"/>
            </w:pPr>
            <w:r>
              <w:rPr>
                <w:sz w:val="20"/>
              </w:rPr>
              <w:t>2228.HK</w:t>
            </w:r>
          </w:p>
        </w:tc>
        <w:tc>
          <w:tcPr>
            <w:tcW w:w="1728" w:type="dxa"/>
          </w:tcPr>
          <w:p w14:paraId="45F1FECB">
            <w:pPr>
              <w:spacing w:after="0" w:line="240" w:lineRule="auto"/>
            </w:pPr>
            <w:r>
              <w:rPr>
                <w:sz w:val="20"/>
              </w:rPr>
              <w:t>合生元</w:t>
            </w:r>
          </w:p>
        </w:tc>
        <w:tc>
          <w:tcPr>
            <w:tcW w:w="1728" w:type="dxa"/>
          </w:tcPr>
          <w:p w14:paraId="41FDBE75">
            <w:pPr>
              <w:spacing w:after="0" w:line="240" w:lineRule="auto"/>
            </w:pPr>
            <w:r>
              <w:rPr>
                <w:sz w:val="20"/>
              </w:rPr>
              <w:t>-20.11%</w:t>
            </w:r>
          </w:p>
        </w:tc>
        <w:tc>
          <w:tcPr>
            <w:tcW w:w="1728" w:type="dxa"/>
          </w:tcPr>
          <w:p w14:paraId="07C2D837">
            <w:pPr>
              <w:spacing w:after="0" w:line="240" w:lineRule="auto"/>
            </w:pPr>
            <w:r>
              <w:rPr>
                <w:sz w:val="20"/>
              </w:rPr>
              <w:t>76.8%</w:t>
            </w:r>
          </w:p>
        </w:tc>
        <w:tc>
          <w:tcPr>
            <w:tcW w:w="1728" w:type="dxa"/>
          </w:tcPr>
          <w:p w14:paraId="6A4E8302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</w:tbl>
    <w:p w14:paraId="3DB27420">
      <w:pPr>
        <w:pStyle w:val="5"/>
      </w:pPr>
      <w:r>
        <w:t>平均损失超过 10% 的股票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09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860C3A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1728" w:type="dxa"/>
          </w:tcPr>
          <w:p w14:paraId="4899DC0D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1728" w:type="dxa"/>
          </w:tcPr>
          <w:p w14:paraId="3E811BF7">
            <w:pPr>
              <w:spacing w:after="0" w:line="240" w:lineRule="auto"/>
            </w:pPr>
            <w:r>
              <w:rPr>
                <w:b/>
                <w:sz w:val="20"/>
              </w:rPr>
              <w:t>平均损失</w:t>
            </w:r>
          </w:p>
        </w:tc>
        <w:tc>
          <w:tcPr>
            <w:tcW w:w="1728" w:type="dxa"/>
          </w:tcPr>
          <w:p w14:paraId="41972BAC">
            <w:pPr>
              <w:spacing w:after="0" w:line="240" w:lineRule="auto"/>
            </w:pPr>
            <w:r>
              <w:rPr>
                <w:b/>
                <w:sz w:val="20"/>
              </w:rPr>
              <w:t>FP数量</w:t>
            </w:r>
          </w:p>
        </w:tc>
        <w:tc>
          <w:tcPr>
            <w:tcW w:w="1728" w:type="dxa"/>
          </w:tcPr>
          <w:p w14:paraId="2CAEBDF4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5B3A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9640B0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1728" w:type="dxa"/>
          </w:tcPr>
          <w:p w14:paraId="26C8759B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1728" w:type="dxa"/>
          </w:tcPr>
          <w:p w14:paraId="432281D2">
            <w:pPr>
              <w:spacing w:after="0" w:line="240" w:lineRule="auto"/>
            </w:pPr>
            <w:r>
              <w:rPr>
                <w:sz w:val="20"/>
              </w:rPr>
              <w:t>-14.91%</w:t>
            </w:r>
          </w:p>
        </w:tc>
        <w:tc>
          <w:tcPr>
            <w:tcW w:w="1728" w:type="dxa"/>
          </w:tcPr>
          <w:p w14:paraId="2061796F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1728" w:type="dxa"/>
          </w:tcPr>
          <w:p w14:paraId="0E4A38CD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43FDC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384B70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1728" w:type="dxa"/>
          </w:tcPr>
          <w:p w14:paraId="5202116D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1728" w:type="dxa"/>
          </w:tcPr>
          <w:p w14:paraId="3A3462BA">
            <w:pPr>
              <w:spacing w:after="0" w:line="240" w:lineRule="auto"/>
            </w:pPr>
            <w:r>
              <w:rPr>
                <w:sz w:val="20"/>
              </w:rPr>
              <w:t>-14.22%</w:t>
            </w:r>
          </w:p>
        </w:tc>
        <w:tc>
          <w:tcPr>
            <w:tcW w:w="1728" w:type="dxa"/>
          </w:tcPr>
          <w:p w14:paraId="7BA24226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79B3413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55CD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B0D7D3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1728" w:type="dxa"/>
          </w:tcPr>
          <w:p w14:paraId="4ADA5D6E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1728" w:type="dxa"/>
          </w:tcPr>
          <w:p w14:paraId="7E15E12A">
            <w:pPr>
              <w:spacing w:after="0" w:line="240" w:lineRule="auto"/>
            </w:pPr>
            <w:r>
              <w:rPr>
                <w:sz w:val="20"/>
              </w:rPr>
              <w:t>-13.61%</w:t>
            </w:r>
          </w:p>
        </w:tc>
        <w:tc>
          <w:tcPr>
            <w:tcW w:w="1728" w:type="dxa"/>
          </w:tcPr>
          <w:p w14:paraId="64E1B901">
            <w:pPr>
              <w:spacing w:after="0" w:line="240" w:lineRule="auto"/>
            </w:pPr>
            <w:r>
              <w:rPr>
                <w:sz w:val="20"/>
              </w:rPr>
              <w:t>51</w:t>
            </w:r>
          </w:p>
        </w:tc>
        <w:tc>
          <w:tcPr>
            <w:tcW w:w="1728" w:type="dxa"/>
          </w:tcPr>
          <w:p w14:paraId="4D544A8B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387B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C771F4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1728" w:type="dxa"/>
          </w:tcPr>
          <w:p w14:paraId="343A2988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1728" w:type="dxa"/>
          </w:tcPr>
          <w:p w14:paraId="56B9CC4A">
            <w:pPr>
              <w:spacing w:after="0" w:line="240" w:lineRule="auto"/>
            </w:pPr>
            <w:r>
              <w:rPr>
                <w:sz w:val="20"/>
              </w:rPr>
              <w:t>-12.71%</w:t>
            </w:r>
          </w:p>
        </w:tc>
        <w:tc>
          <w:tcPr>
            <w:tcW w:w="1728" w:type="dxa"/>
          </w:tcPr>
          <w:p w14:paraId="32F88AA2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1728" w:type="dxa"/>
          </w:tcPr>
          <w:p w14:paraId="451842EB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5C18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4CA8EA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1728" w:type="dxa"/>
          </w:tcPr>
          <w:p w14:paraId="4859BB2A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1728" w:type="dxa"/>
          </w:tcPr>
          <w:p w14:paraId="18BAB3F3">
            <w:pPr>
              <w:spacing w:after="0" w:line="240" w:lineRule="auto"/>
            </w:pPr>
            <w:r>
              <w:rPr>
                <w:sz w:val="20"/>
              </w:rPr>
              <w:t>-12.56%</w:t>
            </w:r>
          </w:p>
        </w:tc>
        <w:tc>
          <w:tcPr>
            <w:tcW w:w="1728" w:type="dxa"/>
          </w:tcPr>
          <w:p w14:paraId="49370BBD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1728" w:type="dxa"/>
          </w:tcPr>
          <w:p w14:paraId="6542D358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2D02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8A74B6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1728" w:type="dxa"/>
          </w:tcPr>
          <w:p w14:paraId="1B196CEA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1728" w:type="dxa"/>
          </w:tcPr>
          <w:p w14:paraId="530F33FC">
            <w:pPr>
              <w:spacing w:after="0" w:line="240" w:lineRule="auto"/>
            </w:pPr>
            <w:r>
              <w:rPr>
                <w:sz w:val="20"/>
              </w:rPr>
              <w:t>-11.58%</w:t>
            </w:r>
          </w:p>
        </w:tc>
        <w:tc>
          <w:tcPr>
            <w:tcW w:w="1728" w:type="dxa"/>
          </w:tcPr>
          <w:p w14:paraId="10D74955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1728" w:type="dxa"/>
          </w:tcPr>
          <w:p w14:paraId="665F2BD0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5590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803210">
            <w:pPr>
              <w:spacing w:after="0" w:line="240" w:lineRule="auto"/>
            </w:pPr>
            <w:r>
              <w:rPr>
                <w:sz w:val="20"/>
              </w:rPr>
              <w:t>3690.HK</w:t>
            </w:r>
          </w:p>
        </w:tc>
        <w:tc>
          <w:tcPr>
            <w:tcW w:w="1728" w:type="dxa"/>
          </w:tcPr>
          <w:p w14:paraId="668F777A">
            <w:pPr>
              <w:spacing w:after="0" w:line="240" w:lineRule="auto"/>
            </w:pPr>
            <w:r>
              <w:rPr>
                <w:sz w:val="20"/>
              </w:rPr>
              <w:t>美团-W</w:t>
            </w:r>
          </w:p>
        </w:tc>
        <w:tc>
          <w:tcPr>
            <w:tcW w:w="1728" w:type="dxa"/>
          </w:tcPr>
          <w:p w14:paraId="1223E644">
            <w:pPr>
              <w:spacing w:after="0" w:line="240" w:lineRule="auto"/>
            </w:pPr>
            <w:r>
              <w:rPr>
                <w:sz w:val="20"/>
              </w:rPr>
              <w:t>-10.85%</w:t>
            </w:r>
          </w:p>
        </w:tc>
        <w:tc>
          <w:tcPr>
            <w:tcW w:w="1728" w:type="dxa"/>
          </w:tcPr>
          <w:p w14:paraId="3386E49E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1728" w:type="dxa"/>
          </w:tcPr>
          <w:p w14:paraId="596E6E3F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409F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D4289A">
            <w:pPr>
              <w:spacing w:after="0" w:line="240" w:lineRule="auto"/>
            </w:pPr>
            <w:r>
              <w:rPr>
                <w:sz w:val="20"/>
              </w:rPr>
              <w:t>9660.HK</w:t>
            </w:r>
          </w:p>
        </w:tc>
        <w:tc>
          <w:tcPr>
            <w:tcW w:w="1728" w:type="dxa"/>
          </w:tcPr>
          <w:p w14:paraId="78B981B4">
            <w:pPr>
              <w:spacing w:after="0" w:line="240" w:lineRule="auto"/>
            </w:pPr>
            <w:r>
              <w:rPr>
                <w:sz w:val="20"/>
              </w:rPr>
              <w:t>海吉亚医疗</w:t>
            </w:r>
          </w:p>
        </w:tc>
        <w:tc>
          <w:tcPr>
            <w:tcW w:w="1728" w:type="dxa"/>
          </w:tcPr>
          <w:p w14:paraId="707AB748">
            <w:pPr>
              <w:spacing w:after="0" w:line="240" w:lineRule="auto"/>
            </w:pPr>
            <w:r>
              <w:rPr>
                <w:sz w:val="20"/>
              </w:rPr>
              <w:t>-10.14%</w:t>
            </w:r>
          </w:p>
        </w:tc>
        <w:tc>
          <w:tcPr>
            <w:tcW w:w="1728" w:type="dxa"/>
          </w:tcPr>
          <w:p w14:paraId="32027D71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1728" w:type="dxa"/>
          </w:tcPr>
          <w:p w14:paraId="22BCD7D0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</w:tbl>
    <w:p w14:paraId="734577EF">
      <w:pPr>
        <w:pStyle w:val="4"/>
      </w:pPr>
      <w:r>
        <w:t>💡 建议</w:t>
      </w:r>
    </w:p>
    <w:p w14:paraId="5D74FF86">
      <w:pPr>
        <w:pStyle w:val="14"/>
      </w:pPr>
      <w:r>
        <w:rPr>
          <w:b/>
          <w:sz w:val="22"/>
        </w:rPr>
        <w:t>高难度股票</w:t>
      </w:r>
      <w:r>
        <w:rPr>
          <w:sz w:val="22"/>
        </w:rPr>
        <w:t>: 设置更严格的止损（如 -5%），降低仓位</w:t>
      </w:r>
    </w:p>
    <w:p w14:paraId="640FB74C">
      <w:pPr>
        <w:pStyle w:val="14"/>
      </w:pPr>
      <w:r>
        <w:rPr>
          <w:b/>
          <w:sz w:val="22"/>
        </w:rPr>
        <w:t>低难度股票</w:t>
      </w:r>
      <w:r>
        <w:rPr>
          <w:sz w:val="22"/>
        </w:rPr>
        <w:t>: 可以适当增加仓位，但仍需监控</w:t>
      </w:r>
    </w:p>
    <w:p w14:paraId="3A344653">
      <w:pPr>
        <w:pStyle w:val="14"/>
      </w:pPr>
      <w:r>
        <w:rPr>
          <w:b/>
          <w:sz w:val="22"/>
        </w:rPr>
        <w:t>最大损失 &gt; 20%</w:t>
      </w:r>
      <w:r>
        <w:rPr>
          <w:sz w:val="22"/>
        </w:rPr>
        <w:t>: 必须设置止损，避免单笔大亏</w:t>
      </w:r>
    </w:p>
    <w:p w14:paraId="2EC4DDA8">
      <w:pPr>
        <w:pStyle w:val="14"/>
      </w:pPr>
      <w:r>
        <w:rPr>
          <w:b/>
          <w:sz w:val="22"/>
        </w:rPr>
        <w:t>FP 数量多</w:t>
      </w:r>
      <w:r>
        <w:rPr>
          <w:sz w:val="22"/>
        </w:rPr>
        <w:t>: 预测涨但实际跌，建议提高买入置信度阈值至 0.7</w:t>
      </w:r>
    </w:p>
    <w:p w14:paraId="70FBEEB1">
      <w:pPr>
        <w:spacing w:after="240"/>
        <w:jc w:val="center"/>
      </w:pPr>
      <w:r>
        <w:t>________________________________________________________________________________</w:t>
      </w:r>
    </w:p>
    <w:p w14:paraId="69CBE1DA">
      <w:r>
        <w:rPr>
          <w:i/>
          <w:sz w:val="22"/>
        </w:rPr>
        <w:t>报告生成时间: 2026-05-08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73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2405</Words>
  <Characters>5581</Characters>
  <Lines>0</Lines>
  <Paragraphs>0</Paragraphs>
  <TotalTime>3</TotalTime>
  <ScaleCrop>false</ScaleCrop>
  <LinksUpToDate>false</LinksUpToDate>
  <CharactersWithSpaces>5865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Marco Wong</cp:lastModifiedBy>
  <dcterms:modified xsi:type="dcterms:W3CDTF">2026-05-08T07:53:14Z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eyJoZGlkIjoiZTFkZDk5NzU0NTIyNjUyODA1NjRmYThhY2Q3MTJkOGQiLCJ1c2VySWQiOiIxMzU2NzMyNzIxIn0=</vt:lpwstr>
  </property>
  <property fmtid="{D5CDD505-2E9C-101B-9397-08002B2CF9AE}" pid="3" name="KSOProductBuildVer">
    <vt:lpwstr>2052-12.1.0.22215</vt:lpwstr>
  </property>
  <property fmtid="{D5CDD505-2E9C-101B-9397-08002B2CF9AE}" pid="4" name="ICV">
    <vt:lpwstr>B98EFE08836B4D1FBC80C45C3F5544F6_12</vt:lpwstr>
  </property>
</Properties>
</file>