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ascii="仿宋" w:hAnsi="仿宋" w:eastAsia="仿宋" w:cs="仿宋"/>
          <w:sz w:val="24"/>
          <w:szCs w:val="24"/>
        </w:rPr>
        <w:br w:type="textWrapping"/>
      </w:r>
    </w:p>
    <w:p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default" w:ascii="宋体" w:hAnsi="宋体" w:eastAsia="宋体" w:cs="宋体"/>
          <w:sz w:val="39"/>
          <w:szCs w:val="39"/>
          <w:lang/>
        </w:rPr>
      </w:pPr>
      <w:r>
        <w:rPr>
          <w:rFonts w:hint="default" w:ascii="宋体" w:hAnsi="宋体" w:eastAsia="宋体" w:cs="宋体"/>
          <w:sz w:val="39"/>
          <w:szCs w:val="39"/>
          <w:lang/>
        </w:rPr>
        <w:t>XXXXXXXXXXXX</w:t>
      </w:r>
    </w:p>
    <w:p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业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</w:rPr>
        <w:t>务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</w:rPr>
        <w:t>需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</w:rPr>
        <w:t>求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</w:rPr>
        <w:t>说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</w:rPr>
        <w:t>明</w:t>
      </w:r>
      <w:r>
        <w:rPr>
          <w:rFonts w:hint="eastAsia" w:ascii="宋体" w:hAnsi="宋体" w:eastAsia="宋体" w:cs="宋体"/>
        </w:rPr>
        <w:br w:type="textWrapping"/>
      </w:r>
      <w:r>
        <w:rPr>
          <w:rFonts w:hint="eastAsia" w:ascii="宋体" w:hAnsi="宋体" w:eastAsia="宋体" w:cs="宋体"/>
        </w:rPr>
        <w:t>书</w:t>
      </w:r>
    </w:p>
    <w:p>
      <w:pPr>
        <w:pStyle w:val="2"/>
        <w:keepNext w:val="0"/>
        <w:keepLines w:val="0"/>
        <w:widowControl/>
        <w:suppressLineNumbers w:val="0"/>
        <w:jc w:val="center"/>
      </w:pPr>
      <w:r>
        <w:t>2026年7月</w:t>
      </w:r>
    </w:p>
    <w:p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hint="eastAsia" w:ascii="仿宋" w:hAnsi="仿宋" w:eastAsia="仿宋" w:cs="仿宋"/>
          <w:sz w:val="24"/>
          <w:szCs w:val="24"/>
        </w:rPr>
        <w:br w:type="textWrapping"/>
      </w:r>
      <w:r>
        <w:rPr>
          <w:rFonts w:hint="eastAsia" w:ascii="仿宋" w:hAnsi="仿宋" w:eastAsia="仿宋" w:cs="仿宋"/>
          <w:sz w:val="24"/>
          <w:szCs w:val="24"/>
        </w:rPr>
        <w:br w:type="textWrapping"/>
      </w:r>
      <w:r>
        <w:rPr>
          <w:rFonts w:hint="eastAsia" w:ascii="仿宋" w:hAnsi="仿宋" w:eastAsia="仿宋" w:cs="仿宋"/>
          <w:sz w:val="24"/>
          <w:szCs w:val="24"/>
        </w:rPr>
        <w:br w:type="textWrapping"/>
      </w:r>
      <w:r>
        <w:rPr>
          <w:rFonts w:hint="eastAsia" w:ascii="仿宋" w:hAnsi="仿宋" w:eastAsia="仿宋" w:cs="仿宋"/>
          <w:sz w:val="24"/>
          <w:szCs w:val="24"/>
        </w:rPr>
        <w:br w:type="textWrapping"/>
      </w:r>
      <w:r>
        <w:rPr>
          <w:rFonts w:hint="eastAsia" w:ascii="仿宋" w:hAnsi="仿宋" w:eastAsia="仿宋" w:cs="仿宋"/>
          <w:sz w:val="24"/>
          <w:szCs w:val="24"/>
        </w:rPr>
        <w:br w:type="textWrapping"/>
      </w:r>
      <w:r>
        <w:rPr>
          <w:rFonts w:hint="eastAsia" w:ascii="仿宋" w:hAnsi="仿宋" w:eastAsia="仿宋" w:cs="仿宋"/>
          <w:sz w:val="24"/>
          <w:szCs w:val="24"/>
        </w:rPr>
        <w:br w:type="textWrapping"/>
      </w:r>
      <w:r>
        <w:rPr>
          <w:rFonts w:hint="eastAsia" w:ascii="仿宋" w:hAnsi="仿宋" w:eastAsia="仿宋" w:cs="仿宋"/>
          <w:sz w:val="24"/>
          <w:szCs w:val="24"/>
        </w:rPr>
        <w:br w:type="textWrapping"/>
      </w:r>
      <w:r>
        <w:rPr>
          <w:rFonts w:hint="eastAsia" w:ascii="仿宋" w:hAnsi="仿宋" w:eastAsia="仿宋" w:cs="仿宋"/>
          <w:sz w:val="24"/>
          <w:szCs w:val="24"/>
        </w:rPr>
        <w:br w:type="textWrapping"/>
      </w:r>
      <w:r>
        <w:rPr>
          <w:rFonts w:hint="eastAsia" w:ascii="仿宋" w:hAnsi="仿宋" w:eastAsia="仿宋" w:cs="仿宋"/>
          <w:sz w:val="24"/>
          <w:szCs w:val="24"/>
        </w:rPr>
        <w:br w:type="textWrapping"/>
      </w:r>
      <w:r>
        <w:rPr>
          <w:rFonts w:hint="eastAsia" w:ascii="仿宋" w:hAnsi="仿宋" w:eastAsia="仿宋" w:cs="仿宋"/>
          <w:sz w:val="24"/>
          <w:szCs w:val="24"/>
        </w:rPr>
        <w:br w:type="textWrapping"/>
      </w:r>
    </w:p>
    <w:p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项目信息</w:t>
      </w:r>
    </w:p>
    <w:tbl>
      <w:tblPr>
        <w:tblStyle w:val="3"/>
        <w:tblW w:w="5000" w:type="pct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845"/>
        <w:gridCol w:w="246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66A2E8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标题</w:t>
            </w:r>
          </w:p>
        </w:tc>
        <w:tc>
          <w:tcPr>
            <w:tcW w:w="0" w:type="auto"/>
            <w:shd w:val="clear" w:color="auto" w:fill="66A2E8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内容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sz w:val="24"/>
                <w:szCs w:val="24"/>
              </w:rPr>
              <w:t>项目编号</w:t>
            </w:r>
          </w:p>
        </w:tc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sz w:val="24"/>
                <w:szCs w:val="24"/>
              </w:rPr>
              <w:t>项目名称</w:t>
            </w:r>
          </w:p>
        </w:tc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sz w:val="24"/>
                <w:szCs w:val="24"/>
              </w:rPr>
              <w:t>项目性质</w:t>
            </w:r>
          </w:p>
        </w:tc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sz w:val="24"/>
                <w:szCs w:val="24"/>
              </w:rPr>
              <w:t>用户部门</w:t>
            </w:r>
          </w:p>
        </w:tc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sz w:val="24"/>
                <w:szCs w:val="24"/>
              </w:rPr>
              <w:t>配合部门</w:t>
            </w:r>
          </w:p>
        </w:tc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sz w:val="24"/>
                <w:szCs w:val="24"/>
              </w:rPr>
              <w:t>项目经理</w:t>
            </w:r>
          </w:p>
        </w:tc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sz w:val="24"/>
                <w:szCs w:val="24"/>
              </w:rPr>
              <w:t>技术经理</w:t>
            </w:r>
          </w:p>
        </w:tc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rPr>
                <w:rFonts w:hint="eastAsia" w:ascii="宋体"/>
                <w:sz w:val="24"/>
                <w:szCs w:val="24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sz w:val="24"/>
                <w:szCs w:val="24"/>
              </w:rPr>
              <w:t>业务人员</w:t>
            </w:r>
          </w:p>
        </w:tc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sz w:val="24"/>
                <w:szCs w:val="24"/>
              </w:rPr>
              <w:t>开发人员</w:t>
            </w:r>
          </w:p>
        </w:tc>
        <w:tc>
          <w:tcPr>
            <w:tcW w:w="0" w:type="auto"/>
            <w:shd w:val="clear" w:color="auto" w:fill="auto"/>
            <w:tcMar>
              <w:left w:w="180" w:type="dxa"/>
            </w:tcMar>
            <w:vAlign w:val="center"/>
          </w:tcPr>
          <w:p>
            <w:pPr>
              <w:rPr>
                <w:rFonts w:hint="eastAsia" w:ascii="宋体"/>
                <w:sz w:val="24"/>
                <w:szCs w:val="24"/>
              </w:rPr>
            </w:pPr>
          </w:p>
        </w:tc>
      </w:tr>
    </w:tbl>
    <w:p>
      <w:pPr>
        <w:keepNext w:val="0"/>
        <w:keepLines w:val="0"/>
        <w:widowControl/>
        <w:suppressLineNumbers w:val="0"/>
        <w:jc w:val="left"/>
      </w:pPr>
    </w:p>
    <w:p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文档变更过程</w:t>
      </w:r>
    </w:p>
    <w:tbl>
      <w:tblPr>
        <w:tblStyle w:val="3"/>
        <w:tblW w:w="5000" w:type="pct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22"/>
        <w:gridCol w:w="1846"/>
        <w:gridCol w:w="1846"/>
        <w:gridCol w:w="1846"/>
        <w:gridCol w:w="184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66A2E8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版本号</w:t>
            </w:r>
          </w:p>
        </w:tc>
        <w:tc>
          <w:tcPr>
            <w:tcW w:w="0" w:type="auto"/>
            <w:shd w:val="clear" w:color="auto" w:fill="66A2E8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修改内容</w:t>
            </w:r>
          </w:p>
        </w:tc>
        <w:tc>
          <w:tcPr>
            <w:tcW w:w="0" w:type="auto"/>
            <w:shd w:val="clear" w:color="auto" w:fill="66A2E8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变更日期</w:t>
            </w:r>
          </w:p>
        </w:tc>
        <w:tc>
          <w:tcPr>
            <w:tcW w:w="0" w:type="auto"/>
            <w:shd w:val="clear" w:color="auto" w:fill="66A2E8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修改者</w:t>
            </w:r>
          </w:p>
        </w:tc>
        <w:tc>
          <w:tcPr>
            <w:tcW w:w="0" w:type="auto"/>
            <w:shd w:val="clear" w:color="auto" w:fill="66A2E8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sz w:val="24"/>
                <w:szCs w:val="24"/>
              </w:rPr>
              <w:t>备注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500" w:type="pct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1000" w:type="pct"/>
            <w:shd w:val="clear" w:color="auto" w:fill="auto"/>
            <w:tcMar>
              <w:left w:w="180" w:type="dxa"/>
            </w:tcMar>
            <w:vAlign w:val="center"/>
          </w:tcPr>
          <w:p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1000" w:type="pct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1000" w:type="pct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1000" w:type="pct"/>
            <w:shd w:val="clear" w:color="auto" w:fill="auto"/>
            <w:tcMar>
              <w:left w:w="180" w:type="dxa"/>
            </w:tcMar>
            <w:vAlign w:val="center"/>
          </w:tcPr>
          <w:p>
            <w:pPr>
              <w:rPr>
                <w:rFonts w:hint="eastAsia" w:ascii="宋体"/>
                <w:sz w:val="24"/>
                <w:szCs w:val="24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500" w:type="pct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1000" w:type="pct"/>
            <w:shd w:val="clear" w:color="auto" w:fill="auto"/>
            <w:tcMar>
              <w:left w:w="180" w:type="dxa"/>
            </w:tcMar>
            <w:vAlign w:val="center"/>
          </w:tcPr>
          <w:p>
            <w:pPr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1000" w:type="pct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1000" w:type="pct"/>
            <w:shd w:val="clear" w:color="auto" w:fill="auto"/>
            <w:tcMar>
              <w:left w:w="1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1000" w:type="pct"/>
            <w:shd w:val="clear" w:color="auto" w:fill="auto"/>
            <w:tcMar>
              <w:left w:w="180" w:type="dxa"/>
            </w:tcMar>
            <w:vAlign w:val="center"/>
          </w:tcPr>
          <w:p>
            <w:pPr>
              <w:rPr>
                <w:rFonts w:hint="eastAsia" w:ascii="宋体"/>
                <w:sz w:val="24"/>
                <w:szCs w:val="24"/>
              </w:rPr>
            </w:pPr>
          </w:p>
        </w:tc>
      </w:tr>
    </w:tbl>
    <w:p>
      <w:pPr>
        <w:keepNext w:val="0"/>
        <w:keepLines w:val="0"/>
        <w:widowControl/>
        <w:suppressLineNumbers w:val="0"/>
        <w:spacing w:after="240" w:afterAutospacing="0"/>
        <w:jc w:val="left"/>
      </w:pPr>
    </w:p>
    <w:p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eastAsia" w:ascii="宋体" w:hAnsi="宋体" w:eastAsia="宋体" w:cs="宋体"/>
          <w:sz w:val="37"/>
          <w:szCs w:val="37"/>
        </w:rPr>
      </w:pPr>
      <w:r>
        <w:rPr>
          <w:rFonts w:hint="eastAsia" w:ascii="宋体" w:hAnsi="宋体" w:eastAsia="宋体" w:cs="宋体"/>
          <w:sz w:val="37"/>
          <w:szCs w:val="37"/>
        </w:rPr>
        <w:t>第一章 需求概述</w:t>
      </w:r>
    </w:p>
    <w:p>
      <w:pPr>
        <w:keepNext w:val="0"/>
        <w:keepLines w:val="0"/>
        <w:widowControl/>
        <w:suppressLineNumbers w:val="0"/>
        <w:jc w:val="left"/>
      </w:pPr>
    </w:p>
    <w:p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1.1 需求类型</w:t>
      </w:r>
    </w:p>
    <w:p>
      <w:pPr>
        <w:pStyle w:val="8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● 新增功能 ○ 更改功能 </w:t>
      </w:r>
    </w:p>
    <w:p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1.2 属于流程优化项目</w:t>
      </w:r>
    </w:p>
    <w:p>
      <w:pPr>
        <w:pStyle w:val="8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○ 是 ● 否 </w:t>
      </w:r>
    </w:p>
    <w:p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1.3 涉及跨部门项目</w:t>
      </w:r>
    </w:p>
    <w:p>
      <w:pPr>
        <w:pStyle w:val="8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○ 是 ● 否 </w:t>
      </w:r>
    </w:p>
    <w:p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1.4 涉及总行开发</w:t>
      </w:r>
    </w:p>
    <w:p>
      <w:pPr>
        <w:pStyle w:val="8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○ 是 ● 否 </w:t>
      </w:r>
    </w:p>
    <w:p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1.5 希望完成时间</w:t>
      </w:r>
    </w:p>
    <w:p>
      <w:pPr>
        <w:pStyle w:val="8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2026-12-31 </w:t>
      </w:r>
    </w:p>
    <w:p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1.6 需求提出原因及功能概述</w:t>
      </w:r>
    </w:p>
    <w:p>
      <w:pPr>
        <w:pStyle w:val="8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宋体" w:hAnsi="宋体" w:eastAsia="宋体" w:cs="宋体"/>
          <w:lang/>
        </w:rPr>
      </w:pPr>
      <w:r>
        <w:rPr>
          <w:rFonts w:hint="default" w:ascii="宋体" w:hAnsi="宋体" w:eastAsia="宋体" w:cs="宋体"/>
          <w:lang/>
        </w:rPr>
        <w:t>XXXXX</w:t>
      </w:r>
    </w:p>
    <w:p>
      <w:pPr>
        <w:keepNext w:val="0"/>
        <w:keepLines w:val="0"/>
        <w:widowControl/>
        <w:suppressLineNumbers w:val="0"/>
        <w:spacing w:after="240" w:afterAutospacing="0"/>
        <w:jc w:val="left"/>
      </w:pPr>
    </w:p>
    <w:p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eastAsia" w:ascii="宋体" w:hAnsi="宋体" w:eastAsia="宋体" w:cs="宋体"/>
          <w:sz w:val="37"/>
          <w:szCs w:val="37"/>
        </w:rPr>
      </w:pPr>
      <w:r>
        <w:rPr>
          <w:rFonts w:hint="eastAsia" w:ascii="宋体" w:hAnsi="宋体" w:eastAsia="宋体" w:cs="宋体"/>
          <w:sz w:val="37"/>
          <w:szCs w:val="37"/>
        </w:rPr>
        <w:t>第二章 术语定义与业务规则</w:t>
      </w:r>
    </w:p>
    <w:p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2.1 术语定义</w:t>
      </w:r>
    </w:p>
    <w:p>
      <w:pPr>
        <w:pStyle w:val="8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○ 涉及 ● 不涉及 </w:t>
      </w:r>
    </w:p>
    <w:p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2.2 业务规则</w:t>
      </w:r>
    </w:p>
    <w:p>
      <w:pPr>
        <w:pStyle w:val="8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○ 涉及 ● 不涉及 </w:t>
      </w:r>
    </w:p>
    <w:p>
      <w:pPr>
        <w:keepNext w:val="0"/>
        <w:keepLines w:val="0"/>
        <w:widowControl/>
        <w:suppressLineNumbers w:val="0"/>
        <w:jc w:val="left"/>
      </w:pPr>
    </w:p>
    <w:p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eastAsia" w:ascii="宋体" w:hAnsi="宋体" w:eastAsia="宋体" w:cs="宋体"/>
          <w:sz w:val="37"/>
          <w:szCs w:val="37"/>
        </w:rPr>
      </w:pPr>
      <w:r>
        <w:rPr>
          <w:rFonts w:hint="eastAsia" w:ascii="宋体" w:hAnsi="宋体" w:eastAsia="宋体" w:cs="宋体"/>
          <w:sz w:val="37"/>
          <w:szCs w:val="37"/>
        </w:rPr>
        <w:t>第三章 需求功能详述</w:t>
      </w:r>
    </w:p>
    <w:tbl>
      <w:tblPr>
        <w:tblStyle w:val="3"/>
        <w:tblW w:w="5000" w:type="pct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0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66A2E8"/>
            <w:vAlign w:val="center"/>
          </w:tcPr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功能点1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auto"/>
            <w:vAlign w:val="center"/>
          </w:tcPr>
          <w:p>
            <w:pPr>
              <w:pStyle w:val="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功能点编号：1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宋体" w:hAnsi="宋体" w:eastAsia="宋体" w:cs="宋体"/>
                <w:lang/>
              </w:rPr>
            </w:pPr>
            <w:r>
              <w:rPr>
                <w:rFonts w:hint="eastAsia" w:ascii="宋体" w:hAnsi="宋体" w:eastAsia="宋体" w:cs="宋体"/>
              </w:rPr>
              <w:t>功能名称：</w:t>
            </w:r>
            <w:r>
              <w:rPr>
                <w:rFonts w:hint="default" w:cs="宋体"/>
                <w:lang/>
              </w:rPr>
              <w:t>XXXX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 xml:space="preserve">优先级： ○ 高 ○ 中 ● 低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功能点描述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1.功能点输入要素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1.1简要概述：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宋体" w:hAnsi="宋体" w:eastAsia="宋体" w:cs="宋体"/>
                <w:lang/>
              </w:rPr>
            </w:pPr>
            <w:r>
              <w:rPr>
                <w:rFonts w:hint="default" w:ascii="宋体" w:hAnsi="宋体" w:eastAsia="宋体" w:cs="宋体"/>
                <w:lang/>
              </w:rPr>
              <w:t>XXXX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1.2控制要求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2.功能点处理要求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2.1输入要素的检查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2.2系统处理过程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2.3异常处理要求：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2.4提示信息：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2.5其他要求：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2.6清算处理：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2.7差错处理：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2.8交易安全性：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2.9数据存贮和清理：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2.10附件：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</w:tc>
      </w:tr>
    </w:tbl>
    <w:p>
      <w:pPr>
        <w:keepNext w:val="0"/>
        <w:keepLines w:val="0"/>
        <w:widowControl/>
        <w:suppressLineNumbers w:val="0"/>
        <w:jc w:val="left"/>
      </w:pPr>
    </w:p>
    <w:tbl>
      <w:tblPr>
        <w:tblStyle w:val="3"/>
        <w:tblW w:w="5000" w:type="pct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0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66A2E8"/>
            <w:vAlign w:val="center"/>
          </w:tcPr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功能点2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auto"/>
            <w:vAlign w:val="center"/>
          </w:tcPr>
          <w:p>
            <w:pPr>
              <w:pStyle w:val="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功能点编号：2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宋体" w:hAnsi="宋体" w:eastAsia="宋体" w:cs="宋体"/>
                <w:lang/>
              </w:rPr>
            </w:pPr>
            <w:r>
              <w:rPr>
                <w:rFonts w:hint="eastAsia" w:ascii="宋体" w:hAnsi="宋体" w:eastAsia="宋体" w:cs="宋体"/>
              </w:rPr>
              <w:t>功能名称：</w:t>
            </w:r>
            <w:r>
              <w:rPr>
                <w:rFonts w:hint="default" w:cs="宋体"/>
                <w:lang/>
              </w:rPr>
              <w:t>XXXXX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 xml:space="preserve">优先级： ○ 高 ○ 中 ● 低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功能点描述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1.功能点输入要素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1.1简要概述：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default" w:ascii="宋体" w:hAnsi="宋体" w:eastAsia="宋体" w:cs="宋体"/>
                <w:lang/>
              </w:rPr>
              <w:t>XXXXX</w:t>
            </w:r>
            <w:r>
              <w:rPr>
                <w:rFonts w:hint="eastAsia" w:ascii="宋体" w:hAnsi="宋体" w:eastAsia="宋体" w:cs="宋体"/>
              </w:rPr>
              <w:t xml:space="preserve"> 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1.2控制要求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2.功能点处理要求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2.1输入要素的检查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2.2系统处理过程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2.3异常处理要求：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2.4提示信息：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2.5其他要求：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2.6清算处理：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2.7差错处理：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2.8交易安全性：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2.9数据存贮和清理：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2.10附件：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</w:tc>
      </w:tr>
    </w:tbl>
    <w:p>
      <w:pPr>
        <w:keepNext w:val="0"/>
        <w:keepLines w:val="0"/>
        <w:widowControl/>
        <w:suppressLineNumbers w:val="0"/>
        <w:jc w:val="left"/>
      </w:pPr>
    </w:p>
    <w:tbl>
      <w:tblPr>
        <w:tblStyle w:val="3"/>
        <w:tblW w:w="5000" w:type="pct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0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CellSpacing w:w="0" w:type="dxa"/>
        </w:trPr>
        <w:tc>
          <w:tcPr>
            <w:tcW w:w="0" w:type="auto"/>
            <w:shd w:val="clear" w:color="auto" w:fill="66A2E8"/>
            <w:vAlign w:val="center"/>
          </w:tcPr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功能点3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CellSpacing w:w="0" w:type="dxa"/>
        </w:trPr>
        <w:tc>
          <w:tcPr>
            <w:tcW w:w="0" w:type="auto"/>
            <w:shd w:val="clear" w:color="auto" w:fill="auto"/>
            <w:vAlign w:val="center"/>
          </w:tcPr>
          <w:p>
            <w:pPr>
              <w:pStyle w:val="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功能点编号：3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功能名称：名单排查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 xml:space="preserve">优先级： ○ 高 ○ 中 ● 低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功能点描述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1.功能点输入要素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1.1简要概述：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宋体" w:hAnsi="宋体" w:eastAsia="宋体" w:cs="宋体"/>
                <w:lang/>
              </w:rPr>
            </w:pPr>
            <w:r>
              <w:rPr>
                <w:rFonts w:hint="default" w:ascii="宋体" w:hAnsi="宋体" w:eastAsia="宋体" w:cs="宋体"/>
                <w:lang/>
              </w:rPr>
              <w:t>XXXX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1.2控制要求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2.功能点处理要求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2.1输入要素的检查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2.2系统处理过程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2.3异常处理要求：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2.4提示信息：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2.5其他要求：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2.6清算处理：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2.7差错处理：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2.8交易安全性：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2.9数据存贮和清理：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2.10附件：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</w:tc>
      </w:tr>
    </w:tbl>
    <w:p>
      <w:pPr>
        <w:keepNext w:val="0"/>
        <w:keepLines w:val="0"/>
        <w:widowControl/>
        <w:suppressLineNumbers w:val="0"/>
        <w:jc w:val="left"/>
      </w:pPr>
    </w:p>
    <w:tbl>
      <w:tblPr>
        <w:tblStyle w:val="3"/>
        <w:tblW w:w="5000" w:type="pct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0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CellSpacing w:w="0" w:type="dxa"/>
        </w:trPr>
        <w:tc>
          <w:tcPr>
            <w:tcW w:w="0" w:type="auto"/>
            <w:shd w:val="clear" w:color="auto" w:fill="66A2E8"/>
            <w:vAlign w:val="center"/>
          </w:tcPr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功能点4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CellSpacing w:w="0" w:type="dxa"/>
        </w:trPr>
        <w:tc>
          <w:tcPr>
            <w:tcW w:w="0" w:type="auto"/>
            <w:shd w:val="clear" w:color="auto" w:fill="auto"/>
            <w:vAlign w:val="center"/>
          </w:tcPr>
          <w:p>
            <w:pPr>
              <w:pStyle w:val="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功能点编号：4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功能名称：模型打分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 xml:space="preserve">优先级： ○ 高 ○ 中 ● 低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功能点描述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1.功能点输入要素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1.1简要概述：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default" w:ascii="宋体" w:hAnsi="宋体" w:eastAsia="宋体" w:cs="宋体"/>
                <w:lang/>
              </w:rPr>
              <w:t>XXXXX</w:t>
            </w:r>
            <w:r>
              <w:rPr>
                <w:rFonts w:hint="eastAsia" w:ascii="宋体" w:hAnsi="宋体" w:eastAsia="宋体" w:cs="宋体"/>
              </w:rPr>
              <w:t xml:space="preserve"> 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1.2控制要求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2.功能点处理要求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2.1输入要素的检查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2.2系统处理过程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2.3异常处理要求：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2.4提示信息：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2.5其他要求：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2.6清算处理：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2.7差错处理：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2.8交易安全性：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2.9数据存贮和清理：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2.10附件：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</w:tc>
      </w:tr>
    </w:tbl>
    <w:p>
      <w:pPr>
        <w:keepNext w:val="0"/>
        <w:keepLines w:val="0"/>
        <w:widowControl/>
        <w:suppressLineNumbers w:val="0"/>
        <w:jc w:val="left"/>
      </w:pPr>
    </w:p>
    <w:tbl>
      <w:tblPr>
        <w:tblStyle w:val="3"/>
        <w:tblW w:w="5000" w:type="pct"/>
        <w:tblCellSpacing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0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66A2E8"/>
            <w:vAlign w:val="center"/>
          </w:tcPr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功能点5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shd w:val="clear" w:color="auto" w:fill="auto"/>
            <w:vAlign w:val="center"/>
          </w:tcPr>
          <w:p>
            <w:pPr>
              <w:pStyle w:val="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功能点编号：5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宋体" w:hAnsi="宋体" w:eastAsia="宋体" w:cs="宋体"/>
                <w:lang/>
              </w:rPr>
            </w:pPr>
            <w:r>
              <w:rPr>
                <w:rFonts w:hint="eastAsia" w:ascii="宋体" w:hAnsi="宋体" w:eastAsia="宋体" w:cs="宋体"/>
              </w:rPr>
              <w:t>功能名称：</w:t>
            </w:r>
            <w:r>
              <w:rPr>
                <w:rFonts w:hint="default" w:cs="宋体"/>
                <w:lang/>
              </w:rPr>
              <w:t>XXXXX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 xml:space="preserve">优先级： ○ 高 ○ 中 ● 低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功能点描述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1.功能点输入要素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1.1简要概述：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default" w:ascii="宋体" w:hAnsi="宋体" w:eastAsia="宋体" w:cs="宋体"/>
                <w:lang/>
              </w:rPr>
              <w:t>XXXXX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</w:rPr>
              <w:t>。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1.2控制要求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2.功能点处理要求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2.1输入要素的检查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2.2系统处理过程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2.3异常处理要求：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2.4提示信息：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2.5其他要求：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2.6清算处理：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2.7差错处理：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2.8交易安全性：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2.9数据存贮和清理：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适用 ● 不适用 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</w:p>
          <w:p>
            <w:pPr>
              <w:pStyle w:val="2"/>
              <w:keepNext w:val="0"/>
              <w:keepLines w:val="0"/>
              <w:widowControl/>
              <w:suppressLineNumbers w:val="0"/>
              <w:rPr>
                <w:b/>
                <w:bCs/>
              </w:rPr>
            </w:pPr>
            <w:r>
              <w:rPr>
                <w:b/>
                <w:bCs/>
              </w:rPr>
              <w:t>2.10附件：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 xml:space="preserve">○ 涉及 ● 不涉及 </w:t>
            </w:r>
          </w:p>
        </w:tc>
      </w:tr>
    </w:tbl>
    <w:p>
      <w:pPr>
        <w:keepNext w:val="0"/>
        <w:keepLines w:val="0"/>
        <w:widowControl/>
        <w:suppressLineNumbers w:val="0"/>
        <w:spacing w:after="240" w:afterAutospacing="0"/>
        <w:jc w:val="left"/>
      </w:pPr>
    </w:p>
    <w:p/>
    <w:sectPr>
      <w:pgSz w:w="11906" w:h="16839"/>
      <w:pgMar w:top="1440" w:right="1800" w:bottom="1440" w:left="1800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BD763D"/>
    <w:rsid w:val="000521A1"/>
    <w:rsid w:val="001220C9"/>
    <w:rsid w:val="008727B2"/>
    <w:rsid w:val="009D6152"/>
    <w:rsid w:val="00DA25AE"/>
    <w:rsid w:val="00E12CFE"/>
    <w:rsid w:val="00EC2E3A"/>
    <w:rsid w:val="0111459B"/>
    <w:rsid w:val="01442112"/>
    <w:rsid w:val="01E320D6"/>
    <w:rsid w:val="021D15EC"/>
    <w:rsid w:val="02261B51"/>
    <w:rsid w:val="02503BD3"/>
    <w:rsid w:val="027064EF"/>
    <w:rsid w:val="02C17406"/>
    <w:rsid w:val="02E73C86"/>
    <w:rsid w:val="0360089C"/>
    <w:rsid w:val="03723ABD"/>
    <w:rsid w:val="037312EB"/>
    <w:rsid w:val="037F71FE"/>
    <w:rsid w:val="03852888"/>
    <w:rsid w:val="03A32E42"/>
    <w:rsid w:val="03A92234"/>
    <w:rsid w:val="03AE2D76"/>
    <w:rsid w:val="03DC4DCF"/>
    <w:rsid w:val="03FB2D6E"/>
    <w:rsid w:val="04A97102"/>
    <w:rsid w:val="04F63E69"/>
    <w:rsid w:val="04F869EA"/>
    <w:rsid w:val="04FD517D"/>
    <w:rsid w:val="05286C1C"/>
    <w:rsid w:val="05307A0A"/>
    <w:rsid w:val="053673E5"/>
    <w:rsid w:val="05666B05"/>
    <w:rsid w:val="056E4CD0"/>
    <w:rsid w:val="062E3F96"/>
    <w:rsid w:val="065E3B6E"/>
    <w:rsid w:val="068F1037"/>
    <w:rsid w:val="06B468E8"/>
    <w:rsid w:val="074135C4"/>
    <w:rsid w:val="079517BD"/>
    <w:rsid w:val="080A78CF"/>
    <w:rsid w:val="0821773C"/>
    <w:rsid w:val="08314F0C"/>
    <w:rsid w:val="085C2A5D"/>
    <w:rsid w:val="09281931"/>
    <w:rsid w:val="09830F74"/>
    <w:rsid w:val="0986026B"/>
    <w:rsid w:val="09F36B07"/>
    <w:rsid w:val="0A4A4272"/>
    <w:rsid w:val="0A580F36"/>
    <w:rsid w:val="0A733C70"/>
    <w:rsid w:val="0A8A4512"/>
    <w:rsid w:val="0A996C2F"/>
    <w:rsid w:val="0B526EAF"/>
    <w:rsid w:val="0B6C7854"/>
    <w:rsid w:val="0B963E71"/>
    <w:rsid w:val="0BA56139"/>
    <w:rsid w:val="0BB07860"/>
    <w:rsid w:val="0BB60D28"/>
    <w:rsid w:val="0BBA697D"/>
    <w:rsid w:val="0BBC1532"/>
    <w:rsid w:val="0C3A5881"/>
    <w:rsid w:val="0C3F4F21"/>
    <w:rsid w:val="0C8B46CA"/>
    <w:rsid w:val="0CBA4428"/>
    <w:rsid w:val="0CEB071E"/>
    <w:rsid w:val="0D4D7088"/>
    <w:rsid w:val="0D5F70E7"/>
    <w:rsid w:val="0D7D3B5A"/>
    <w:rsid w:val="0D84755D"/>
    <w:rsid w:val="0D9C5190"/>
    <w:rsid w:val="0DCD255C"/>
    <w:rsid w:val="0DE50B44"/>
    <w:rsid w:val="0E1B504E"/>
    <w:rsid w:val="0ECD4635"/>
    <w:rsid w:val="0EE02FC2"/>
    <w:rsid w:val="0EF024DC"/>
    <w:rsid w:val="0F2D3A10"/>
    <w:rsid w:val="0F3222A4"/>
    <w:rsid w:val="0FAE7625"/>
    <w:rsid w:val="0FB91090"/>
    <w:rsid w:val="102F6786"/>
    <w:rsid w:val="103527BE"/>
    <w:rsid w:val="10594206"/>
    <w:rsid w:val="105B5FC9"/>
    <w:rsid w:val="106E5CAF"/>
    <w:rsid w:val="107A3B3B"/>
    <w:rsid w:val="10A272A0"/>
    <w:rsid w:val="10B434B7"/>
    <w:rsid w:val="10D26241"/>
    <w:rsid w:val="10ED7D72"/>
    <w:rsid w:val="11691922"/>
    <w:rsid w:val="1175727A"/>
    <w:rsid w:val="11C15EB9"/>
    <w:rsid w:val="1224753F"/>
    <w:rsid w:val="127D0DBB"/>
    <w:rsid w:val="12C1704F"/>
    <w:rsid w:val="12CD5E8A"/>
    <w:rsid w:val="12E418DC"/>
    <w:rsid w:val="12EC6098"/>
    <w:rsid w:val="12F45C6F"/>
    <w:rsid w:val="13025C63"/>
    <w:rsid w:val="13044EB1"/>
    <w:rsid w:val="133F5B51"/>
    <w:rsid w:val="1344023F"/>
    <w:rsid w:val="13806D50"/>
    <w:rsid w:val="13FD0024"/>
    <w:rsid w:val="14015EC3"/>
    <w:rsid w:val="140546BF"/>
    <w:rsid w:val="1418550B"/>
    <w:rsid w:val="14454880"/>
    <w:rsid w:val="1449395B"/>
    <w:rsid w:val="1469535A"/>
    <w:rsid w:val="14891E07"/>
    <w:rsid w:val="14D857D3"/>
    <w:rsid w:val="14E616B2"/>
    <w:rsid w:val="14E858B7"/>
    <w:rsid w:val="14EE0A58"/>
    <w:rsid w:val="14F66586"/>
    <w:rsid w:val="14FC0E5D"/>
    <w:rsid w:val="151936CB"/>
    <w:rsid w:val="153A1D12"/>
    <w:rsid w:val="154408CA"/>
    <w:rsid w:val="15C07642"/>
    <w:rsid w:val="15CF5CD9"/>
    <w:rsid w:val="16246539"/>
    <w:rsid w:val="16505D26"/>
    <w:rsid w:val="16D63D4B"/>
    <w:rsid w:val="1710033E"/>
    <w:rsid w:val="173D071E"/>
    <w:rsid w:val="179B78B2"/>
    <w:rsid w:val="17A76525"/>
    <w:rsid w:val="17AE73FB"/>
    <w:rsid w:val="17CB2C81"/>
    <w:rsid w:val="18274816"/>
    <w:rsid w:val="186D089C"/>
    <w:rsid w:val="189E1A6A"/>
    <w:rsid w:val="18F355F8"/>
    <w:rsid w:val="190B3238"/>
    <w:rsid w:val="195821E7"/>
    <w:rsid w:val="197B1416"/>
    <w:rsid w:val="197F7FE5"/>
    <w:rsid w:val="19815DEF"/>
    <w:rsid w:val="1A0B56CC"/>
    <w:rsid w:val="1A5209BF"/>
    <w:rsid w:val="1A9A7814"/>
    <w:rsid w:val="1ACC2C72"/>
    <w:rsid w:val="1AD92C1A"/>
    <w:rsid w:val="1AE05882"/>
    <w:rsid w:val="1B7E1D91"/>
    <w:rsid w:val="1BA01F15"/>
    <w:rsid w:val="1BAA51E9"/>
    <w:rsid w:val="1BB37A52"/>
    <w:rsid w:val="1BDE0500"/>
    <w:rsid w:val="1BE03904"/>
    <w:rsid w:val="1BE35D72"/>
    <w:rsid w:val="1BFA781D"/>
    <w:rsid w:val="1C036D4A"/>
    <w:rsid w:val="1C8528A5"/>
    <w:rsid w:val="1CFD19F4"/>
    <w:rsid w:val="1D7C5DE4"/>
    <w:rsid w:val="1DC9676C"/>
    <w:rsid w:val="1DD75F33"/>
    <w:rsid w:val="1E0E4E16"/>
    <w:rsid w:val="1E88359D"/>
    <w:rsid w:val="1EB21020"/>
    <w:rsid w:val="1F154AC1"/>
    <w:rsid w:val="1F183ACB"/>
    <w:rsid w:val="1F5912B3"/>
    <w:rsid w:val="1F5C7C80"/>
    <w:rsid w:val="1F6022B7"/>
    <w:rsid w:val="1F6912DB"/>
    <w:rsid w:val="1FDD4D57"/>
    <w:rsid w:val="2010374C"/>
    <w:rsid w:val="20162418"/>
    <w:rsid w:val="20193196"/>
    <w:rsid w:val="202A0EFF"/>
    <w:rsid w:val="20451ABE"/>
    <w:rsid w:val="2057227E"/>
    <w:rsid w:val="20A61CA7"/>
    <w:rsid w:val="20B41CC5"/>
    <w:rsid w:val="20DA7ECA"/>
    <w:rsid w:val="20FE560F"/>
    <w:rsid w:val="215C4FC3"/>
    <w:rsid w:val="216B7E5B"/>
    <w:rsid w:val="217334F0"/>
    <w:rsid w:val="217F4BEE"/>
    <w:rsid w:val="21863531"/>
    <w:rsid w:val="21882936"/>
    <w:rsid w:val="2193541B"/>
    <w:rsid w:val="22867AEB"/>
    <w:rsid w:val="22A93A21"/>
    <w:rsid w:val="22D5638C"/>
    <w:rsid w:val="22F67384"/>
    <w:rsid w:val="230A3311"/>
    <w:rsid w:val="230C2238"/>
    <w:rsid w:val="232579D9"/>
    <w:rsid w:val="236F2A9A"/>
    <w:rsid w:val="23923A23"/>
    <w:rsid w:val="23A4527D"/>
    <w:rsid w:val="23B636EC"/>
    <w:rsid w:val="24032B93"/>
    <w:rsid w:val="241C5060"/>
    <w:rsid w:val="244C2FC9"/>
    <w:rsid w:val="245709A7"/>
    <w:rsid w:val="24E20B57"/>
    <w:rsid w:val="24F2488A"/>
    <w:rsid w:val="25012544"/>
    <w:rsid w:val="25270B6B"/>
    <w:rsid w:val="25760A10"/>
    <w:rsid w:val="257A6015"/>
    <w:rsid w:val="259D1905"/>
    <w:rsid w:val="26016039"/>
    <w:rsid w:val="263D14BD"/>
    <w:rsid w:val="264C52BA"/>
    <w:rsid w:val="266C288F"/>
    <w:rsid w:val="268C32EC"/>
    <w:rsid w:val="26B75C02"/>
    <w:rsid w:val="26BF7E5B"/>
    <w:rsid w:val="271809BE"/>
    <w:rsid w:val="27670C62"/>
    <w:rsid w:val="277337A5"/>
    <w:rsid w:val="2791603C"/>
    <w:rsid w:val="27B75153"/>
    <w:rsid w:val="28011EDE"/>
    <w:rsid w:val="283A4162"/>
    <w:rsid w:val="2842183C"/>
    <w:rsid w:val="28C555A0"/>
    <w:rsid w:val="28E05110"/>
    <w:rsid w:val="28EC6544"/>
    <w:rsid w:val="293A489C"/>
    <w:rsid w:val="296703F4"/>
    <w:rsid w:val="29900CBF"/>
    <w:rsid w:val="29986C2A"/>
    <w:rsid w:val="29AB5097"/>
    <w:rsid w:val="29AF33A4"/>
    <w:rsid w:val="2A267F4D"/>
    <w:rsid w:val="2A2E65CD"/>
    <w:rsid w:val="2A4F3091"/>
    <w:rsid w:val="2B1B16D7"/>
    <w:rsid w:val="2B812C59"/>
    <w:rsid w:val="2B9577BC"/>
    <w:rsid w:val="2B9B7C2C"/>
    <w:rsid w:val="2BB02DFC"/>
    <w:rsid w:val="2BBD341C"/>
    <w:rsid w:val="2BEE439E"/>
    <w:rsid w:val="2BF462A2"/>
    <w:rsid w:val="2C216106"/>
    <w:rsid w:val="2C372494"/>
    <w:rsid w:val="2C416389"/>
    <w:rsid w:val="2C535A4E"/>
    <w:rsid w:val="2C5A6530"/>
    <w:rsid w:val="2C6A3910"/>
    <w:rsid w:val="2C7A64C6"/>
    <w:rsid w:val="2CA70C7A"/>
    <w:rsid w:val="2CA94CE5"/>
    <w:rsid w:val="2CF95F68"/>
    <w:rsid w:val="2CF96D4F"/>
    <w:rsid w:val="2D076559"/>
    <w:rsid w:val="2D0E7297"/>
    <w:rsid w:val="2D1E3C32"/>
    <w:rsid w:val="2D4C5158"/>
    <w:rsid w:val="2D6F7C80"/>
    <w:rsid w:val="2DA75E8C"/>
    <w:rsid w:val="2DE81B90"/>
    <w:rsid w:val="2E2E5697"/>
    <w:rsid w:val="2E390740"/>
    <w:rsid w:val="2E4F5FF4"/>
    <w:rsid w:val="2EBD78C2"/>
    <w:rsid w:val="2EE53219"/>
    <w:rsid w:val="2EEF7505"/>
    <w:rsid w:val="2F0F4C06"/>
    <w:rsid w:val="2F105957"/>
    <w:rsid w:val="2F124704"/>
    <w:rsid w:val="2F1A4E31"/>
    <w:rsid w:val="2F606A43"/>
    <w:rsid w:val="301C5925"/>
    <w:rsid w:val="30276623"/>
    <w:rsid w:val="30657217"/>
    <w:rsid w:val="306C440C"/>
    <w:rsid w:val="30BB2ADE"/>
    <w:rsid w:val="30EF255B"/>
    <w:rsid w:val="31023323"/>
    <w:rsid w:val="310D0175"/>
    <w:rsid w:val="31286858"/>
    <w:rsid w:val="31311FF8"/>
    <w:rsid w:val="31BE2200"/>
    <w:rsid w:val="31FB16C2"/>
    <w:rsid w:val="32826D57"/>
    <w:rsid w:val="32860277"/>
    <w:rsid w:val="32FE4C85"/>
    <w:rsid w:val="33A329CA"/>
    <w:rsid w:val="33AB4AC3"/>
    <w:rsid w:val="33DD1BFA"/>
    <w:rsid w:val="34307339"/>
    <w:rsid w:val="3435630A"/>
    <w:rsid w:val="34CF47D5"/>
    <w:rsid w:val="34ED7392"/>
    <w:rsid w:val="351714EF"/>
    <w:rsid w:val="355F6808"/>
    <w:rsid w:val="359945C6"/>
    <w:rsid w:val="35AC0328"/>
    <w:rsid w:val="360272B4"/>
    <w:rsid w:val="36B23C59"/>
    <w:rsid w:val="370F33F4"/>
    <w:rsid w:val="375D1070"/>
    <w:rsid w:val="378023F0"/>
    <w:rsid w:val="37817246"/>
    <w:rsid w:val="37B53E6C"/>
    <w:rsid w:val="37B97BC1"/>
    <w:rsid w:val="37EC6DB4"/>
    <w:rsid w:val="380047A5"/>
    <w:rsid w:val="380A1BA3"/>
    <w:rsid w:val="381B3763"/>
    <w:rsid w:val="38725669"/>
    <w:rsid w:val="390555E3"/>
    <w:rsid w:val="390A55DA"/>
    <w:rsid w:val="391C7413"/>
    <w:rsid w:val="39414AEA"/>
    <w:rsid w:val="39AB1462"/>
    <w:rsid w:val="39D52856"/>
    <w:rsid w:val="3A5924BD"/>
    <w:rsid w:val="3A6C66D8"/>
    <w:rsid w:val="3A7C3C59"/>
    <w:rsid w:val="3A9E5D8E"/>
    <w:rsid w:val="3BC04EEC"/>
    <w:rsid w:val="3C4B0C35"/>
    <w:rsid w:val="3C7C3783"/>
    <w:rsid w:val="3C93231F"/>
    <w:rsid w:val="3CBE022B"/>
    <w:rsid w:val="3CD4048A"/>
    <w:rsid w:val="3CEC0CC1"/>
    <w:rsid w:val="3D2B09E6"/>
    <w:rsid w:val="3D492389"/>
    <w:rsid w:val="3DAC5514"/>
    <w:rsid w:val="3DBE717E"/>
    <w:rsid w:val="3E1469A7"/>
    <w:rsid w:val="3E197ACF"/>
    <w:rsid w:val="3E29537F"/>
    <w:rsid w:val="3E3F16AB"/>
    <w:rsid w:val="3E4E6266"/>
    <w:rsid w:val="3E910BFE"/>
    <w:rsid w:val="3E963666"/>
    <w:rsid w:val="3EDC68EB"/>
    <w:rsid w:val="3F2415F6"/>
    <w:rsid w:val="3F326DA7"/>
    <w:rsid w:val="3F3E7F7E"/>
    <w:rsid w:val="3F610E05"/>
    <w:rsid w:val="3FED2E2D"/>
    <w:rsid w:val="3FFA1940"/>
    <w:rsid w:val="40241405"/>
    <w:rsid w:val="40871881"/>
    <w:rsid w:val="40B51C26"/>
    <w:rsid w:val="40CF2530"/>
    <w:rsid w:val="40E768EE"/>
    <w:rsid w:val="413B44BD"/>
    <w:rsid w:val="417C1446"/>
    <w:rsid w:val="417F4BF0"/>
    <w:rsid w:val="41A5315A"/>
    <w:rsid w:val="41B26513"/>
    <w:rsid w:val="41CE7FD0"/>
    <w:rsid w:val="422B55B5"/>
    <w:rsid w:val="4248629D"/>
    <w:rsid w:val="425F3D33"/>
    <w:rsid w:val="42662507"/>
    <w:rsid w:val="429515E4"/>
    <w:rsid w:val="43743EDC"/>
    <w:rsid w:val="43745F22"/>
    <w:rsid w:val="43DE0EAF"/>
    <w:rsid w:val="43DF4B9E"/>
    <w:rsid w:val="43F91AC6"/>
    <w:rsid w:val="441A6232"/>
    <w:rsid w:val="443777D7"/>
    <w:rsid w:val="45131A88"/>
    <w:rsid w:val="454545F0"/>
    <w:rsid w:val="45AA7653"/>
    <w:rsid w:val="45CF1D21"/>
    <w:rsid w:val="4620570D"/>
    <w:rsid w:val="4633522E"/>
    <w:rsid w:val="463818E7"/>
    <w:rsid w:val="469F1AFD"/>
    <w:rsid w:val="46D20CC1"/>
    <w:rsid w:val="46D83457"/>
    <w:rsid w:val="474B55D6"/>
    <w:rsid w:val="479360B2"/>
    <w:rsid w:val="47986BC9"/>
    <w:rsid w:val="4799586B"/>
    <w:rsid w:val="483E1A96"/>
    <w:rsid w:val="489C1234"/>
    <w:rsid w:val="48AC0C17"/>
    <w:rsid w:val="48D5273E"/>
    <w:rsid w:val="49174C2D"/>
    <w:rsid w:val="491D25E1"/>
    <w:rsid w:val="49474C70"/>
    <w:rsid w:val="495517ED"/>
    <w:rsid w:val="49835341"/>
    <w:rsid w:val="49C73528"/>
    <w:rsid w:val="49EA6E2D"/>
    <w:rsid w:val="49EF46E0"/>
    <w:rsid w:val="49F53A5E"/>
    <w:rsid w:val="4A0D189C"/>
    <w:rsid w:val="4A681926"/>
    <w:rsid w:val="4A876383"/>
    <w:rsid w:val="4AAA4FD8"/>
    <w:rsid w:val="4ACA24AC"/>
    <w:rsid w:val="4ACF558F"/>
    <w:rsid w:val="4B2C731E"/>
    <w:rsid w:val="4B5B7862"/>
    <w:rsid w:val="4B665A1A"/>
    <w:rsid w:val="4BA8100F"/>
    <w:rsid w:val="4BC8232E"/>
    <w:rsid w:val="4BC94DBD"/>
    <w:rsid w:val="4BD2311F"/>
    <w:rsid w:val="4BEA778A"/>
    <w:rsid w:val="4BEB4F17"/>
    <w:rsid w:val="4C1B173C"/>
    <w:rsid w:val="4C205BFB"/>
    <w:rsid w:val="4C9E0B9C"/>
    <w:rsid w:val="4CA63545"/>
    <w:rsid w:val="4CEA48C6"/>
    <w:rsid w:val="4CFF13EC"/>
    <w:rsid w:val="4D2868EE"/>
    <w:rsid w:val="4D4D6963"/>
    <w:rsid w:val="4D4E3D2B"/>
    <w:rsid w:val="4DB2452D"/>
    <w:rsid w:val="4DC42A73"/>
    <w:rsid w:val="4E0A57E2"/>
    <w:rsid w:val="4E0A7D83"/>
    <w:rsid w:val="4E3C6322"/>
    <w:rsid w:val="4E815C5F"/>
    <w:rsid w:val="4EEA5C19"/>
    <w:rsid w:val="4EFC2703"/>
    <w:rsid w:val="4F060E2B"/>
    <w:rsid w:val="4F19502F"/>
    <w:rsid w:val="4F3B1980"/>
    <w:rsid w:val="4F5B006C"/>
    <w:rsid w:val="4FE52C89"/>
    <w:rsid w:val="502640B2"/>
    <w:rsid w:val="50684ECB"/>
    <w:rsid w:val="509A5E21"/>
    <w:rsid w:val="50B26154"/>
    <w:rsid w:val="50CA61B9"/>
    <w:rsid w:val="50DB1E7D"/>
    <w:rsid w:val="50FA3EDC"/>
    <w:rsid w:val="51502223"/>
    <w:rsid w:val="516D6767"/>
    <w:rsid w:val="51862530"/>
    <w:rsid w:val="51A76D89"/>
    <w:rsid w:val="51FB05CD"/>
    <w:rsid w:val="52182C76"/>
    <w:rsid w:val="522313A9"/>
    <w:rsid w:val="523053AA"/>
    <w:rsid w:val="524624F3"/>
    <w:rsid w:val="52854202"/>
    <w:rsid w:val="52885DAA"/>
    <w:rsid w:val="5298336B"/>
    <w:rsid w:val="52B6742C"/>
    <w:rsid w:val="53357AB6"/>
    <w:rsid w:val="53A328E2"/>
    <w:rsid w:val="53FB01E1"/>
    <w:rsid w:val="5408179E"/>
    <w:rsid w:val="54A41487"/>
    <w:rsid w:val="54BB40EE"/>
    <w:rsid w:val="54EE23E6"/>
    <w:rsid w:val="54F36B36"/>
    <w:rsid w:val="54F644E0"/>
    <w:rsid w:val="5521759A"/>
    <w:rsid w:val="5524081D"/>
    <w:rsid w:val="552821FF"/>
    <w:rsid w:val="558E6BA1"/>
    <w:rsid w:val="55CC12A8"/>
    <w:rsid w:val="561D25AE"/>
    <w:rsid w:val="56444FA2"/>
    <w:rsid w:val="568A3A6A"/>
    <w:rsid w:val="56AB0D74"/>
    <w:rsid w:val="56AB32BC"/>
    <w:rsid w:val="56DE15B2"/>
    <w:rsid w:val="572359E2"/>
    <w:rsid w:val="57723184"/>
    <w:rsid w:val="5795555F"/>
    <w:rsid w:val="57B609EA"/>
    <w:rsid w:val="580E6F89"/>
    <w:rsid w:val="58516C16"/>
    <w:rsid w:val="586A7D60"/>
    <w:rsid w:val="589F317D"/>
    <w:rsid w:val="59106738"/>
    <w:rsid w:val="59417E03"/>
    <w:rsid w:val="59993219"/>
    <w:rsid w:val="59D41A07"/>
    <w:rsid w:val="59DA0C4F"/>
    <w:rsid w:val="5A1332A6"/>
    <w:rsid w:val="5A5B02FD"/>
    <w:rsid w:val="5A5F1592"/>
    <w:rsid w:val="5AD55059"/>
    <w:rsid w:val="5AFA140C"/>
    <w:rsid w:val="5B1A6259"/>
    <w:rsid w:val="5B2B1594"/>
    <w:rsid w:val="5B8B35EE"/>
    <w:rsid w:val="5BF334FD"/>
    <w:rsid w:val="5C29270A"/>
    <w:rsid w:val="5CFF4499"/>
    <w:rsid w:val="5D1A7A7F"/>
    <w:rsid w:val="5D4F6364"/>
    <w:rsid w:val="5D884DE6"/>
    <w:rsid w:val="5DDB25D6"/>
    <w:rsid w:val="5E0E27CB"/>
    <w:rsid w:val="5E694E56"/>
    <w:rsid w:val="5E775CC8"/>
    <w:rsid w:val="5F18740C"/>
    <w:rsid w:val="5F4C6B17"/>
    <w:rsid w:val="5F6B6098"/>
    <w:rsid w:val="5F823871"/>
    <w:rsid w:val="5FB822DA"/>
    <w:rsid w:val="5FFC0268"/>
    <w:rsid w:val="60046744"/>
    <w:rsid w:val="60127915"/>
    <w:rsid w:val="601A6214"/>
    <w:rsid w:val="601E6D22"/>
    <w:rsid w:val="601F306D"/>
    <w:rsid w:val="60215B1E"/>
    <w:rsid w:val="602B7CF2"/>
    <w:rsid w:val="6085794C"/>
    <w:rsid w:val="6097419F"/>
    <w:rsid w:val="60B51185"/>
    <w:rsid w:val="60C82388"/>
    <w:rsid w:val="60FC0CCC"/>
    <w:rsid w:val="612D11A2"/>
    <w:rsid w:val="61806D7E"/>
    <w:rsid w:val="61C22D84"/>
    <w:rsid w:val="622137FB"/>
    <w:rsid w:val="62807851"/>
    <w:rsid w:val="62F95A48"/>
    <w:rsid w:val="630B5A93"/>
    <w:rsid w:val="634A6570"/>
    <w:rsid w:val="63545B94"/>
    <w:rsid w:val="63DD00CA"/>
    <w:rsid w:val="63F007FF"/>
    <w:rsid w:val="6404731F"/>
    <w:rsid w:val="64204EE6"/>
    <w:rsid w:val="64336240"/>
    <w:rsid w:val="64B36425"/>
    <w:rsid w:val="64D924E1"/>
    <w:rsid w:val="65393AA8"/>
    <w:rsid w:val="653F2E1E"/>
    <w:rsid w:val="656010EE"/>
    <w:rsid w:val="65A34908"/>
    <w:rsid w:val="66897252"/>
    <w:rsid w:val="670677D8"/>
    <w:rsid w:val="67114B13"/>
    <w:rsid w:val="671F0C48"/>
    <w:rsid w:val="6753509B"/>
    <w:rsid w:val="67A2312B"/>
    <w:rsid w:val="67BC7932"/>
    <w:rsid w:val="67F23267"/>
    <w:rsid w:val="67FE70F5"/>
    <w:rsid w:val="68187CAB"/>
    <w:rsid w:val="685E1278"/>
    <w:rsid w:val="68B8626C"/>
    <w:rsid w:val="6A642CCC"/>
    <w:rsid w:val="6A8D15B7"/>
    <w:rsid w:val="6A95215C"/>
    <w:rsid w:val="6B15227B"/>
    <w:rsid w:val="6B175495"/>
    <w:rsid w:val="6B2563CD"/>
    <w:rsid w:val="6B264F5B"/>
    <w:rsid w:val="6B375C7D"/>
    <w:rsid w:val="6B3959FA"/>
    <w:rsid w:val="6B7A2318"/>
    <w:rsid w:val="6BF25206"/>
    <w:rsid w:val="6C2A0B02"/>
    <w:rsid w:val="6C2E78B2"/>
    <w:rsid w:val="6C425AE2"/>
    <w:rsid w:val="6C622050"/>
    <w:rsid w:val="6C6F74DF"/>
    <w:rsid w:val="6C9101BF"/>
    <w:rsid w:val="6CCB5A26"/>
    <w:rsid w:val="6CF27EA0"/>
    <w:rsid w:val="6D174EA1"/>
    <w:rsid w:val="6D2613FC"/>
    <w:rsid w:val="6D551FDC"/>
    <w:rsid w:val="6E344704"/>
    <w:rsid w:val="6E774996"/>
    <w:rsid w:val="6EF13C4D"/>
    <w:rsid w:val="6EF84946"/>
    <w:rsid w:val="6F4C7702"/>
    <w:rsid w:val="6FCF7EE9"/>
    <w:rsid w:val="700E0FAB"/>
    <w:rsid w:val="704F3245"/>
    <w:rsid w:val="706D2BCE"/>
    <w:rsid w:val="7099289D"/>
    <w:rsid w:val="70F43F14"/>
    <w:rsid w:val="7100407D"/>
    <w:rsid w:val="716A72AF"/>
    <w:rsid w:val="716E7B60"/>
    <w:rsid w:val="719E0C31"/>
    <w:rsid w:val="71FE3708"/>
    <w:rsid w:val="726250C1"/>
    <w:rsid w:val="72645BB6"/>
    <w:rsid w:val="72B568BD"/>
    <w:rsid w:val="72DE5907"/>
    <w:rsid w:val="72E54474"/>
    <w:rsid w:val="72E80CEF"/>
    <w:rsid w:val="732D0CBA"/>
    <w:rsid w:val="732E29A7"/>
    <w:rsid w:val="733C3021"/>
    <w:rsid w:val="734D278E"/>
    <w:rsid w:val="737836AF"/>
    <w:rsid w:val="737D7BE7"/>
    <w:rsid w:val="738F6DA3"/>
    <w:rsid w:val="73BC1B27"/>
    <w:rsid w:val="741514F2"/>
    <w:rsid w:val="742517E5"/>
    <w:rsid w:val="746E5842"/>
    <w:rsid w:val="74BC2E0E"/>
    <w:rsid w:val="74C17C46"/>
    <w:rsid w:val="74D24B75"/>
    <w:rsid w:val="74D77DA3"/>
    <w:rsid w:val="74DC64B8"/>
    <w:rsid w:val="74E93DB3"/>
    <w:rsid w:val="74FB37A7"/>
    <w:rsid w:val="75110379"/>
    <w:rsid w:val="75220B07"/>
    <w:rsid w:val="75602874"/>
    <w:rsid w:val="757869CB"/>
    <w:rsid w:val="75A6102B"/>
    <w:rsid w:val="75DD3F01"/>
    <w:rsid w:val="75E45E01"/>
    <w:rsid w:val="75F37AD6"/>
    <w:rsid w:val="75F90007"/>
    <w:rsid w:val="761D2EA0"/>
    <w:rsid w:val="763B3F5A"/>
    <w:rsid w:val="764255C2"/>
    <w:rsid w:val="76572ACE"/>
    <w:rsid w:val="767E779C"/>
    <w:rsid w:val="7742112C"/>
    <w:rsid w:val="776460F0"/>
    <w:rsid w:val="77894EB0"/>
    <w:rsid w:val="77BD763D"/>
    <w:rsid w:val="77C2452B"/>
    <w:rsid w:val="77CA102B"/>
    <w:rsid w:val="77CE39B2"/>
    <w:rsid w:val="77DC7C6B"/>
    <w:rsid w:val="780207E2"/>
    <w:rsid w:val="78160E40"/>
    <w:rsid w:val="781C4464"/>
    <w:rsid w:val="782A352D"/>
    <w:rsid w:val="78490C25"/>
    <w:rsid w:val="785E1DE5"/>
    <w:rsid w:val="78816BFC"/>
    <w:rsid w:val="78A84C45"/>
    <w:rsid w:val="79084DA3"/>
    <w:rsid w:val="7968380F"/>
    <w:rsid w:val="79B663B4"/>
    <w:rsid w:val="79E619C2"/>
    <w:rsid w:val="79F00A1F"/>
    <w:rsid w:val="7A1F709E"/>
    <w:rsid w:val="7A220440"/>
    <w:rsid w:val="7A464EAD"/>
    <w:rsid w:val="7A491EA2"/>
    <w:rsid w:val="7A746B1E"/>
    <w:rsid w:val="7ABC6F58"/>
    <w:rsid w:val="7AC87199"/>
    <w:rsid w:val="7AD06E8E"/>
    <w:rsid w:val="7AFB4E00"/>
    <w:rsid w:val="7AFC30EF"/>
    <w:rsid w:val="7B564FD5"/>
    <w:rsid w:val="7B7A624D"/>
    <w:rsid w:val="7BA40B0F"/>
    <w:rsid w:val="7BB27340"/>
    <w:rsid w:val="7C2D5C98"/>
    <w:rsid w:val="7C3F09F2"/>
    <w:rsid w:val="7C4341B0"/>
    <w:rsid w:val="7C5F4340"/>
    <w:rsid w:val="7D2805AB"/>
    <w:rsid w:val="7DC13CB9"/>
    <w:rsid w:val="7E2B19CF"/>
    <w:rsid w:val="7E2E415A"/>
    <w:rsid w:val="7E3B085B"/>
    <w:rsid w:val="7E9B2044"/>
    <w:rsid w:val="7EAC7681"/>
    <w:rsid w:val="7EC27D0C"/>
    <w:rsid w:val="7F1246FD"/>
    <w:rsid w:val="7F652B4B"/>
    <w:rsid w:val="7F8D2E3E"/>
    <w:rsid w:val="7F916BF8"/>
    <w:rsid w:val="7F92191B"/>
    <w:rsid w:val="7FB14826"/>
    <w:rsid w:val="7FF7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rFonts w:hint="eastAsia" w:ascii="宋体" w:hAnsi="宋体" w:eastAsia="宋体" w:cs="宋体"/>
      <w:kern w:val="0"/>
      <w:sz w:val="24"/>
      <w:lang w:val="en-US" w:eastAsia="zh-CN" w:bidi="ar"/>
    </w:rPr>
  </w:style>
  <w:style w:type="paragraph" w:customStyle="1" w:styleId="5">
    <w:name w:val="center"/>
    <w:basedOn w:val="1"/>
    <w:uiPriority w:val="0"/>
    <w:pPr>
      <w:jc w:val="center"/>
    </w:pPr>
    <w:rPr>
      <w:kern w:val="0"/>
      <w:lang w:val="en-US" w:eastAsia="zh-CN" w:bidi="ar"/>
    </w:rPr>
  </w:style>
  <w:style w:type="paragraph" w:customStyle="1" w:styleId="6">
    <w:name w:val="filename"/>
    <w:basedOn w:val="1"/>
    <w:qFormat/>
    <w:uiPriority w:val="0"/>
    <w:pPr>
      <w:jc w:val="center"/>
    </w:pPr>
    <w:rPr>
      <w:spacing w:val="150"/>
      <w:kern w:val="0"/>
      <w:sz w:val="82"/>
      <w:szCs w:val="82"/>
      <w:lang w:val="en-US" w:eastAsia="zh-CN" w:bidi="ar"/>
    </w:rPr>
  </w:style>
  <w:style w:type="paragraph" w:customStyle="1" w:styleId="7">
    <w:name w:val="text-weight"/>
    <w:basedOn w:val="1"/>
    <w:qFormat/>
    <w:uiPriority w:val="0"/>
    <w:pPr>
      <w:jc w:val="left"/>
    </w:pPr>
    <w:rPr>
      <w:b/>
      <w:bCs/>
      <w:kern w:val="0"/>
      <w:lang w:val="en-US" w:eastAsia="zh-CN" w:bidi="ar"/>
    </w:rPr>
  </w:style>
  <w:style w:type="paragraph" w:customStyle="1" w:styleId="8">
    <w:name w:val="spacing-two"/>
    <w:basedOn w:val="1"/>
    <w:qFormat/>
    <w:uiPriority w:val="0"/>
    <w:pPr>
      <w:ind w:firstLine="420"/>
      <w:jc w:val="left"/>
    </w:pPr>
    <w:rPr>
      <w:kern w:val="0"/>
      <w:lang w:val="en-US" w:eastAsia="zh-CN" w:bidi="ar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Office_11.8.2.11089_F1E327BC-269C-435d-A152-05C5408002CA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2026-08-14T09:42:00Z</dcterms:created>
  <dc:creator>gyyz-laitungwong</dc:creator>
  <cp:lastModifiedBy>gyyz-laitungwong</cp:lastModifiedBy>
  <dcterms:modified xsi:type="dcterms:W3CDTF">2026-08-14T09:45:32Z</dcterms:modified>
  <dc:title>_x000B_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2052-11.8.2.11089</vt:lpwstr>
  </property>
  <property fmtid="{D5CDD505-2E9C-101B-9397-08002B2CF9AE}" pid="3" name="ICV">
    <vt:lpwstr>3ED792A0A36C4FAEAF902D9A9B45826D</vt:lpwstr>
  </property>
</Properties>
</file>