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3648" w14:textId="7C218D3E" w:rsidR="00800A0E" w:rsidRDefault="00800A0E" w:rsidP="00800A0E">
      <w:pPr>
        <w:pStyle w:val="Heading1"/>
        <w:jc w:val="center"/>
      </w:pPr>
      <w:r>
        <w:t>Project Outline (Mouse movement detection)</w:t>
      </w:r>
    </w:p>
    <w:p w14:paraId="57EF4F48" w14:textId="73C33424" w:rsidR="00800A0E" w:rsidRDefault="00800A0E" w:rsidP="00800A0E">
      <w:r>
        <w:rPr>
          <w:noProof/>
        </w:rPr>
        <w:drawing>
          <wp:inline distT="0" distB="0" distL="0" distR="0" wp14:anchorId="10497132" wp14:editId="65ED6A31">
            <wp:extent cx="5867400" cy="2337792"/>
            <wp:effectExtent l="0" t="0" r="0" b="5715"/>
            <wp:docPr id="1297044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0516" cy="2347002"/>
                    </a:xfrm>
                    <a:prstGeom prst="rect">
                      <a:avLst/>
                    </a:prstGeom>
                    <a:noFill/>
                  </pic:spPr>
                </pic:pic>
              </a:graphicData>
            </a:graphic>
          </wp:inline>
        </w:drawing>
      </w:r>
    </w:p>
    <w:p w14:paraId="75AC0C18" w14:textId="0630DD7C" w:rsidR="00800A0E" w:rsidRPr="00800A0E" w:rsidRDefault="00800A0E" w:rsidP="00800A0E">
      <w:r>
        <w:t>The screen will be split into four quadrants with the boundary lines. Anytime the mouse passes the boundary line, the program will be tasked to add one to the previous sum and then printed.</w:t>
      </w:r>
    </w:p>
    <w:sectPr w:rsidR="00800A0E" w:rsidRPr="00800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0E"/>
    <w:rsid w:val="00273C05"/>
    <w:rsid w:val="00660A74"/>
    <w:rsid w:val="00800A0E"/>
    <w:rsid w:val="008E7406"/>
    <w:rsid w:val="00A700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D1ADEA"/>
  <w15:chartTrackingRefBased/>
  <w15:docId w15:val="{ED84EE75-4507-44EA-82BC-93BB58FBA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A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TZE MING, FRANK#</dc:creator>
  <cp:keywords/>
  <dc:description/>
  <cp:lastModifiedBy>#WONG TZE MING, FRANK#</cp:lastModifiedBy>
  <cp:revision>1</cp:revision>
  <dcterms:created xsi:type="dcterms:W3CDTF">2024-02-02T03:19:00Z</dcterms:created>
  <dcterms:modified xsi:type="dcterms:W3CDTF">2024-02-02T03:22:00Z</dcterms:modified>
</cp:coreProperties>
</file>