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2192D" w14:textId="03DC8538" w:rsidR="00B82387" w:rsidRPr="00B82387" w:rsidRDefault="00B82387" w:rsidP="00B82387">
      <w:pPr>
        <w:rPr>
          <w:b/>
          <w:bCs/>
        </w:rPr>
      </w:pPr>
      <w:r w:rsidRPr="00B82387">
        <w:rPr>
          <w:b/>
          <w:bCs/>
        </w:rPr>
        <w:t xml:space="preserve">2주차 </w:t>
      </w:r>
      <w:r w:rsidR="00137D80">
        <w:rPr>
          <w:rFonts w:hint="eastAsia"/>
          <w:b/>
          <w:bCs/>
        </w:rPr>
        <w:t>스터디</w:t>
      </w:r>
      <w:r w:rsidRPr="00B82387">
        <w:rPr>
          <w:b/>
          <w:bCs/>
        </w:rPr>
        <w:t xml:space="preserve"> 노트: 확률 분포와 샘플링</w:t>
      </w:r>
    </w:p>
    <w:p w14:paraId="4B0CCA8F" w14:textId="77777777" w:rsidR="00B82387" w:rsidRPr="00B82387" w:rsidRDefault="00B82387" w:rsidP="00B82387">
      <w:r w:rsidRPr="00B82387">
        <w:rPr>
          <w:b/>
          <w:bCs/>
        </w:rPr>
        <w:t>주제: 확률 분포의 이해</w:t>
      </w:r>
    </w:p>
    <w:p w14:paraId="44C3A96A" w14:textId="130B6CA4" w:rsidR="00B82387" w:rsidRPr="00B82387" w:rsidRDefault="00137D80" w:rsidP="00B82387">
      <w:pPr>
        <w:rPr>
          <w:b/>
          <w:bCs/>
        </w:rPr>
      </w:pPr>
      <w:r>
        <w:rPr>
          <w:rFonts w:hint="eastAsia"/>
          <w:b/>
          <w:bCs/>
        </w:rPr>
        <w:t>스터디</w:t>
      </w:r>
      <w:r w:rsidR="00B82387" w:rsidRPr="00B82387">
        <w:rPr>
          <w:b/>
          <w:bCs/>
        </w:rPr>
        <w:t xml:space="preserve"> 목표</w:t>
      </w:r>
    </w:p>
    <w:p w14:paraId="21471CB4" w14:textId="77777777" w:rsidR="00B82387" w:rsidRPr="00B82387" w:rsidRDefault="00B82387" w:rsidP="00B82387">
      <w:pPr>
        <w:numPr>
          <w:ilvl w:val="0"/>
          <w:numId w:val="18"/>
        </w:numPr>
      </w:pPr>
      <w:r w:rsidRPr="00B82387">
        <w:rPr>
          <w:b/>
          <w:bCs/>
        </w:rPr>
        <w:t>확률 분포의 정의와 중요성 이해</w:t>
      </w:r>
      <w:r w:rsidRPr="00B82387">
        <w:t>: 확률 분포가 무엇인지, 데이터 분석에서 왜 중요한지 설명할 수 있다.</w:t>
      </w:r>
    </w:p>
    <w:p w14:paraId="4024ED06" w14:textId="77777777" w:rsidR="00B82387" w:rsidRPr="00B82387" w:rsidRDefault="00B82387" w:rsidP="00B82387">
      <w:pPr>
        <w:numPr>
          <w:ilvl w:val="0"/>
          <w:numId w:val="18"/>
        </w:numPr>
      </w:pPr>
      <w:r w:rsidRPr="00B82387">
        <w:rPr>
          <w:b/>
          <w:bCs/>
        </w:rPr>
        <w:t>주요 확률 분포의 특성과 적용 사례 학습</w:t>
      </w:r>
      <w:r w:rsidRPr="00B82387">
        <w:t xml:space="preserve">: 정규분포, 이항분포, </w:t>
      </w:r>
      <w:proofErr w:type="spellStart"/>
      <w:r w:rsidRPr="00B82387">
        <w:t>포아송분포의</w:t>
      </w:r>
      <w:proofErr w:type="spellEnd"/>
      <w:r w:rsidRPr="00B82387">
        <w:t xml:space="preserve"> 특성과 실제 사례를 통해 각각의 분포를 이해하고 적용할 수 있다.</w:t>
      </w:r>
    </w:p>
    <w:p w14:paraId="63A5CB88" w14:textId="77777777" w:rsidR="00B82387" w:rsidRPr="00B82387" w:rsidRDefault="00B82387" w:rsidP="00B82387">
      <w:pPr>
        <w:numPr>
          <w:ilvl w:val="0"/>
          <w:numId w:val="18"/>
        </w:numPr>
      </w:pPr>
      <w:r w:rsidRPr="00B82387">
        <w:rPr>
          <w:b/>
          <w:bCs/>
        </w:rPr>
        <w:t>확률 분포의 수식 이해 및 계산</w:t>
      </w:r>
      <w:r w:rsidRPr="00B82387">
        <w:t>: 각 확률 분포의 수식을 이해하고, 주어진 데이터에 대해 직접 계산할 수 있다.</w:t>
      </w:r>
    </w:p>
    <w:p w14:paraId="6A7DFDC4" w14:textId="77777777" w:rsidR="00B82387" w:rsidRPr="00B82387" w:rsidRDefault="00B82387" w:rsidP="00B82387">
      <w:pPr>
        <w:numPr>
          <w:ilvl w:val="0"/>
          <w:numId w:val="18"/>
        </w:numPr>
      </w:pPr>
      <w:r w:rsidRPr="00B82387">
        <w:rPr>
          <w:b/>
          <w:bCs/>
        </w:rPr>
        <w:t>데이터 시각화를 통한 분포 분석 능력 배양</w:t>
      </w:r>
      <w:r w:rsidRPr="00B82387">
        <w:t>: 데이터 시각화를 통해 다양한 확률 분포의 특성을 분석하고 해석할 수 있다.</w:t>
      </w:r>
    </w:p>
    <w:p w14:paraId="7E7D2E7A" w14:textId="77777777" w:rsidR="00B82387" w:rsidRPr="00B82387" w:rsidRDefault="00000000" w:rsidP="00B82387">
      <w:r>
        <w:pict w14:anchorId="0201189D">
          <v:rect id="_x0000_i1025" style="width:0;height:0" o:hralign="center" o:hrstd="t" o:hrnoshade="t" o:hr="t" fillcolor="#0d0d0d" stroked="f"/>
        </w:pict>
      </w:r>
    </w:p>
    <w:p w14:paraId="236CFC34" w14:textId="77777777" w:rsidR="00B82387" w:rsidRPr="00B82387" w:rsidRDefault="00B82387" w:rsidP="00B82387">
      <w:pPr>
        <w:rPr>
          <w:b/>
          <w:bCs/>
        </w:rPr>
      </w:pPr>
      <w:r w:rsidRPr="00B82387">
        <w:rPr>
          <w:b/>
          <w:bCs/>
        </w:rPr>
        <w:t>1. 확률 분포의 개요</w:t>
      </w:r>
    </w:p>
    <w:p w14:paraId="2714105D" w14:textId="77777777" w:rsidR="00B82387" w:rsidRPr="00B82387" w:rsidRDefault="00B82387" w:rsidP="00B82387">
      <w:r w:rsidRPr="00B82387">
        <w:rPr>
          <w:b/>
          <w:bCs/>
        </w:rPr>
        <w:t>확률 분포의 정의</w:t>
      </w:r>
    </w:p>
    <w:p w14:paraId="47C47F79" w14:textId="77777777" w:rsidR="00B82387" w:rsidRPr="00B82387" w:rsidRDefault="00B82387" w:rsidP="00B82387">
      <w:pPr>
        <w:numPr>
          <w:ilvl w:val="0"/>
          <w:numId w:val="19"/>
        </w:numPr>
      </w:pPr>
      <w:r w:rsidRPr="00B82387">
        <w:rPr>
          <w:b/>
          <w:bCs/>
        </w:rPr>
        <w:t>확률 분포</w:t>
      </w:r>
      <w:r w:rsidRPr="00B82387">
        <w:t>: 확률 변수가 가질 수 있는 모든 값들과 각 값이 나타날 확률을 나타내는 함수.</w:t>
      </w:r>
    </w:p>
    <w:p w14:paraId="585B2DEE" w14:textId="77777777" w:rsidR="00B82387" w:rsidRPr="00B82387" w:rsidRDefault="00B82387" w:rsidP="00B82387">
      <w:pPr>
        <w:numPr>
          <w:ilvl w:val="0"/>
          <w:numId w:val="19"/>
        </w:numPr>
      </w:pPr>
      <w:r w:rsidRPr="00B82387">
        <w:rPr>
          <w:b/>
          <w:bCs/>
        </w:rPr>
        <w:t>역할</w:t>
      </w:r>
      <w:r w:rsidRPr="00B82387">
        <w:t>: 데이터의 분포를 이해하고, 불확실성을 모델링하며, 예측을 위한 기초 제공.</w:t>
      </w:r>
    </w:p>
    <w:p w14:paraId="3CFDEFA8" w14:textId="77777777" w:rsidR="00B82387" w:rsidRPr="00B82387" w:rsidRDefault="00B82387" w:rsidP="00B82387">
      <w:r w:rsidRPr="00B82387">
        <w:rPr>
          <w:b/>
          <w:bCs/>
        </w:rPr>
        <w:t>확률 분포의 종류</w:t>
      </w:r>
    </w:p>
    <w:p w14:paraId="74DFE4F5" w14:textId="77777777" w:rsidR="00B82387" w:rsidRPr="00B82387" w:rsidRDefault="00B82387" w:rsidP="00B82387">
      <w:pPr>
        <w:numPr>
          <w:ilvl w:val="0"/>
          <w:numId w:val="20"/>
        </w:numPr>
      </w:pPr>
      <w:r w:rsidRPr="00B82387">
        <w:rPr>
          <w:b/>
          <w:bCs/>
        </w:rPr>
        <w:t>이산 확률 분포</w:t>
      </w:r>
      <w:r w:rsidRPr="00B82387">
        <w:t xml:space="preserve">: 특정 값만 가질 수 있는 확률 변수의 분포. 예: 이항분포, </w:t>
      </w:r>
      <w:proofErr w:type="spellStart"/>
      <w:r w:rsidRPr="00B82387">
        <w:t>포아송분포</w:t>
      </w:r>
      <w:proofErr w:type="spellEnd"/>
      <w:r w:rsidRPr="00B82387">
        <w:t>.</w:t>
      </w:r>
    </w:p>
    <w:p w14:paraId="4C5F7E8B" w14:textId="77777777" w:rsidR="00B82387" w:rsidRPr="00B82387" w:rsidRDefault="00B82387" w:rsidP="00B82387">
      <w:pPr>
        <w:numPr>
          <w:ilvl w:val="0"/>
          <w:numId w:val="20"/>
        </w:numPr>
      </w:pPr>
      <w:r w:rsidRPr="00B82387">
        <w:rPr>
          <w:b/>
          <w:bCs/>
        </w:rPr>
        <w:t>연속 확률 분포</w:t>
      </w:r>
      <w:r w:rsidRPr="00B82387">
        <w:t>: 연속적인 값을 가질 수 있는 확률 변수의 분포. 예: 정규분포.</w:t>
      </w:r>
    </w:p>
    <w:p w14:paraId="068677EF" w14:textId="77777777" w:rsidR="00B82387" w:rsidRPr="00B82387" w:rsidRDefault="00000000" w:rsidP="00B82387">
      <w:r>
        <w:pict w14:anchorId="7F19F55B">
          <v:rect id="_x0000_i1026" style="width:0;height:0" o:hralign="center" o:hrstd="t" o:hrnoshade="t" o:hr="t" fillcolor="#0d0d0d" stroked="f"/>
        </w:pict>
      </w:r>
    </w:p>
    <w:p w14:paraId="6FB3D2B4" w14:textId="169C1173" w:rsidR="00B82387" w:rsidRPr="00B82387" w:rsidRDefault="00B82387" w:rsidP="00B82387">
      <w:pPr>
        <w:rPr>
          <w:b/>
          <w:bCs/>
        </w:rPr>
      </w:pPr>
      <w:r w:rsidRPr="00B82387">
        <w:rPr>
          <w:b/>
          <w:bCs/>
        </w:rPr>
        <w:t>2. 정규분포</w:t>
      </w:r>
      <w:r w:rsidR="000C65CE">
        <w:rPr>
          <w:rFonts w:hint="eastAsia"/>
          <w:b/>
          <w:bCs/>
        </w:rPr>
        <w:t>(</w:t>
      </w:r>
      <w:proofErr w:type="spellStart"/>
      <w:r w:rsidR="000C65CE">
        <w:rPr>
          <w:rFonts w:hint="eastAsia"/>
          <w:b/>
          <w:bCs/>
        </w:rPr>
        <w:t>가우시안</w:t>
      </w:r>
      <w:proofErr w:type="spellEnd"/>
      <w:r w:rsidR="000C65CE">
        <w:rPr>
          <w:rFonts w:hint="eastAsia"/>
          <w:b/>
          <w:bCs/>
        </w:rPr>
        <w:t xml:space="preserve"> 분포)</w:t>
      </w:r>
    </w:p>
    <w:p w14:paraId="60A73D26" w14:textId="77777777" w:rsidR="00B82387" w:rsidRPr="00B82387" w:rsidRDefault="00B82387" w:rsidP="00B82387">
      <w:r w:rsidRPr="00B82387">
        <w:rPr>
          <w:b/>
          <w:bCs/>
        </w:rPr>
        <w:t>정규분포의 정의와 특성</w:t>
      </w:r>
    </w:p>
    <w:p w14:paraId="0AE1BB17" w14:textId="6EAB4CC9" w:rsidR="00B82387" w:rsidRDefault="00B82387" w:rsidP="00B82387">
      <w:pPr>
        <w:numPr>
          <w:ilvl w:val="0"/>
          <w:numId w:val="21"/>
        </w:numPr>
      </w:pPr>
      <w:r w:rsidRPr="00B82387">
        <w:rPr>
          <w:b/>
          <w:bCs/>
        </w:rPr>
        <w:t>정규분포 (Normal Distribution)</w:t>
      </w:r>
      <w:r w:rsidRPr="00B82387">
        <w:t>: 연속</w:t>
      </w:r>
      <w:r w:rsidR="006917DF">
        <w:rPr>
          <w:rFonts w:hint="eastAsia"/>
        </w:rPr>
        <w:t>형 변수에 대한</w:t>
      </w:r>
      <w:r w:rsidRPr="00B82387">
        <w:t xml:space="preserve"> 확률 분포의 일종으로, 데이터가 평균을 중심으로 대칭적으로 분포.</w:t>
      </w:r>
    </w:p>
    <w:p w14:paraId="7C9F1A4A" w14:textId="77777777" w:rsidR="00B13740" w:rsidRDefault="00B13740" w:rsidP="00B13740"/>
    <w:p w14:paraId="2819DB94" w14:textId="32BE36D0" w:rsidR="005E7D17" w:rsidRDefault="005E7D17" w:rsidP="005E7D17">
      <w:pPr>
        <w:jc w:val="center"/>
      </w:pPr>
      <w:r>
        <w:rPr>
          <w:noProof/>
        </w:rPr>
        <w:lastRenderedPageBreak/>
        <w:drawing>
          <wp:inline distT="0" distB="0" distL="0" distR="0" wp14:anchorId="16566597" wp14:editId="44079378">
            <wp:extent cx="3351744" cy="2581275"/>
            <wp:effectExtent l="0" t="0" r="1270" b="0"/>
            <wp:docPr id="18810388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72" cy="25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0031" w14:textId="7FF52179" w:rsidR="009921FB" w:rsidRDefault="009921FB" w:rsidP="005E7D17">
      <w:pPr>
        <w:jc w:val="center"/>
      </w:pPr>
      <m:oMathPara>
        <m:oMath>
          <m:r>
            <w:rPr>
              <w:rFonts w:ascii="Cambria Math" w:hAnsi="Cambria Math"/>
            </w:rPr>
            <m:t xml:space="preserve">X ~ N(μ,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0D3247F" w14:textId="77777777" w:rsidR="00B82387" w:rsidRPr="00B82387" w:rsidRDefault="00B82387" w:rsidP="00B82387">
      <w:pPr>
        <w:numPr>
          <w:ilvl w:val="0"/>
          <w:numId w:val="21"/>
        </w:numPr>
      </w:pPr>
      <w:r w:rsidRPr="00B82387">
        <w:rPr>
          <w:b/>
          <w:bCs/>
        </w:rPr>
        <w:t>특성</w:t>
      </w:r>
      <w:r w:rsidRPr="00B82387">
        <w:t>:</w:t>
      </w:r>
    </w:p>
    <w:p w14:paraId="0F2BC606" w14:textId="77777777" w:rsidR="00B82387" w:rsidRPr="00B82387" w:rsidRDefault="00B82387" w:rsidP="00B82387">
      <w:pPr>
        <w:numPr>
          <w:ilvl w:val="1"/>
          <w:numId w:val="21"/>
        </w:numPr>
      </w:pPr>
      <w:r w:rsidRPr="00B82387">
        <w:t>종 모양의 곡선.</w:t>
      </w:r>
    </w:p>
    <w:p w14:paraId="1D589C43" w14:textId="77777777" w:rsidR="00B82387" w:rsidRPr="00B82387" w:rsidRDefault="00B82387" w:rsidP="00B82387">
      <w:pPr>
        <w:numPr>
          <w:ilvl w:val="1"/>
          <w:numId w:val="21"/>
        </w:numPr>
      </w:pPr>
      <w:r w:rsidRPr="00B82387">
        <w:t>평균과 표준편차로 정의됨.</w:t>
      </w:r>
    </w:p>
    <w:p w14:paraId="6B6F8623" w14:textId="77777777" w:rsidR="00B82387" w:rsidRPr="00B82387" w:rsidRDefault="00B82387" w:rsidP="00B82387">
      <w:pPr>
        <w:numPr>
          <w:ilvl w:val="1"/>
          <w:numId w:val="21"/>
        </w:numPr>
      </w:pPr>
      <w:r w:rsidRPr="00B82387">
        <w:t>중앙에 위치한 평균 값이 가장 큰 빈도를 가짐.</w:t>
      </w:r>
    </w:p>
    <w:p w14:paraId="3079D7B7" w14:textId="77777777" w:rsidR="00B82387" w:rsidRPr="00B82387" w:rsidRDefault="00B82387" w:rsidP="00B82387">
      <w:pPr>
        <w:numPr>
          <w:ilvl w:val="1"/>
          <w:numId w:val="21"/>
        </w:numPr>
      </w:pPr>
      <w:r w:rsidRPr="00B82387">
        <w:t>표준편차가 작을수록 곡선이 좁아지고, 클수록 넓어짐.</w:t>
      </w:r>
    </w:p>
    <w:p w14:paraId="4D5549A4" w14:textId="41EB351B" w:rsidR="00B82387" w:rsidRDefault="00B82387" w:rsidP="00B82387">
      <w:pPr>
        <w:rPr>
          <w:b/>
          <w:bCs/>
        </w:rPr>
      </w:pPr>
      <w:r w:rsidRPr="00B82387">
        <w:rPr>
          <w:b/>
          <w:bCs/>
        </w:rPr>
        <w:t>정규분포의 수식</w:t>
      </w:r>
      <w:r w:rsidR="00F72C55">
        <w:rPr>
          <w:rFonts w:hint="eastAsia"/>
          <w:b/>
          <w:bCs/>
        </w:rPr>
        <w:t>(확률밀도함수</w:t>
      </w:r>
      <w:r w:rsidR="00C516B9">
        <w:rPr>
          <w:rFonts w:hint="eastAsia"/>
          <w:b/>
          <w:bCs/>
        </w:rPr>
        <w:t>=그래프가 나타내는 함수</w:t>
      </w:r>
      <w:r w:rsidR="00F72C55">
        <w:rPr>
          <w:rFonts w:hint="eastAsia"/>
          <w:b/>
          <w:bCs/>
        </w:rPr>
        <w:t>)</w:t>
      </w:r>
    </w:p>
    <w:p w14:paraId="5BF70154" w14:textId="1C8236B5" w:rsidR="00B82387" w:rsidRPr="00386891" w:rsidRDefault="00386891" w:rsidP="00386891">
      <w:pPr>
        <w:jc w:val="center"/>
        <w:rPr>
          <w:sz w:val="32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32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6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32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DFACACF" w14:textId="1DFE565A" w:rsidR="00B82387" w:rsidRPr="00B82387" w:rsidRDefault="00B82387" w:rsidP="00B82387">
      <w:pPr>
        <w:numPr>
          <w:ilvl w:val="0"/>
          <w:numId w:val="22"/>
        </w:numPr>
      </w:pPr>
      <w:r w:rsidRPr="00B82387">
        <w:rPr>
          <w:i/>
          <w:iCs/>
        </w:rPr>
        <w:t>μ</w:t>
      </w:r>
      <w:r w:rsidRPr="00B82387">
        <w:t>: 평균</w:t>
      </w:r>
    </w:p>
    <w:p w14:paraId="09433222" w14:textId="414375F7" w:rsidR="00B82387" w:rsidRPr="00B82387" w:rsidRDefault="00B82387" w:rsidP="00B82387">
      <w:pPr>
        <w:numPr>
          <w:ilvl w:val="0"/>
          <w:numId w:val="22"/>
        </w:numPr>
      </w:pPr>
      <w:r w:rsidRPr="00B82387">
        <w:rPr>
          <w:i/>
          <w:iCs/>
        </w:rPr>
        <w:t>σ</w:t>
      </w:r>
      <w:r w:rsidRPr="00B82387">
        <w:t>: 표준편차</w:t>
      </w:r>
    </w:p>
    <w:p w14:paraId="71E6E80A" w14:textId="77777777" w:rsidR="00B82387" w:rsidRPr="00B82387" w:rsidRDefault="00B82387" w:rsidP="00B82387">
      <w:r w:rsidRPr="00B82387">
        <w:rPr>
          <w:b/>
          <w:bCs/>
        </w:rPr>
        <w:t>정규분포의 예시</w:t>
      </w:r>
    </w:p>
    <w:p w14:paraId="4260AF7C" w14:textId="77777777" w:rsidR="00B82387" w:rsidRDefault="00B82387" w:rsidP="00B82387">
      <w:pPr>
        <w:numPr>
          <w:ilvl w:val="0"/>
          <w:numId w:val="23"/>
        </w:numPr>
      </w:pPr>
      <w:r w:rsidRPr="00B82387">
        <w:t>키, 몸무게, 시험 점수 등 자연현상과 관련된 많은 데이터가 정규분포를 따름.</w:t>
      </w:r>
    </w:p>
    <w:p w14:paraId="5E121159" w14:textId="3F8F8BFD" w:rsidR="005E7D17" w:rsidRDefault="005E7D17" w:rsidP="005E7D17">
      <w:r w:rsidRPr="005E7D17">
        <w:rPr>
          <w:rFonts w:hint="eastAsia"/>
          <w:b/>
          <w:bCs/>
        </w:rPr>
        <w:t xml:space="preserve">2-1. </w:t>
      </w:r>
      <w:r>
        <w:rPr>
          <w:rFonts w:hint="eastAsia"/>
          <w:b/>
          <w:bCs/>
        </w:rPr>
        <w:t>표준정규분포</w:t>
      </w:r>
      <w:r w:rsidR="00131E76">
        <w:rPr>
          <w:rFonts w:hint="eastAsia"/>
          <w:b/>
          <w:bCs/>
        </w:rPr>
        <w:t xml:space="preserve">: </w:t>
      </w:r>
      <w:r w:rsidR="00131E76" w:rsidRPr="00131E76">
        <w:rPr>
          <w:rFonts w:hint="eastAsia"/>
        </w:rPr>
        <w:t xml:space="preserve">정규분포에서 평균이 0이고, 표준편차가 1일 때를 의미. </w:t>
      </w:r>
      <w:proofErr w:type="spellStart"/>
      <w:r w:rsidR="00131E76" w:rsidRPr="00131E76">
        <w:rPr>
          <w:rFonts w:hint="eastAsia"/>
        </w:rPr>
        <w:t>이것만으로</w:t>
      </w:r>
      <w:proofErr w:type="spellEnd"/>
      <w:r w:rsidR="00131E76" w:rsidRPr="00131E76">
        <w:rPr>
          <w:rFonts w:hint="eastAsia"/>
        </w:rPr>
        <w:t xml:space="preserve"> 의미가 있지는 않고 정규화를 통해 의미를 가짐</w:t>
      </w:r>
    </w:p>
    <w:p w14:paraId="6336B7C4" w14:textId="7328B54B" w:rsidR="00247F16" w:rsidRDefault="00247F16" w:rsidP="00247F16">
      <w:pPr>
        <w:jc w:val="center"/>
      </w:pPr>
      <w:r>
        <w:rPr>
          <w:noProof/>
        </w:rPr>
        <w:lastRenderedPageBreak/>
        <w:drawing>
          <wp:inline distT="0" distB="0" distL="0" distR="0" wp14:anchorId="7BBFE498" wp14:editId="76FC009C">
            <wp:extent cx="2989983" cy="2324100"/>
            <wp:effectExtent l="0" t="0" r="1270" b="0"/>
            <wp:docPr id="1761472088" name="그림 2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72088" name="그림 2" descr="텍스트, 그래프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30" cy="233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62D1" w14:textId="70FC5CDB" w:rsidR="00415449" w:rsidRPr="00AD1F5F" w:rsidRDefault="00CD3265" w:rsidP="00247F16">
      <w:pPr>
        <w:jc w:val="center"/>
      </w:pPr>
      <m:oMathPara>
        <m:oMath>
          <m:r>
            <w:rPr>
              <w:rFonts w:ascii="Cambria Math" w:hAnsi="Cambria Math"/>
            </w:rPr>
            <m:t>Z ~ N(0, 1)</m:t>
          </m:r>
        </m:oMath>
      </m:oMathPara>
    </w:p>
    <w:p w14:paraId="17DF51E7" w14:textId="47FF4A77" w:rsidR="00AD1F5F" w:rsidRPr="00AD1F5F" w:rsidRDefault="00AD1F5F" w:rsidP="00AD1F5F">
      <w:pPr>
        <w:rPr>
          <w:b/>
          <w:bCs/>
        </w:rPr>
      </w:pPr>
      <w:r w:rsidRPr="00AD1F5F">
        <w:rPr>
          <w:rFonts w:hint="eastAsia"/>
          <w:b/>
          <w:bCs/>
        </w:rPr>
        <w:t xml:space="preserve">표준정규분포의 </w:t>
      </w:r>
      <w:r w:rsidR="009E3574">
        <w:rPr>
          <w:rFonts w:hint="eastAsia"/>
          <w:b/>
          <w:bCs/>
        </w:rPr>
        <w:t>수식</w:t>
      </w:r>
      <w:r w:rsidR="00F72C55">
        <w:rPr>
          <w:rFonts w:hint="eastAsia"/>
          <w:b/>
          <w:bCs/>
        </w:rPr>
        <w:t>(확률밀도함수)</w:t>
      </w:r>
      <w:r w:rsidRPr="00AD1F5F">
        <w:rPr>
          <w:rFonts w:hint="eastAsia"/>
          <w:b/>
          <w:bCs/>
        </w:rPr>
        <w:t xml:space="preserve"> </w:t>
      </w:r>
    </w:p>
    <w:p w14:paraId="70748DA8" w14:textId="46FDF651" w:rsidR="00AD1F5F" w:rsidRPr="00AD1F5F" w:rsidRDefault="00AD1F5F" w:rsidP="00AD1F5F">
      <w:pPr>
        <w:rPr>
          <w:sz w:val="32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32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32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sup>
          </m:sSup>
        </m:oMath>
      </m:oMathPara>
    </w:p>
    <w:p w14:paraId="2A977C11" w14:textId="77777777" w:rsidR="00AD1F5F" w:rsidRDefault="00AD1F5F" w:rsidP="00247F16">
      <w:pPr>
        <w:jc w:val="center"/>
      </w:pPr>
    </w:p>
    <w:p w14:paraId="7B4D0992" w14:textId="4444EA20" w:rsidR="009E3574" w:rsidRDefault="00F0182A" w:rsidP="009E3574">
      <w:pPr>
        <w:rPr>
          <w:b/>
          <w:bCs/>
        </w:rPr>
      </w:pPr>
      <w:r>
        <w:rPr>
          <w:rFonts w:hint="eastAsia"/>
          <w:b/>
          <w:bCs/>
        </w:rPr>
        <w:t xml:space="preserve">(연속형) </w:t>
      </w:r>
      <w:r w:rsidR="009E3574">
        <w:rPr>
          <w:rFonts w:hint="eastAsia"/>
          <w:b/>
          <w:bCs/>
        </w:rPr>
        <w:t>확률 밀도 함수(Probability Density Function, PDF)</w:t>
      </w:r>
      <w:r w:rsidR="00893A75">
        <w:rPr>
          <w:rFonts w:hint="eastAsia"/>
          <w:b/>
          <w:bCs/>
        </w:rPr>
        <w:t xml:space="preserve"> f(x)의 특징</w:t>
      </w:r>
    </w:p>
    <w:p w14:paraId="02441325" w14:textId="5923E17E" w:rsidR="00F0182A" w:rsidRPr="00F0182A" w:rsidRDefault="00F0182A" w:rsidP="00F0182A">
      <w:pPr>
        <w:jc w:val="center"/>
      </w:pPr>
      <m:oMath>
        <m:r>
          <w:rPr>
            <w:rFonts w:ascii="Cambria Math" w:hAnsi="Cambria Math" w:hint="eastAsia"/>
          </w:rPr>
          <m:t>모든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실수</m:t>
        </m:r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 w:hint="eastAsia"/>
          </w:rPr>
          <m:t>에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대하여</m:t>
        </m:r>
        <m:r>
          <w:rPr>
            <w:rFonts w:ascii="Cambria Math" w:hAnsi="Cambria Math"/>
          </w:rPr>
          <m:t xml:space="preserve"> f(x)≥0</m:t>
        </m:r>
      </m:oMath>
      <w:r w:rsidR="00985B31">
        <w:rPr>
          <w:rFonts w:hint="eastAsia"/>
        </w:rPr>
        <w:t>,</w:t>
      </w:r>
    </w:p>
    <w:p w14:paraId="5580B90B" w14:textId="04909264" w:rsidR="00F0182A" w:rsidRPr="00985B31" w:rsidRDefault="00000000" w:rsidP="00F0182A">
      <w:pPr>
        <w:jc w:val="center"/>
        <w:rPr>
          <w:sz w:val="32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</w:rPr>
                <m:t>∞</m:t>
              </m:r>
            </m:sup>
            <m:e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6"/>
                </w:rPr>
                <m:t>dx=1</m:t>
              </m:r>
            </m:e>
          </m:nary>
        </m:oMath>
      </m:oMathPara>
    </w:p>
    <w:p w14:paraId="51B72C08" w14:textId="2687BBC0" w:rsidR="00985B31" w:rsidRPr="00BA0A17" w:rsidRDefault="00BA0A17" w:rsidP="00985B31">
      <w:pPr>
        <w:pStyle w:val="a6"/>
        <w:numPr>
          <w:ilvl w:val="1"/>
          <w:numId w:val="22"/>
        </w:numPr>
        <w:jc w:val="center"/>
      </w:pPr>
      <w:r w:rsidRPr="00BA0A17">
        <w:rPr>
          <w:rFonts w:hint="eastAsia"/>
        </w:rPr>
        <w:t>전체 확률은 항상 1(100%)이므로</w:t>
      </w:r>
    </w:p>
    <w:p w14:paraId="6A28C673" w14:textId="72BF0D64" w:rsidR="00F0182A" w:rsidRDefault="00DE4CFF" w:rsidP="00F0182A">
      <w:pPr>
        <w:rPr>
          <w:b/>
          <w:bCs/>
        </w:rPr>
      </w:pPr>
      <w:r>
        <w:rPr>
          <w:rFonts w:hint="eastAsia"/>
          <w:b/>
          <w:bCs/>
        </w:rPr>
        <w:t>(연속형)</w:t>
      </w:r>
      <w:r w:rsidR="00F0182A">
        <w:rPr>
          <w:rFonts w:hint="eastAsia"/>
          <w:b/>
          <w:bCs/>
        </w:rPr>
        <w:t>확률 분포 함수(Cumulative Distribution Function, CDF)</w:t>
      </w:r>
    </w:p>
    <w:p w14:paraId="18E744F4" w14:textId="39F2D097" w:rsidR="009E3574" w:rsidRPr="00473E7C" w:rsidRDefault="00D1381A" w:rsidP="00247F16">
      <w:pPr>
        <w:jc w:val="center"/>
        <w:rPr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6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sup>
            <m:e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32"/>
                  <w:szCs w:val="36"/>
                </w:rPr>
                <m:t>dt</m:t>
              </m:r>
            </m:e>
          </m:nary>
        </m:oMath>
      </m:oMathPara>
    </w:p>
    <w:p w14:paraId="4088C1C3" w14:textId="4E38C258" w:rsidR="00473E7C" w:rsidRPr="00473E7C" w:rsidRDefault="00473E7C" w:rsidP="00247F16">
      <w:pPr>
        <w:jc w:val="center"/>
      </w:pPr>
      <w:r w:rsidRPr="00473E7C">
        <w:rPr>
          <w:rFonts w:hint="eastAsia"/>
        </w:rPr>
        <w:t>즉, CDF F(X)를 미분하면 PDF f(x)임</w:t>
      </w:r>
    </w:p>
    <w:p w14:paraId="4AB271B6" w14:textId="0CECFC16" w:rsidR="00787DAA" w:rsidRDefault="00787DAA" w:rsidP="005E7D17">
      <w:r w:rsidRPr="00B72264">
        <w:rPr>
          <w:rFonts w:hint="eastAsia"/>
          <w:b/>
          <w:bCs/>
        </w:rPr>
        <w:t xml:space="preserve">2-2. </w:t>
      </w:r>
      <w:r w:rsidR="00375072">
        <w:rPr>
          <w:rFonts w:hint="eastAsia"/>
          <w:b/>
          <w:bCs/>
        </w:rPr>
        <w:t>표준</w:t>
      </w:r>
      <w:r w:rsidRPr="00B72264">
        <w:rPr>
          <w:rFonts w:hint="eastAsia"/>
          <w:b/>
          <w:bCs/>
        </w:rPr>
        <w:t>화</w:t>
      </w:r>
      <w:r w:rsidR="001B68D8">
        <w:rPr>
          <w:rFonts w:hint="eastAsia"/>
          <w:b/>
          <w:bCs/>
        </w:rPr>
        <w:t>(Standardization)</w:t>
      </w:r>
      <w:r w:rsidRPr="00B72264">
        <w:rPr>
          <w:rFonts w:hint="eastAsia"/>
          <w:b/>
          <w:bCs/>
        </w:rPr>
        <w:t>:</w:t>
      </w:r>
      <w:r w:rsidR="0067725E">
        <w:rPr>
          <w:rFonts w:hint="eastAsia"/>
        </w:rPr>
        <w:t xml:space="preserve"> 정규분포의 속성을 가지도록 데이터를 평균이 0, 표준편차를 1로 바꾸는 것을</w:t>
      </w:r>
      <w:r>
        <w:rPr>
          <w:rFonts w:hint="eastAsia"/>
        </w:rPr>
        <w:t xml:space="preserve"> 의미. 정규분포를 따르는 모든 자료에 평균을 빼고 표준편차로 나누면 됨</w:t>
      </w:r>
    </w:p>
    <w:p w14:paraId="675D0562" w14:textId="335433D7" w:rsidR="00375072" w:rsidRPr="00FE2D1A" w:rsidRDefault="00375072" w:rsidP="005E7D17">
      <w:pPr>
        <w:rPr>
          <w:rStyle w:val="aa"/>
          <w:color w:val="auto"/>
          <w:sz w:val="32"/>
          <w:szCs w:val="36"/>
        </w:rPr>
      </w:pPr>
      <m:oMathPara>
        <m:oMath>
          <m:r>
            <w:rPr>
              <w:rStyle w:val="aa"/>
              <w:rFonts w:ascii="Cambria Math" w:hAnsi="Cambria Math"/>
              <w:color w:val="auto"/>
              <w:sz w:val="32"/>
              <w:szCs w:val="36"/>
            </w:rPr>
            <m:t xml:space="preserve">z= </m:t>
          </m:r>
          <m:f>
            <m:fPr>
              <m:ctrlPr>
                <w:rPr>
                  <w:rStyle w:val="aa"/>
                  <w:rFonts w:ascii="Cambria Math" w:hAnsi="Cambria Math"/>
                  <w:i/>
                  <w:color w:val="auto"/>
                  <w:sz w:val="32"/>
                  <w:szCs w:val="36"/>
                </w:rPr>
              </m:ctrlPr>
            </m:fPr>
            <m:num>
              <m:r>
                <w:rPr>
                  <w:rStyle w:val="aa"/>
                  <w:rFonts w:ascii="Cambria Math" w:hAnsi="Cambria Math"/>
                  <w:color w:val="auto"/>
                  <w:sz w:val="32"/>
                  <w:szCs w:val="36"/>
                </w:rPr>
                <m:t>x-μ</m:t>
              </m:r>
            </m:num>
            <m:den>
              <m:r>
                <w:rPr>
                  <w:rStyle w:val="aa"/>
                  <w:rFonts w:ascii="Cambria Math" w:hAnsi="Cambria Math"/>
                  <w:color w:val="auto"/>
                  <w:sz w:val="32"/>
                  <w:szCs w:val="36"/>
                </w:rPr>
                <m:t>σ</m:t>
              </m:r>
            </m:den>
          </m:f>
        </m:oMath>
      </m:oMathPara>
    </w:p>
    <w:p w14:paraId="3CC16D79" w14:textId="3276768C" w:rsidR="006C3B5D" w:rsidRDefault="006C3B5D" w:rsidP="005E7D17">
      <w:pPr>
        <w:rPr>
          <w:rStyle w:val="aa"/>
        </w:rPr>
      </w:pPr>
      <w:r>
        <w:rPr>
          <w:rStyle w:val="aa"/>
          <w:noProof/>
        </w:rPr>
        <w:lastRenderedPageBreak/>
        <w:drawing>
          <wp:inline distT="0" distB="0" distL="0" distR="0" wp14:anchorId="6CF5D5CF" wp14:editId="5C052A55">
            <wp:extent cx="5724009" cy="736980"/>
            <wp:effectExtent l="0" t="0" r="0" b="6350"/>
            <wp:docPr id="94472040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16" b="49894"/>
                    <a:stretch/>
                  </pic:blipFill>
                  <pic:spPr bwMode="auto">
                    <a:xfrm>
                      <a:off x="0" y="0"/>
                      <a:ext cx="5725160" cy="73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13549" w14:textId="3CC8C1A3" w:rsidR="006C3B5D" w:rsidRDefault="006C3B5D" w:rsidP="005E7D17">
      <w:pPr>
        <w:rPr>
          <w:rStyle w:val="aa"/>
        </w:rPr>
      </w:pPr>
      <w:r>
        <w:rPr>
          <w:rStyle w:val="aa"/>
          <w:noProof/>
        </w:rPr>
        <w:drawing>
          <wp:inline distT="0" distB="0" distL="0" distR="0" wp14:anchorId="716B519F" wp14:editId="0911AD8B">
            <wp:extent cx="5730663" cy="1064525"/>
            <wp:effectExtent l="0" t="0" r="3810" b="2540"/>
            <wp:docPr id="124889583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65" b="27614"/>
                    <a:stretch/>
                  </pic:blipFill>
                  <pic:spPr bwMode="auto">
                    <a:xfrm>
                      <a:off x="0" y="0"/>
                      <a:ext cx="5732145" cy="10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AB662" w14:textId="36AE8907" w:rsidR="001B68D8" w:rsidRDefault="001B68D8" w:rsidP="005E7D17">
      <w:pPr>
        <w:rPr>
          <w:rStyle w:val="aa"/>
          <w:color w:val="auto"/>
        </w:rPr>
      </w:pPr>
      <w:r w:rsidRPr="00D2649F">
        <w:rPr>
          <w:rStyle w:val="aa"/>
          <w:rFonts w:hint="eastAsia"/>
          <w:b/>
          <w:bCs/>
          <w:color w:val="auto"/>
        </w:rPr>
        <w:t>2-3. 정규화</w:t>
      </w:r>
      <w:r w:rsidR="009F3BB9" w:rsidRPr="00D2649F">
        <w:rPr>
          <w:rStyle w:val="aa"/>
          <w:rFonts w:hint="eastAsia"/>
          <w:b/>
          <w:bCs/>
          <w:color w:val="auto"/>
        </w:rPr>
        <w:t>(Normalization</w:t>
      </w:r>
      <w:proofErr w:type="gramStart"/>
      <w:r w:rsidR="009F3BB9" w:rsidRPr="00D2649F">
        <w:rPr>
          <w:rStyle w:val="aa"/>
          <w:rFonts w:hint="eastAsia"/>
          <w:b/>
          <w:bCs/>
          <w:color w:val="auto"/>
        </w:rPr>
        <w:t>)</w:t>
      </w:r>
      <w:r w:rsidRPr="00D2649F">
        <w:rPr>
          <w:rStyle w:val="aa"/>
          <w:rFonts w:hint="eastAsia"/>
          <w:b/>
          <w:bCs/>
          <w:color w:val="auto"/>
        </w:rPr>
        <w:t xml:space="preserve"> :</w:t>
      </w:r>
      <w:proofErr w:type="gramEnd"/>
      <w:r w:rsidRPr="00D2649F">
        <w:rPr>
          <w:rStyle w:val="aa"/>
          <w:rFonts w:hint="eastAsia"/>
          <w:color w:val="auto"/>
        </w:rPr>
        <w:t xml:space="preserve"> 데이터의 범위를 </w:t>
      </w:r>
      <w:r w:rsidR="00C304FE">
        <w:rPr>
          <w:rStyle w:val="aa"/>
          <w:rFonts w:hint="eastAsia"/>
          <w:color w:val="auto"/>
        </w:rPr>
        <w:t>0</w:t>
      </w:r>
      <w:r w:rsidR="00C304FE">
        <w:rPr>
          <w:rStyle w:val="aa"/>
          <w:color w:val="auto"/>
        </w:rPr>
        <w:t>과</w:t>
      </w:r>
      <w:r w:rsidR="00C304FE">
        <w:rPr>
          <w:rStyle w:val="aa"/>
          <w:rFonts w:hint="eastAsia"/>
          <w:color w:val="auto"/>
        </w:rPr>
        <w:t xml:space="preserve"> 1 사이로</w:t>
      </w:r>
      <w:r w:rsidRPr="00D2649F">
        <w:rPr>
          <w:rStyle w:val="aa"/>
          <w:rFonts w:hint="eastAsia"/>
          <w:color w:val="auto"/>
        </w:rPr>
        <w:t xml:space="preserve"> 조정하는 것을 의미</w:t>
      </w:r>
    </w:p>
    <w:p w14:paraId="17F7DAA7" w14:textId="1D97FF6B" w:rsidR="000470E1" w:rsidRPr="00135B58" w:rsidRDefault="00000000" w:rsidP="005E7D17">
      <w:pPr>
        <w:rPr>
          <w:sz w:val="32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6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6"/>
            </w:rPr>
            <m:t>(0≤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≤1)</m:t>
          </m:r>
        </m:oMath>
      </m:oMathPara>
    </w:p>
    <w:p w14:paraId="3017F5B7" w14:textId="32AD7DF1" w:rsidR="006C3B5D" w:rsidRPr="000470E1" w:rsidRDefault="006C3B5D" w:rsidP="005E7D17">
      <w:r>
        <w:rPr>
          <w:noProof/>
        </w:rPr>
        <w:drawing>
          <wp:inline distT="0" distB="0" distL="0" distR="0" wp14:anchorId="7B8EDF63" wp14:editId="2EAC0B7C">
            <wp:extent cx="5725160" cy="1098645"/>
            <wp:effectExtent l="0" t="0" r="8890" b="6350"/>
            <wp:docPr id="16779465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69" b="18291"/>
                    <a:stretch/>
                  </pic:blipFill>
                  <pic:spPr bwMode="auto">
                    <a:xfrm>
                      <a:off x="0" y="0"/>
                      <a:ext cx="5725160" cy="10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8F899" w14:textId="17C12E6D" w:rsidR="00B82387" w:rsidRDefault="00647EFD" w:rsidP="00B82387">
      <w:r w:rsidRPr="00647EFD">
        <w:rPr>
          <w:rFonts w:hint="eastAsia"/>
          <w:b/>
          <w:bCs/>
        </w:rPr>
        <w:t>*</w:t>
      </w:r>
      <w:proofErr w:type="spellStart"/>
      <w:r w:rsidR="00510096">
        <w:rPr>
          <w:b/>
          <w:bCs/>
        </w:rPr>
        <w:t>피쳐</w:t>
      </w:r>
      <w:proofErr w:type="spellEnd"/>
      <w:r w:rsidR="00510096">
        <w:rPr>
          <w:rFonts w:hint="eastAsia"/>
          <w:b/>
          <w:bCs/>
        </w:rPr>
        <w:t xml:space="preserve"> </w:t>
      </w:r>
      <w:r w:rsidRPr="00647EFD">
        <w:rPr>
          <w:rFonts w:hint="eastAsia"/>
          <w:b/>
          <w:bCs/>
        </w:rPr>
        <w:t>스케일링</w:t>
      </w:r>
      <w:r w:rsidR="00510096">
        <w:rPr>
          <w:rFonts w:hint="eastAsia"/>
          <w:b/>
          <w:bCs/>
        </w:rPr>
        <w:t>(Feature Scaling)</w:t>
      </w:r>
      <w:r w:rsidR="00EA3B4F">
        <w:rPr>
          <w:rFonts w:hint="eastAsia"/>
          <w:b/>
          <w:bCs/>
        </w:rPr>
        <w:t xml:space="preserve">: </w:t>
      </w:r>
      <w:r w:rsidR="00EA3B4F" w:rsidRPr="00EA3B4F">
        <w:rPr>
          <w:rFonts w:hint="eastAsia"/>
        </w:rPr>
        <w:t xml:space="preserve">변수간 스케일의 차이가 클 때(예를 들어 연령과 아파트 가격 등) 스케일을 맞춰 상관관계의 편향을 </w:t>
      </w:r>
      <w:proofErr w:type="spellStart"/>
      <w:r w:rsidR="00EA3B4F" w:rsidRPr="00EA3B4F">
        <w:rPr>
          <w:rFonts w:hint="eastAsia"/>
        </w:rPr>
        <w:t>없애줌</w:t>
      </w:r>
      <w:proofErr w:type="spellEnd"/>
      <w:r w:rsidR="000C608D">
        <w:rPr>
          <w:rFonts w:hint="eastAsia"/>
        </w:rPr>
        <w:t>. 스케일을 맞추지 않을 경우 값이 큰 변수인 아파트 가격이 결과에 더 큰 영향을 미칠 수 있음</w:t>
      </w:r>
    </w:p>
    <w:p w14:paraId="04A572CD" w14:textId="79722F01" w:rsidR="006F276E" w:rsidRPr="00647EFD" w:rsidRDefault="006F276E" w:rsidP="00B82387">
      <w:pPr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2C822BEE" wp14:editId="12AE4A36">
            <wp:extent cx="5729821" cy="1726442"/>
            <wp:effectExtent l="0" t="0" r="4445" b="7620"/>
            <wp:docPr id="161945078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5078" name="그림 6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8" b="11719"/>
                    <a:stretch/>
                  </pic:blipFill>
                  <pic:spPr bwMode="auto">
                    <a:xfrm>
                      <a:off x="0" y="0"/>
                      <a:ext cx="5731510" cy="172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7993C" w14:textId="3BD9F450" w:rsidR="00647EFD" w:rsidRDefault="006F276E" w:rsidP="006F276E">
      <w:pPr>
        <w:jc w:val="center"/>
        <w:rPr>
          <w:sz w:val="20"/>
          <w:szCs w:val="22"/>
        </w:rPr>
      </w:pPr>
      <w:r w:rsidRPr="006F276E">
        <w:rPr>
          <w:rFonts w:hint="eastAsia"/>
          <w:sz w:val="20"/>
          <w:szCs w:val="22"/>
        </w:rPr>
        <w:t>정규화와 표준화의 차이점</w:t>
      </w:r>
    </w:p>
    <w:p w14:paraId="16B5B253" w14:textId="77777777" w:rsidR="006F276E" w:rsidRPr="006F276E" w:rsidRDefault="006F276E" w:rsidP="006F276E">
      <w:pPr>
        <w:jc w:val="center"/>
        <w:rPr>
          <w:sz w:val="20"/>
          <w:szCs w:val="22"/>
        </w:rPr>
      </w:pPr>
    </w:p>
    <w:p w14:paraId="2EA5C32D" w14:textId="77777777" w:rsidR="00B82387" w:rsidRPr="00B82387" w:rsidRDefault="00B82387" w:rsidP="00B82387">
      <w:pPr>
        <w:rPr>
          <w:b/>
          <w:bCs/>
        </w:rPr>
      </w:pPr>
      <w:r w:rsidRPr="00B82387">
        <w:rPr>
          <w:b/>
          <w:bCs/>
        </w:rPr>
        <w:t>3. 이항분포</w:t>
      </w:r>
    </w:p>
    <w:p w14:paraId="283D54AA" w14:textId="77777777" w:rsidR="00B82387" w:rsidRPr="00B82387" w:rsidRDefault="00B82387" w:rsidP="00B82387">
      <w:r w:rsidRPr="00B82387">
        <w:rPr>
          <w:b/>
          <w:bCs/>
        </w:rPr>
        <w:t>이항분포의 정의와 특성</w:t>
      </w:r>
    </w:p>
    <w:p w14:paraId="53E5C3E4" w14:textId="30C3B561" w:rsidR="00B82387" w:rsidRPr="00B82387" w:rsidRDefault="00B82387" w:rsidP="00B82387">
      <w:pPr>
        <w:numPr>
          <w:ilvl w:val="0"/>
          <w:numId w:val="24"/>
        </w:numPr>
      </w:pPr>
      <w:r w:rsidRPr="00B82387">
        <w:rPr>
          <w:b/>
          <w:bCs/>
        </w:rPr>
        <w:t>이항분포 (Binomial Distribution)</w:t>
      </w:r>
      <w:r w:rsidRPr="00B82387">
        <w:t>: 이산</w:t>
      </w:r>
      <w:r w:rsidR="00762275">
        <w:rPr>
          <w:rFonts w:hint="eastAsia"/>
        </w:rPr>
        <w:t xml:space="preserve">형 변수에 대한 </w:t>
      </w:r>
      <w:r w:rsidRPr="00B82387">
        <w:t>확률 분포로, 고정된 횟수의 독립적인 시행에서 성공 횟수를 나타냄.</w:t>
      </w:r>
    </w:p>
    <w:p w14:paraId="3098DC45" w14:textId="77777777" w:rsidR="00B82387" w:rsidRPr="00B82387" w:rsidRDefault="00B82387" w:rsidP="00B82387">
      <w:pPr>
        <w:numPr>
          <w:ilvl w:val="0"/>
          <w:numId w:val="24"/>
        </w:numPr>
      </w:pPr>
      <w:r w:rsidRPr="00B82387">
        <w:rPr>
          <w:b/>
          <w:bCs/>
        </w:rPr>
        <w:lastRenderedPageBreak/>
        <w:t>특성</w:t>
      </w:r>
      <w:r w:rsidRPr="00B82387">
        <w:t>:</w:t>
      </w:r>
    </w:p>
    <w:p w14:paraId="7346FFC1" w14:textId="77777777" w:rsidR="00B82387" w:rsidRPr="00B82387" w:rsidRDefault="00B82387" w:rsidP="00B82387">
      <w:pPr>
        <w:numPr>
          <w:ilvl w:val="1"/>
          <w:numId w:val="24"/>
        </w:numPr>
      </w:pPr>
      <w:r w:rsidRPr="00B82387">
        <w:t>각 시행은 두 가지 결과 (성공 또는 실패) 중 하나만 가짐.</w:t>
      </w:r>
    </w:p>
    <w:p w14:paraId="05CE9444" w14:textId="77777777" w:rsidR="00B82387" w:rsidRPr="00B82387" w:rsidRDefault="00B82387" w:rsidP="00B82387">
      <w:pPr>
        <w:numPr>
          <w:ilvl w:val="1"/>
          <w:numId w:val="24"/>
        </w:numPr>
      </w:pPr>
      <w:r w:rsidRPr="00B82387">
        <w:t>각 시행의 성공 확률은 일정함.</w:t>
      </w:r>
    </w:p>
    <w:p w14:paraId="611A9FA3" w14:textId="77777777" w:rsidR="00B82387" w:rsidRPr="00B82387" w:rsidRDefault="00B82387" w:rsidP="00B82387">
      <w:pPr>
        <w:numPr>
          <w:ilvl w:val="1"/>
          <w:numId w:val="24"/>
        </w:numPr>
      </w:pPr>
      <w:r w:rsidRPr="00B82387">
        <w:t>시행 횟수와 성공 확률로 정의됨.</w:t>
      </w:r>
    </w:p>
    <w:p w14:paraId="556B0D20" w14:textId="77777777" w:rsidR="00B82387" w:rsidRDefault="00B82387" w:rsidP="00B82387">
      <w:pPr>
        <w:rPr>
          <w:b/>
          <w:bCs/>
        </w:rPr>
      </w:pPr>
      <w:r w:rsidRPr="00B82387">
        <w:rPr>
          <w:b/>
          <w:bCs/>
        </w:rPr>
        <w:t>이항분포의 수식</w:t>
      </w:r>
    </w:p>
    <w:p w14:paraId="776A2719" w14:textId="3EB27ACE" w:rsidR="00FE7FA9" w:rsidRPr="009A501E" w:rsidRDefault="009A501E" w:rsidP="00B82387">
      <w:pPr>
        <w:rPr>
          <w:bCs/>
          <w:sz w:val="32"/>
          <w:szCs w:val="36"/>
        </w:rPr>
      </w:pPr>
      <m:oMathPara>
        <m:oMath>
          <m:r>
            <w:rPr>
              <w:rFonts w:ascii="Cambria Math" w:hAnsi="Cambria Math"/>
              <w:sz w:val="32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6"/>
                </w:rPr>
                <m:t>X=k</m:t>
              </m:r>
            </m:e>
          </m:d>
          <m:r>
            <w:rPr>
              <w:rFonts w:ascii="Cambria Math" w:hAnsi="Cambria Math"/>
              <w:sz w:val="32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Cs/>
                      <w:i/>
                      <w:sz w:val="32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6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bCs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32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6"/>
                </w:rPr>
                <m:t>(1-p)</m:t>
              </m:r>
            </m:e>
            <m:sup>
              <m:r>
                <w:rPr>
                  <w:rFonts w:ascii="Cambria Math" w:hAnsi="Cambria Math"/>
                  <w:sz w:val="32"/>
                  <w:szCs w:val="36"/>
                </w:rPr>
                <m:t>n-k</m:t>
              </m:r>
            </m:sup>
          </m:sSup>
        </m:oMath>
      </m:oMathPara>
    </w:p>
    <w:p w14:paraId="5D04BD62" w14:textId="20C20F4F" w:rsidR="00B82387" w:rsidRPr="00B82387" w:rsidRDefault="00B82387" w:rsidP="00B82387">
      <w:pPr>
        <w:numPr>
          <w:ilvl w:val="0"/>
          <w:numId w:val="25"/>
        </w:numPr>
      </w:pPr>
      <w:r w:rsidRPr="00B82387">
        <w:rPr>
          <w:i/>
          <w:iCs/>
        </w:rPr>
        <w:t>n</w:t>
      </w:r>
      <w:r w:rsidRPr="00B82387">
        <w:t>: 시행 횟수</w:t>
      </w:r>
    </w:p>
    <w:p w14:paraId="19E23631" w14:textId="4FD20591" w:rsidR="00B82387" w:rsidRPr="00B82387" w:rsidRDefault="00B82387" w:rsidP="00B82387">
      <w:pPr>
        <w:numPr>
          <w:ilvl w:val="0"/>
          <w:numId w:val="25"/>
        </w:numPr>
      </w:pPr>
      <w:r w:rsidRPr="00B82387">
        <w:rPr>
          <w:i/>
          <w:iCs/>
        </w:rPr>
        <w:t>k</w:t>
      </w:r>
      <w:r w:rsidRPr="00B82387">
        <w:t>: 성공 횟수</w:t>
      </w:r>
    </w:p>
    <w:p w14:paraId="1645A442" w14:textId="472C6A89" w:rsidR="00B82387" w:rsidRPr="00B82387" w:rsidRDefault="00B82387" w:rsidP="00B82387">
      <w:pPr>
        <w:numPr>
          <w:ilvl w:val="0"/>
          <w:numId w:val="25"/>
        </w:numPr>
      </w:pPr>
      <w:r w:rsidRPr="00B82387">
        <w:rPr>
          <w:i/>
          <w:iCs/>
        </w:rPr>
        <w:t>p</w:t>
      </w:r>
      <w:r w:rsidRPr="00B82387">
        <w:t>: 성공 확률</w:t>
      </w:r>
    </w:p>
    <w:p w14:paraId="08BB4322" w14:textId="77777777" w:rsidR="00B82387" w:rsidRPr="00B82387" w:rsidRDefault="00B82387" w:rsidP="00B82387">
      <w:r w:rsidRPr="00B82387">
        <w:rPr>
          <w:b/>
          <w:bCs/>
        </w:rPr>
        <w:t>이항분포의 예시</w:t>
      </w:r>
    </w:p>
    <w:p w14:paraId="130B29F3" w14:textId="77777777" w:rsidR="00B82387" w:rsidRDefault="00B82387" w:rsidP="00B82387">
      <w:pPr>
        <w:numPr>
          <w:ilvl w:val="0"/>
          <w:numId w:val="26"/>
        </w:numPr>
      </w:pPr>
      <w:r w:rsidRPr="00B82387">
        <w:t>동전 던지기, 시험에서의 정답 개수, 제품의 불량률 등.</w:t>
      </w:r>
    </w:p>
    <w:p w14:paraId="402883DC" w14:textId="0A1B306A" w:rsidR="00EE7A93" w:rsidRDefault="00EE7A93" w:rsidP="00EE7A93">
      <w:r>
        <w:rPr>
          <w:noProof/>
        </w:rPr>
        <w:drawing>
          <wp:inline distT="0" distB="0" distL="0" distR="0" wp14:anchorId="13C4C3B6" wp14:editId="1C8DE1C6">
            <wp:extent cx="5724525" cy="1714500"/>
            <wp:effectExtent l="0" t="0" r="9525" b="0"/>
            <wp:docPr id="2129955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7855" w14:textId="39DF8F01" w:rsidR="00EE7A93" w:rsidRPr="00B82387" w:rsidRDefault="00EE7A93" w:rsidP="00EE7A93">
      <w:r>
        <w:rPr>
          <w:rFonts w:hint="eastAsia"/>
          <w:noProof/>
        </w:rPr>
        <w:drawing>
          <wp:inline distT="0" distB="0" distL="0" distR="0" wp14:anchorId="303F7762" wp14:editId="0872DEF2">
            <wp:extent cx="5724525" cy="1733550"/>
            <wp:effectExtent l="0" t="0" r="9525" b="0"/>
            <wp:docPr id="179182228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0467" w14:textId="63F41E52" w:rsidR="00B82387" w:rsidRPr="00EE7A93" w:rsidRDefault="00EE7A93" w:rsidP="00EE7A93">
      <w:pPr>
        <w:jc w:val="center"/>
        <w:rPr>
          <w:sz w:val="20"/>
          <w:szCs w:val="22"/>
        </w:rPr>
      </w:pPr>
      <w:r w:rsidRPr="00EE7A93">
        <w:rPr>
          <w:sz w:val="20"/>
          <w:szCs w:val="22"/>
        </w:rPr>
        <w:t>시행</w:t>
      </w:r>
      <w:r w:rsidRPr="00EE7A93">
        <w:rPr>
          <w:rFonts w:hint="eastAsia"/>
          <w:sz w:val="20"/>
          <w:szCs w:val="22"/>
        </w:rPr>
        <w:t xml:space="preserve"> 횟수가 많아지면 사실상 이항분포도 정규분포곡선과 가까운 모양이 됨</w:t>
      </w:r>
    </w:p>
    <w:p w14:paraId="47D6B9CE" w14:textId="77777777" w:rsidR="00EE7A93" w:rsidRDefault="00EE7A93" w:rsidP="00EE7A93">
      <w:pPr>
        <w:jc w:val="center"/>
      </w:pPr>
    </w:p>
    <w:p w14:paraId="661B75CD" w14:textId="77777777" w:rsidR="004B5378" w:rsidRPr="00B82387" w:rsidRDefault="004B5378" w:rsidP="00EE7A93">
      <w:pPr>
        <w:jc w:val="center"/>
      </w:pPr>
    </w:p>
    <w:p w14:paraId="0E96B4F1" w14:textId="77777777" w:rsidR="00B82387" w:rsidRPr="00B82387" w:rsidRDefault="00B82387" w:rsidP="00B82387">
      <w:pPr>
        <w:rPr>
          <w:b/>
          <w:bCs/>
        </w:rPr>
      </w:pPr>
      <w:r w:rsidRPr="00B82387">
        <w:rPr>
          <w:b/>
          <w:bCs/>
        </w:rPr>
        <w:lastRenderedPageBreak/>
        <w:t xml:space="preserve">4. </w:t>
      </w:r>
      <w:proofErr w:type="spellStart"/>
      <w:r w:rsidRPr="00B82387">
        <w:rPr>
          <w:b/>
          <w:bCs/>
        </w:rPr>
        <w:t>포아송분포</w:t>
      </w:r>
      <w:proofErr w:type="spellEnd"/>
    </w:p>
    <w:p w14:paraId="46A84D01" w14:textId="77777777" w:rsidR="00B82387" w:rsidRPr="00B82387" w:rsidRDefault="00B82387" w:rsidP="00B82387">
      <w:proofErr w:type="spellStart"/>
      <w:r w:rsidRPr="00B82387">
        <w:rPr>
          <w:b/>
          <w:bCs/>
        </w:rPr>
        <w:t>포아송분포의</w:t>
      </w:r>
      <w:proofErr w:type="spellEnd"/>
      <w:r w:rsidRPr="00B82387">
        <w:rPr>
          <w:b/>
          <w:bCs/>
        </w:rPr>
        <w:t xml:space="preserve"> 정의와 특성</w:t>
      </w:r>
    </w:p>
    <w:p w14:paraId="419EF5D5" w14:textId="77777777" w:rsidR="00B82387" w:rsidRPr="00B82387" w:rsidRDefault="00B82387" w:rsidP="00B82387">
      <w:pPr>
        <w:numPr>
          <w:ilvl w:val="0"/>
          <w:numId w:val="27"/>
        </w:numPr>
      </w:pPr>
      <w:proofErr w:type="spellStart"/>
      <w:r w:rsidRPr="00B82387">
        <w:rPr>
          <w:b/>
          <w:bCs/>
        </w:rPr>
        <w:t>포아송분포</w:t>
      </w:r>
      <w:proofErr w:type="spellEnd"/>
      <w:r w:rsidRPr="00B82387">
        <w:rPr>
          <w:b/>
          <w:bCs/>
        </w:rPr>
        <w:t xml:space="preserve"> (Poisson Distribution)</w:t>
      </w:r>
      <w:r w:rsidRPr="00B82387">
        <w:t>: 이산 확률 분포의 일종으로, 고정된 시간 또는 공간에서 사건이 발생하는 횟수를 나타냄.</w:t>
      </w:r>
    </w:p>
    <w:p w14:paraId="0A49B763" w14:textId="77777777" w:rsidR="00B82387" w:rsidRPr="00B82387" w:rsidRDefault="00B82387" w:rsidP="00B82387">
      <w:pPr>
        <w:numPr>
          <w:ilvl w:val="0"/>
          <w:numId w:val="27"/>
        </w:numPr>
      </w:pPr>
      <w:r w:rsidRPr="00B82387">
        <w:rPr>
          <w:b/>
          <w:bCs/>
        </w:rPr>
        <w:t>특성</w:t>
      </w:r>
      <w:r w:rsidRPr="00B82387">
        <w:t>:</w:t>
      </w:r>
    </w:p>
    <w:p w14:paraId="490CFD9F" w14:textId="77777777" w:rsidR="00B82387" w:rsidRPr="00B82387" w:rsidRDefault="00B82387" w:rsidP="00B82387">
      <w:pPr>
        <w:numPr>
          <w:ilvl w:val="1"/>
          <w:numId w:val="27"/>
        </w:numPr>
      </w:pPr>
      <w:r w:rsidRPr="00B82387">
        <w:t>사건 발생이 독립적임.</w:t>
      </w:r>
    </w:p>
    <w:p w14:paraId="126AA07F" w14:textId="77777777" w:rsidR="00B82387" w:rsidRPr="00B82387" w:rsidRDefault="00B82387" w:rsidP="00B82387">
      <w:pPr>
        <w:numPr>
          <w:ilvl w:val="1"/>
          <w:numId w:val="27"/>
        </w:numPr>
      </w:pPr>
      <w:r w:rsidRPr="00B82387">
        <w:t>단위 시간 또는 단위 공간에서 사건 발생률이 일정함.</w:t>
      </w:r>
    </w:p>
    <w:p w14:paraId="1F9BD28C" w14:textId="77777777" w:rsidR="00B82387" w:rsidRPr="00B82387" w:rsidRDefault="00B82387" w:rsidP="00B82387">
      <w:pPr>
        <w:numPr>
          <w:ilvl w:val="1"/>
          <w:numId w:val="27"/>
        </w:numPr>
      </w:pPr>
      <w:r w:rsidRPr="00B82387">
        <w:t>사건 발생 횟수로 정의됨.</w:t>
      </w:r>
    </w:p>
    <w:p w14:paraId="37E9175B" w14:textId="77777777" w:rsidR="00B82387" w:rsidRDefault="00B82387" w:rsidP="00B82387">
      <w:pPr>
        <w:rPr>
          <w:b/>
          <w:bCs/>
        </w:rPr>
      </w:pPr>
      <w:proofErr w:type="spellStart"/>
      <w:r w:rsidRPr="00B82387">
        <w:rPr>
          <w:b/>
          <w:bCs/>
        </w:rPr>
        <w:t>포아송분포의</w:t>
      </w:r>
      <w:proofErr w:type="spellEnd"/>
      <w:r w:rsidRPr="00B82387">
        <w:rPr>
          <w:b/>
          <w:bCs/>
        </w:rPr>
        <w:t xml:space="preserve"> 수식</w:t>
      </w:r>
    </w:p>
    <w:p w14:paraId="79AF35FC" w14:textId="331F9A02" w:rsidR="009A501E" w:rsidRPr="009A501E" w:rsidRDefault="009A501E" w:rsidP="009A501E">
      <w:pPr>
        <w:jc w:val="center"/>
        <w:rPr>
          <w:b/>
          <w:bCs/>
          <w:sz w:val="32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X=k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6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6"/>
                    </w:rPr>
                    <m:t>-λ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6"/>
                </w:rPr>
                <m:t>k!</m:t>
              </m:r>
            </m:den>
          </m:f>
        </m:oMath>
      </m:oMathPara>
    </w:p>
    <w:p w14:paraId="74359764" w14:textId="77777777" w:rsidR="009A501E" w:rsidRPr="00B82387" w:rsidRDefault="009A501E" w:rsidP="00B82387"/>
    <w:p w14:paraId="07204523" w14:textId="7B2743E9" w:rsidR="00B82387" w:rsidRPr="00B82387" w:rsidRDefault="00B82387" w:rsidP="00B82387">
      <w:pPr>
        <w:numPr>
          <w:ilvl w:val="0"/>
          <w:numId w:val="28"/>
        </w:numPr>
      </w:pPr>
      <w:r w:rsidRPr="00B82387">
        <w:rPr>
          <w:i/>
          <w:iCs/>
        </w:rPr>
        <w:t>λ</w:t>
      </w:r>
      <w:r w:rsidRPr="00B82387">
        <w:t>: 단위 시간 또는 공간에서의 평균 사건 발생률</w:t>
      </w:r>
    </w:p>
    <w:p w14:paraId="7C08F939" w14:textId="2C65393B" w:rsidR="00B82387" w:rsidRPr="00B82387" w:rsidRDefault="00B82387" w:rsidP="00B82387">
      <w:pPr>
        <w:numPr>
          <w:ilvl w:val="0"/>
          <w:numId w:val="28"/>
        </w:numPr>
      </w:pPr>
      <w:r w:rsidRPr="00B82387">
        <w:rPr>
          <w:i/>
          <w:iCs/>
        </w:rPr>
        <w:t>k</w:t>
      </w:r>
      <w:r w:rsidRPr="00B82387">
        <w:t>: 사건 발생 횟수</w:t>
      </w:r>
    </w:p>
    <w:p w14:paraId="7F4DF1AB" w14:textId="77777777" w:rsidR="00B82387" w:rsidRPr="00B82387" w:rsidRDefault="00B82387" w:rsidP="00B82387">
      <w:proofErr w:type="spellStart"/>
      <w:r w:rsidRPr="00B82387">
        <w:rPr>
          <w:b/>
          <w:bCs/>
        </w:rPr>
        <w:t>포아송분포의</w:t>
      </w:r>
      <w:proofErr w:type="spellEnd"/>
      <w:r w:rsidRPr="00B82387">
        <w:rPr>
          <w:b/>
          <w:bCs/>
        </w:rPr>
        <w:t xml:space="preserve"> 예시</w:t>
      </w:r>
    </w:p>
    <w:p w14:paraId="6C3D37F6" w14:textId="77777777" w:rsidR="00B82387" w:rsidRPr="00B82387" w:rsidRDefault="00B82387" w:rsidP="00B82387">
      <w:pPr>
        <w:numPr>
          <w:ilvl w:val="0"/>
          <w:numId w:val="29"/>
        </w:numPr>
      </w:pPr>
      <w:r w:rsidRPr="00B82387">
        <w:t>특정 시간 동안의 콜센터에 걸려오는 전화 수, 특정 구역 내 교통사고 발생 건수 등.</w:t>
      </w:r>
    </w:p>
    <w:p w14:paraId="0398C88A" w14:textId="40A08936" w:rsidR="00B82387" w:rsidRDefault="00B82387" w:rsidP="00B82387"/>
    <w:p w14:paraId="2D1E200C" w14:textId="77777777" w:rsidR="00DC3587" w:rsidRDefault="00DC3587" w:rsidP="00B82387"/>
    <w:p w14:paraId="17520677" w14:textId="11362B6A" w:rsidR="00B82387" w:rsidRPr="00B82387" w:rsidRDefault="00137D80" w:rsidP="00B82387">
      <w:pPr>
        <w:rPr>
          <w:b/>
          <w:bCs/>
        </w:rPr>
      </w:pPr>
      <w:r>
        <w:rPr>
          <w:rFonts w:hint="eastAsia"/>
          <w:b/>
          <w:bCs/>
        </w:rPr>
        <w:t>과제</w:t>
      </w:r>
      <w:r w:rsidR="005C1147">
        <w:rPr>
          <w:rFonts w:hint="eastAsia"/>
          <w:b/>
          <w:bCs/>
        </w:rPr>
        <w:t>와 실습</w:t>
      </w:r>
    </w:p>
    <w:p w14:paraId="40CEBCC7" w14:textId="2D016181" w:rsidR="00B82387" w:rsidRPr="00B82387" w:rsidRDefault="00137D80" w:rsidP="00B82387">
      <w:r>
        <w:rPr>
          <w:rFonts w:hint="eastAsia"/>
          <w:b/>
          <w:bCs/>
        </w:rPr>
        <w:t>과</w:t>
      </w:r>
      <w:r w:rsidR="00B82387" w:rsidRPr="00B82387">
        <w:rPr>
          <w:b/>
          <w:bCs/>
        </w:rPr>
        <w:t>제 데이터셋</w:t>
      </w:r>
    </w:p>
    <w:p w14:paraId="562CE4F3" w14:textId="77777777" w:rsidR="00B82387" w:rsidRPr="00B82387" w:rsidRDefault="00B82387" w:rsidP="00B82387">
      <w:pPr>
        <w:numPr>
          <w:ilvl w:val="0"/>
          <w:numId w:val="30"/>
        </w:numPr>
      </w:pPr>
      <w:r w:rsidRPr="00B82387">
        <w:t>정규분포: 학생들의 시험 점수</w:t>
      </w:r>
    </w:p>
    <w:p w14:paraId="769E705A" w14:textId="77777777" w:rsidR="00B82387" w:rsidRPr="00B82387" w:rsidRDefault="00B82387" w:rsidP="00B82387">
      <w:r w:rsidRPr="00B82387">
        <w:rPr>
          <w:b/>
          <w:bCs/>
        </w:rPr>
        <w:t>정규분포 실습</w:t>
      </w:r>
    </w:p>
    <w:p w14:paraId="374931FE" w14:textId="77777777" w:rsidR="00B82387" w:rsidRPr="00B82387" w:rsidRDefault="00B82387" w:rsidP="007B0163">
      <w:pPr>
        <w:numPr>
          <w:ilvl w:val="0"/>
          <w:numId w:val="31"/>
        </w:numPr>
      </w:pPr>
      <w:r w:rsidRPr="00B82387">
        <w:t>주어진 시험 점수 데이터를 사용하여 정규분포를 시각화하고, 평균과 표준편차 계산</w:t>
      </w:r>
    </w:p>
    <w:sectPr w:rsidR="00B82387" w:rsidRPr="00B82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49B93" w14:textId="77777777" w:rsidR="00E03818" w:rsidRDefault="00E03818" w:rsidP="00F5570C">
      <w:pPr>
        <w:spacing w:after="0"/>
      </w:pPr>
      <w:r>
        <w:separator/>
      </w:r>
    </w:p>
  </w:endnote>
  <w:endnote w:type="continuationSeparator" w:id="0">
    <w:p w14:paraId="6E1A206D" w14:textId="77777777" w:rsidR="00E03818" w:rsidRDefault="00E03818" w:rsidP="00F557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D60A5" w14:textId="77777777" w:rsidR="00E03818" w:rsidRDefault="00E03818" w:rsidP="00F5570C">
      <w:pPr>
        <w:spacing w:after="0"/>
      </w:pPr>
      <w:r>
        <w:separator/>
      </w:r>
    </w:p>
  </w:footnote>
  <w:footnote w:type="continuationSeparator" w:id="0">
    <w:p w14:paraId="44FBE639" w14:textId="77777777" w:rsidR="00E03818" w:rsidRDefault="00E03818" w:rsidP="00F557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8287A"/>
    <w:multiLevelType w:val="multilevel"/>
    <w:tmpl w:val="06E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0544C"/>
    <w:multiLevelType w:val="multilevel"/>
    <w:tmpl w:val="7668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C1219"/>
    <w:multiLevelType w:val="multilevel"/>
    <w:tmpl w:val="0B6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8255B"/>
    <w:multiLevelType w:val="multilevel"/>
    <w:tmpl w:val="7C60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12C47"/>
    <w:multiLevelType w:val="multilevel"/>
    <w:tmpl w:val="9D64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8B1F01"/>
    <w:multiLevelType w:val="multilevel"/>
    <w:tmpl w:val="2D50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9F2C44"/>
    <w:multiLevelType w:val="multilevel"/>
    <w:tmpl w:val="EA1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1D3368"/>
    <w:multiLevelType w:val="multilevel"/>
    <w:tmpl w:val="BD14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A1B2D"/>
    <w:multiLevelType w:val="multilevel"/>
    <w:tmpl w:val="732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25CF8"/>
    <w:multiLevelType w:val="multilevel"/>
    <w:tmpl w:val="AD9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C06050"/>
    <w:multiLevelType w:val="multilevel"/>
    <w:tmpl w:val="3FA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C91029"/>
    <w:multiLevelType w:val="multilevel"/>
    <w:tmpl w:val="3C4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534B30"/>
    <w:multiLevelType w:val="multilevel"/>
    <w:tmpl w:val="5C3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202950"/>
    <w:multiLevelType w:val="multilevel"/>
    <w:tmpl w:val="4BE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061818"/>
    <w:multiLevelType w:val="multilevel"/>
    <w:tmpl w:val="FA9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184205"/>
    <w:multiLevelType w:val="multilevel"/>
    <w:tmpl w:val="F63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60E7D"/>
    <w:multiLevelType w:val="multilevel"/>
    <w:tmpl w:val="ED92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EA28BE"/>
    <w:multiLevelType w:val="multilevel"/>
    <w:tmpl w:val="7A82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7218D3"/>
    <w:multiLevelType w:val="multilevel"/>
    <w:tmpl w:val="F7B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C843C3"/>
    <w:multiLevelType w:val="multilevel"/>
    <w:tmpl w:val="85F2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926327"/>
    <w:multiLevelType w:val="multilevel"/>
    <w:tmpl w:val="587A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31436E"/>
    <w:multiLevelType w:val="multilevel"/>
    <w:tmpl w:val="24F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007D5F"/>
    <w:multiLevelType w:val="multilevel"/>
    <w:tmpl w:val="D206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97598D"/>
    <w:multiLevelType w:val="multilevel"/>
    <w:tmpl w:val="E53A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751F48"/>
    <w:multiLevelType w:val="multilevel"/>
    <w:tmpl w:val="902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8B7924"/>
    <w:multiLevelType w:val="multilevel"/>
    <w:tmpl w:val="7AC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CF1030"/>
    <w:multiLevelType w:val="multilevel"/>
    <w:tmpl w:val="74FE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011CF8"/>
    <w:multiLevelType w:val="multilevel"/>
    <w:tmpl w:val="359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6F6C36"/>
    <w:multiLevelType w:val="multilevel"/>
    <w:tmpl w:val="630C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5568C9"/>
    <w:multiLevelType w:val="multilevel"/>
    <w:tmpl w:val="571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7603C"/>
    <w:multiLevelType w:val="multilevel"/>
    <w:tmpl w:val="650A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A6EF6"/>
    <w:multiLevelType w:val="multilevel"/>
    <w:tmpl w:val="3CAC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60041C"/>
    <w:multiLevelType w:val="multilevel"/>
    <w:tmpl w:val="A77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5A6759"/>
    <w:multiLevelType w:val="multilevel"/>
    <w:tmpl w:val="2D1C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B44EE"/>
    <w:multiLevelType w:val="multilevel"/>
    <w:tmpl w:val="278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3106228">
    <w:abstractNumId w:val="16"/>
  </w:num>
  <w:num w:numId="2" w16cid:durableId="459301031">
    <w:abstractNumId w:val="6"/>
  </w:num>
  <w:num w:numId="3" w16cid:durableId="1581131841">
    <w:abstractNumId w:val="19"/>
  </w:num>
  <w:num w:numId="4" w16cid:durableId="2142141485">
    <w:abstractNumId w:val="22"/>
  </w:num>
  <w:num w:numId="5" w16cid:durableId="140125912">
    <w:abstractNumId w:val="2"/>
  </w:num>
  <w:num w:numId="6" w16cid:durableId="1082920089">
    <w:abstractNumId w:val="33"/>
  </w:num>
  <w:num w:numId="7" w16cid:durableId="1472819929">
    <w:abstractNumId w:val="27"/>
  </w:num>
  <w:num w:numId="8" w16cid:durableId="267933597">
    <w:abstractNumId w:val="17"/>
  </w:num>
  <w:num w:numId="9" w16cid:durableId="304702101">
    <w:abstractNumId w:val="26"/>
  </w:num>
  <w:num w:numId="10" w16cid:durableId="1314066142">
    <w:abstractNumId w:val="31"/>
  </w:num>
  <w:num w:numId="11" w16cid:durableId="1631520308">
    <w:abstractNumId w:val="0"/>
  </w:num>
  <w:num w:numId="12" w16cid:durableId="76250883">
    <w:abstractNumId w:val="9"/>
  </w:num>
  <w:num w:numId="13" w16cid:durableId="377241818">
    <w:abstractNumId w:val="29"/>
  </w:num>
  <w:num w:numId="14" w16cid:durableId="133452684">
    <w:abstractNumId w:val="13"/>
  </w:num>
  <w:num w:numId="15" w16cid:durableId="850412237">
    <w:abstractNumId w:val="34"/>
  </w:num>
  <w:num w:numId="16" w16cid:durableId="1829249904">
    <w:abstractNumId w:val="28"/>
  </w:num>
  <w:num w:numId="17" w16cid:durableId="397745797">
    <w:abstractNumId w:val="15"/>
  </w:num>
  <w:num w:numId="18" w16cid:durableId="755783145">
    <w:abstractNumId w:val="30"/>
  </w:num>
  <w:num w:numId="19" w16cid:durableId="2121292899">
    <w:abstractNumId w:val="5"/>
  </w:num>
  <w:num w:numId="20" w16cid:durableId="1465273590">
    <w:abstractNumId w:val="3"/>
  </w:num>
  <w:num w:numId="21" w16cid:durableId="1701587676">
    <w:abstractNumId w:val="20"/>
  </w:num>
  <w:num w:numId="22" w16cid:durableId="1687168123">
    <w:abstractNumId w:val="23"/>
  </w:num>
  <w:num w:numId="23" w16cid:durableId="15624145">
    <w:abstractNumId w:val="12"/>
  </w:num>
  <w:num w:numId="24" w16cid:durableId="799491294">
    <w:abstractNumId w:val="7"/>
  </w:num>
  <w:num w:numId="25" w16cid:durableId="874735016">
    <w:abstractNumId w:val="18"/>
  </w:num>
  <w:num w:numId="26" w16cid:durableId="1291130521">
    <w:abstractNumId w:val="10"/>
  </w:num>
  <w:num w:numId="27" w16cid:durableId="414009309">
    <w:abstractNumId w:val="4"/>
  </w:num>
  <w:num w:numId="28" w16cid:durableId="1761098894">
    <w:abstractNumId w:val="25"/>
  </w:num>
  <w:num w:numId="29" w16cid:durableId="2104841966">
    <w:abstractNumId w:val="21"/>
  </w:num>
  <w:num w:numId="30" w16cid:durableId="2004116906">
    <w:abstractNumId w:val="8"/>
  </w:num>
  <w:num w:numId="31" w16cid:durableId="680009003">
    <w:abstractNumId w:val="32"/>
  </w:num>
  <w:num w:numId="32" w16cid:durableId="2039626487">
    <w:abstractNumId w:val="11"/>
  </w:num>
  <w:num w:numId="33" w16cid:durableId="1066881639">
    <w:abstractNumId w:val="24"/>
  </w:num>
  <w:num w:numId="34" w16cid:durableId="712578874">
    <w:abstractNumId w:val="1"/>
  </w:num>
  <w:num w:numId="35" w16cid:durableId="19948671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FA"/>
    <w:rsid w:val="00004119"/>
    <w:rsid w:val="000470E1"/>
    <w:rsid w:val="0006265C"/>
    <w:rsid w:val="000C608D"/>
    <w:rsid w:val="000C65CE"/>
    <w:rsid w:val="0010011C"/>
    <w:rsid w:val="00131E76"/>
    <w:rsid w:val="00135B58"/>
    <w:rsid w:val="00137D80"/>
    <w:rsid w:val="00155D39"/>
    <w:rsid w:val="00193B5E"/>
    <w:rsid w:val="00197C94"/>
    <w:rsid w:val="001B1D6F"/>
    <w:rsid w:val="001B68D8"/>
    <w:rsid w:val="001B6F72"/>
    <w:rsid w:val="00247F16"/>
    <w:rsid w:val="00275A30"/>
    <w:rsid w:val="00284838"/>
    <w:rsid w:val="00320189"/>
    <w:rsid w:val="003352FA"/>
    <w:rsid w:val="00375072"/>
    <w:rsid w:val="00386891"/>
    <w:rsid w:val="003D0894"/>
    <w:rsid w:val="003D5790"/>
    <w:rsid w:val="00415449"/>
    <w:rsid w:val="00473E7C"/>
    <w:rsid w:val="004A5564"/>
    <w:rsid w:val="004B5378"/>
    <w:rsid w:val="004F0832"/>
    <w:rsid w:val="00510096"/>
    <w:rsid w:val="005C1147"/>
    <w:rsid w:val="005E7D17"/>
    <w:rsid w:val="00647EFD"/>
    <w:rsid w:val="00650613"/>
    <w:rsid w:val="0067725E"/>
    <w:rsid w:val="0068403E"/>
    <w:rsid w:val="006917DF"/>
    <w:rsid w:val="006C3B5D"/>
    <w:rsid w:val="006F276E"/>
    <w:rsid w:val="007569B8"/>
    <w:rsid w:val="00762275"/>
    <w:rsid w:val="007848C0"/>
    <w:rsid w:val="00787DAA"/>
    <w:rsid w:val="0080535F"/>
    <w:rsid w:val="00845374"/>
    <w:rsid w:val="00893A75"/>
    <w:rsid w:val="008B20B3"/>
    <w:rsid w:val="00985B31"/>
    <w:rsid w:val="009921FB"/>
    <w:rsid w:val="009A501E"/>
    <w:rsid w:val="009E3574"/>
    <w:rsid w:val="009F3BB9"/>
    <w:rsid w:val="00A1075F"/>
    <w:rsid w:val="00A25D35"/>
    <w:rsid w:val="00AD1F5F"/>
    <w:rsid w:val="00B13740"/>
    <w:rsid w:val="00B16BD3"/>
    <w:rsid w:val="00B45C88"/>
    <w:rsid w:val="00B543A8"/>
    <w:rsid w:val="00B72264"/>
    <w:rsid w:val="00B74A96"/>
    <w:rsid w:val="00B82387"/>
    <w:rsid w:val="00BA0A17"/>
    <w:rsid w:val="00BF57AA"/>
    <w:rsid w:val="00C304FE"/>
    <w:rsid w:val="00C516B9"/>
    <w:rsid w:val="00CA6870"/>
    <w:rsid w:val="00CD3265"/>
    <w:rsid w:val="00D1381A"/>
    <w:rsid w:val="00D2649F"/>
    <w:rsid w:val="00DC3587"/>
    <w:rsid w:val="00DE4CFF"/>
    <w:rsid w:val="00E03818"/>
    <w:rsid w:val="00EA3B4F"/>
    <w:rsid w:val="00EE7A93"/>
    <w:rsid w:val="00F0182A"/>
    <w:rsid w:val="00F5570C"/>
    <w:rsid w:val="00F72C55"/>
    <w:rsid w:val="00FA25B0"/>
    <w:rsid w:val="00FE2D1A"/>
    <w:rsid w:val="00FE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3182A"/>
  <w15:chartTrackingRefBased/>
  <w15:docId w15:val="{F3936C71-B74D-45AD-B8C2-F68E3B53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52F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52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52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52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2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2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2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2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52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52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52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52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52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52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52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52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52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52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52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52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52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52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52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5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52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52FA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386891"/>
    <w:rPr>
      <w:color w:val="666666"/>
    </w:rPr>
  </w:style>
  <w:style w:type="paragraph" w:styleId="ab">
    <w:name w:val="header"/>
    <w:basedOn w:val="a"/>
    <w:link w:val="Char3"/>
    <w:uiPriority w:val="99"/>
    <w:unhideWhenUsed/>
    <w:rsid w:val="00F5570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5570C"/>
  </w:style>
  <w:style w:type="paragraph" w:styleId="ac">
    <w:name w:val="footer"/>
    <w:basedOn w:val="a"/>
    <w:link w:val="Char4"/>
    <w:uiPriority w:val="99"/>
    <w:unhideWhenUsed/>
    <w:rsid w:val="00F5570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5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0702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3040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2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5469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6303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41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7179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7353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921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26414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870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539</Words>
  <Characters>1876</Characters>
  <Application>Microsoft Office Word</Application>
  <DocSecurity>0</DocSecurity>
  <Lines>125</Lines>
  <Paragraphs>104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우림</dc:creator>
  <cp:keywords/>
  <dc:description/>
  <cp:lastModifiedBy>조 우림</cp:lastModifiedBy>
  <cp:revision>51</cp:revision>
  <dcterms:created xsi:type="dcterms:W3CDTF">2024-05-29T02:21:00Z</dcterms:created>
  <dcterms:modified xsi:type="dcterms:W3CDTF">2024-06-04T00:19:00Z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d42d7cc2-5392-4c7e-89ed-278b6f9fc9dd</vt:lpwstr>
  </property>
</Properties>
</file>