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oniuBoss2.5系统测试报告</w:t>
      </w:r>
    </w:p>
    <w:tbl>
      <w:tblPr>
        <w:tblStyle w:val="7"/>
        <w:tblpPr w:leftFromText="180" w:rightFromText="180" w:vertAnchor="text" w:horzAnchor="margin" w:tblpX="-147" w:tblpY="8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389"/>
        <w:gridCol w:w="1843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Woniuboss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425" w:type="dxa"/>
            <w:vAlign w:val="center"/>
          </w:tcPr>
          <w:p>
            <w:r>
              <w:t>V</w:t>
            </w: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>
            <w:r>
              <w:t>B/S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425" w:type="dxa"/>
            <w:vAlign w:val="center"/>
          </w:tcPr>
          <w:p>
            <w:r>
              <w:fldChar w:fldCharType="begin"/>
            </w:r>
            <w:r>
              <w:instrText xml:space="preserve"> HYPERLINK "http://192.168.1.87:8080/WoniuBoss2.5/" </w:instrText>
            </w:r>
            <w:r>
              <w:fldChar w:fldCharType="separate"/>
            </w:r>
            <w:r>
              <w:rPr>
                <w:rStyle w:val="10"/>
              </w:rPr>
              <w:t>http://192.168.</w:t>
            </w:r>
            <w:r>
              <w:rPr>
                <w:rStyle w:val="10"/>
                <w:rFonts w:hint="eastAsia"/>
              </w:rPr>
              <w:t>1</w:t>
            </w:r>
            <w:r>
              <w:rPr>
                <w:rStyle w:val="10"/>
              </w:rPr>
              <w:t>.</w:t>
            </w:r>
            <w:r>
              <w:rPr>
                <w:rStyle w:val="10"/>
                <w:rFonts w:hint="eastAsia"/>
              </w:rPr>
              <w:t>87</w:t>
            </w:r>
            <w:r>
              <w:rPr>
                <w:rStyle w:val="10"/>
              </w:rPr>
              <w:t>:8080/Woniu</w:t>
            </w:r>
            <w:r>
              <w:rPr>
                <w:rStyle w:val="10"/>
                <w:rFonts w:hint="eastAsia"/>
              </w:rPr>
              <w:t>Boss2.5/</w:t>
            </w:r>
            <w:r>
              <w:rPr>
                <w:rStyle w:val="10"/>
                <w:rFonts w:hint="eastAsia"/>
              </w:rPr>
              <w:fldChar w:fldCharType="end"/>
            </w:r>
          </w:p>
          <w:p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BUG管理工具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禅道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禅道地址</w:t>
            </w:r>
          </w:p>
        </w:tc>
        <w:tc>
          <w:tcPr>
            <w:tcW w:w="3425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fldChar w:fldCharType="begin"/>
            </w:r>
            <w:r>
              <w:instrText xml:space="preserve"> HYPERLINK "http://xa.woniulab.com/" </w:instrText>
            </w:r>
            <w:r>
              <w:fldChar w:fldCharType="separate"/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http://xa.woniulab.com/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2020</w:t>
            </w:r>
            <w:r>
              <w:t>-</w:t>
            </w:r>
            <w:r>
              <w:rPr>
                <w:rFonts w:hint="eastAsia"/>
              </w:rPr>
              <w:t>03-17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425" w:type="dxa"/>
            <w:vAlign w:val="center"/>
          </w:tcPr>
          <w:p>
            <w:r>
              <w:rPr>
                <w:rFonts w:hint="eastAsia"/>
              </w:rPr>
              <w:t>2020</w:t>
            </w:r>
            <w:r>
              <w:t>-</w:t>
            </w:r>
            <w:r>
              <w:rPr>
                <w:rFonts w:hint="eastAsia"/>
              </w:rPr>
              <w:t>03-20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hint="eastAsia"/>
              </w:rPr>
              <w:t>侯烨岗 杨乐  严龙斌（框架的编写）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开发人员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hint="eastAsia"/>
              </w:rPr>
              <w:t>王老师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客户端浏览器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hint="eastAsia"/>
              </w:rPr>
              <w:t>chrome、firefox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>
              <w:rPr>
                <w:b/>
              </w:rPr>
              <w:t>操作系统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 xml:space="preserve">Windows </w:t>
            </w:r>
            <w:r>
              <w:rPr>
                <w:rFonts w:hint="eastAsia"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</w:t>
            </w:r>
            <w:r>
              <w:rPr>
                <w:rFonts w:hint="eastAsia"/>
                <w:b/>
              </w:rPr>
              <w:t>范围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</w:rPr>
              <w:t xml:space="preserve"> 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t>Windows7</w:t>
            </w:r>
            <w:r>
              <w:rPr>
                <w:rFonts w:hint="eastAsia"/>
              </w:rPr>
              <w:t>, win10系统6.1 SP1 64位系统下，对系统</w:t>
            </w:r>
            <w:r>
              <w:t>各模块进行功能测试</w:t>
            </w:r>
            <w:r>
              <w:rPr>
                <w:rFonts w:hint="eastAsia"/>
              </w:rPr>
              <w:t>，</w:t>
            </w:r>
            <w:r>
              <w:t>可用性测试以及兼容性测试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主流浏览器（包括 chrome和firefox的最新</w:t>
            </w:r>
            <w:r>
              <w:t>版本</w:t>
            </w:r>
            <w:r>
              <w:rPr>
                <w:rFonts w:hint="eastAsia"/>
              </w:rPr>
              <w:t>）下是否可以</w:t>
            </w:r>
            <w:r>
              <w:t>正常使用</w:t>
            </w:r>
            <w:r>
              <w:rPr>
                <w:rFonts w:hint="eastAsia"/>
              </w:rPr>
              <w:t>。</w:t>
            </w:r>
          </w:p>
          <w:p>
            <w:pPr>
              <w:pStyle w:val="13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6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>
              <w:rPr>
                <w:b/>
              </w:rPr>
              <w:t>遗留问题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行政综合模块功能没有实现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不支持快捷查询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输入框无长度格式约束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未对结束时间大于开始时间进行约束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学员管理模块相同时间内，未对班级、教师、教室进行重复排课约束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企业用户模块，输入框约束时有时无，虽有错误提醒但修改成功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未对输入框做相应格式要求及约束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9" w:hRule="atLeast"/>
        </w:trPr>
        <w:tc>
          <w:tcPr>
            <w:tcW w:w="184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报表</w:t>
            </w:r>
            <w:r>
              <w:rPr>
                <w:b/>
              </w:rPr>
              <w:t>统计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  <w:b/>
              </w:rPr>
              <w:t>模块</w:t>
            </w:r>
            <w:r>
              <w:rPr>
                <w:b/>
              </w:rPr>
              <w:t>统计：</w:t>
            </w:r>
            <w:r>
              <w:t xml:space="preserve"> </w:t>
            </w:r>
            <w:r>
              <w:drawing>
                <wp:inline distT="0" distB="0" distL="0" distR="0">
                  <wp:extent cx="4457700" cy="1524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856" cy="1525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3981450" cy="2533650"/>
                  <wp:effectExtent l="0" t="0" r="0" b="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hint="eastAsia"/>
              </w:rPr>
              <w:t>Bug统计: 市场营销2 报表中心4 培训资源7 财务管理5</w:t>
            </w:r>
          </w:p>
          <w:p>
            <w:pPr>
              <w:jc w:val="left"/>
            </w:pPr>
            <w:r>
              <w:rPr>
                <w:rFonts w:hint="eastAsia"/>
              </w:rPr>
              <w:t>登录3 行政综合4  企业客户4  学员管理28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6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4191000" cy="1169670"/>
                  <wp:effectExtent l="0" t="0" r="0" b="11430"/>
                  <wp:docPr id="3" name="图片 3" descr="下载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下载 (2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16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tabs>
                <w:tab w:val="left" w:pos="1821"/>
              </w:tabs>
              <w:jc w:val="left"/>
            </w:pPr>
            <w:r>
              <w:rPr>
                <w:rFonts w:hint="eastAsia"/>
              </w:rPr>
              <w:t>每人提交bug数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0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1990725" cy="1971675"/>
                  <wp:effectExtent l="0" t="0" r="9525" b="9525"/>
                  <wp:docPr id="7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</w:pP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每人提交bug数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  <w:b/>
              </w:rPr>
              <w:t>bug严重程度统计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2828925" cy="2028825"/>
                  <wp:effectExtent l="0" t="0" r="9525" b="9525"/>
                  <wp:docPr id="8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侯烨岗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Bug严重程度统计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3057525" cy="2028825"/>
                  <wp:effectExtent l="0" t="0" r="9525" b="9525"/>
                  <wp:docPr id="9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杨乐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测试结论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ind w:firstLine="420" w:firstLineChars="200"/>
            </w:pPr>
            <w:r>
              <w:t>测试环境下</w:t>
            </w:r>
            <w:r>
              <w:rPr>
                <w:rFonts w:hint="eastAsia"/>
              </w:rPr>
              <w:t>，</w:t>
            </w:r>
            <w:r>
              <w:t>针对</w:t>
            </w:r>
            <w:r>
              <w:rPr>
                <w:rFonts w:hint="eastAsia"/>
              </w:rPr>
              <w:t>蜗牛boss管理系统设计用例1160条，累计执行1160条用例，累计发现</w:t>
            </w:r>
            <w:r>
              <w:t>问题</w:t>
            </w:r>
            <w:r>
              <w:rPr>
                <w:rFonts w:hint="eastAsia"/>
              </w:rPr>
              <w:t>总计57条（解决关闭</w:t>
            </w:r>
            <w:r>
              <w:t>0</w:t>
            </w:r>
            <w:r>
              <w:rPr>
                <w:rFonts w:hint="eastAsia"/>
              </w:rPr>
              <w:t>条，延期处理</w:t>
            </w:r>
            <w:r>
              <w:t>0</w:t>
            </w:r>
            <w:r>
              <w:rPr>
                <w:rFonts w:hint="eastAsia"/>
              </w:rPr>
              <w:t>条，暂未解决57条），并已全部提交到禅道上。当前版本测试</w:t>
            </w:r>
            <w:r>
              <w:rPr>
                <w:rFonts w:hint="eastAsia"/>
                <w:b/>
                <w:color w:val="FF0000"/>
              </w:rPr>
              <w:t>不通过</w:t>
            </w:r>
            <w:r>
              <w:rPr>
                <w:rFonts w:hint="eastAsia"/>
              </w:rPr>
              <w:t>，请</w:t>
            </w:r>
            <w:r>
              <w:t>开发同事尽快修复问题并提交测试</w:t>
            </w:r>
            <w:r>
              <w:rPr>
                <w:rFonts w:hint="eastAsia"/>
              </w:rPr>
              <w:t>验证。</w:t>
            </w:r>
          </w:p>
        </w:tc>
      </w:tr>
    </w:tbl>
    <w:p/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38521"/>
    </w:sdtPr>
    <w:sdtContent>
      <w:sdt>
        <w:sdtPr>
          <w:id w:val="-1669238322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i/>
        <w:sz w:val="15"/>
        <w:szCs w:val="15"/>
      </w:rPr>
    </w:pPr>
    <w:r>
      <w:pict>
        <v:shape id="PowerPlusWaterMarkObject9594921" o:spid="_x0000_s2054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  <w:r>
      <w:rPr>
        <w:rFonts w:hint="eastAsia"/>
        <w:i/>
        <w:sz w:val="15"/>
        <w:szCs w:val="15"/>
      </w:rPr>
      <w:t xml:space="preserve">系统测试报告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594920" o:spid="_x0000_s2053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594919" o:spid="_x0000_s2052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EFBCD"/>
    <w:multiLevelType w:val="singleLevel"/>
    <w:tmpl w:val="D50EFB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6F"/>
    <w:rsid w:val="000167A6"/>
    <w:rsid w:val="00021959"/>
    <w:rsid w:val="000462E9"/>
    <w:rsid w:val="00081BFD"/>
    <w:rsid w:val="000A0FD9"/>
    <w:rsid w:val="000D1DCC"/>
    <w:rsid w:val="000F2CEB"/>
    <w:rsid w:val="0010500D"/>
    <w:rsid w:val="001113B1"/>
    <w:rsid w:val="0011493E"/>
    <w:rsid w:val="00125365"/>
    <w:rsid w:val="0013246A"/>
    <w:rsid w:val="001410E0"/>
    <w:rsid w:val="00191326"/>
    <w:rsid w:val="001B4886"/>
    <w:rsid w:val="001C7B08"/>
    <w:rsid w:val="001D552F"/>
    <w:rsid w:val="001F1FAF"/>
    <w:rsid w:val="002041B1"/>
    <w:rsid w:val="00205E41"/>
    <w:rsid w:val="00215A90"/>
    <w:rsid w:val="00230803"/>
    <w:rsid w:val="0025282E"/>
    <w:rsid w:val="00254880"/>
    <w:rsid w:val="00292CC6"/>
    <w:rsid w:val="002D6631"/>
    <w:rsid w:val="00307513"/>
    <w:rsid w:val="0035200D"/>
    <w:rsid w:val="00352D09"/>
    <w:rsid w:val="00381D27"/>
    <w:rsid w:val="00385309"/>
    <w:rsid w:val="003965F9"/>
    <w:rsid w:val="00396EE5"/>
    <w:rsid w:val="003A032A"/>
    <w:rsid w:val="003C279B"/>
    <w:rsid w:val="003D0136"/>
    <w:rsid w:val="003E7EDD"/>
    <w:rsid w:val="003F6507"/>
    <w:rsid w:val="00401C72"/>
    <w:rsid w:val="004260B7"/>
    <w:rsid w:val="00436D82"/>
    <w:rsid w:val="004504BF"/>
    <w:rsid w:val="00451162"/>
    <w:rsid w:val="004545A6"/>
    <w:rsid w:val="00471697"/>
    <w:rsid w:val="0047340C"/>
    <w:rsid w:val="004773C3"/>
    <w:rsid w:val="004A194E"/>
    <w:rsid w:val="004E12D5"/>
    <w:rsid w:val="00507998"/>
    <w:rsid w:val="0051440B"/>
    <w:rsid w:val="0054423E"/>
    <w:rsid w:val="00554E06"/>
    <w:rsid w:val="00566C6F"/>
    <w:rsid w:val="00581361"/>
    <w:rsid w:val="00586D78"/>
    <w:rsid w:val="00595EAE"/>
    <w:rsid w:val="005C7DB4"/>
    <w:rsid w:val="005F0EFA"/>
    <w:rsid w:val="005F19EB"/>
    <w:rsid w:val="005F2048"/>
    <w:rsid w:val="00600FD1"/>
    <w:rsid w:val="006033C2"/>
    <w:rsid w:val="0064324C"/>
    <w:rsid w:val="00671244"/>
    <w:rsid w:val="00684F5D"/>
    <w:rsid w:val="006B659F"/>
    <w:rsid w:val="00710282"/>
    <w:rsid w:val="007111C3"/>
    <w:rsid w:val="00713FB1"/>
    <w:rsid w:val="00770A3A"/>
    <w:rsid w:val="0077588D"/>
    <w:rsid w:val="00787887"/>
    <w:rsid w:val="007C274B"/>
    <w:rsid w:val="007F7209"/>
    <w:rsid w:val="00814703"/>
    <w:rsid w:val="00846FBE"/>
    <w:rsid w:val="00851E77"/>
    <w:rsid w:val="00863E8C"/>
    <w:rsid w:val="00897E3C"/>
    <w:rsid w:val="008B629F"/>
    <w:rsid w:val="008C7E1F"/>
    <w:rsid w:val="00935264"/>
    <w:rsid w:val="009A41B7"/>
    <w:rsid w:val="009B0212"/>
    <w:rsid w:val="009B41BA"/>
    <w:rsid w:val="009C4362"/>
    <w:rsid w:val="009D4F2E"/>
    <w:rsid w:val="009E1E0D"/>
    <w:rsid w:val="009F226A"/>
    <w:rsid w:val="00A024C9"/>
    <w:rsid w:val="00A04833"/>
    <w:rsid w:val="00A61944"/>
    <w:rsid w:val="00A62679"/>
    <w:rsid w:val="00A74FD1"/>
    <w:rsid w:val="00A751E6"/>
    <w:rsid w:val="00AD1744"/>
    <w:rsid w:val="00AE7904"/>
    <w:rsid w:val="00B042B2"/>
    <w:rsid w:val="00B07691"/>
    <w:rsid w:val="00B4210C"/>
    <w:rsid w:val="00B63B9A"/>
    <w:rsid w:val="00BA20FD"/>
    <w:rsid w:val="00BB0505"/>
    <w:rsid w:val="00BB24F6"/>
    <w:rsid w:val="00BE2F7E"/>
    <w:rsid w:val="00C35810"/>
    <w:rsid w:val="00C71C9A"/>
    <w:rsid w:val="00C805C4"/>
    <w:rsid w:val="00C81425"/>
    <w:rsid w:val="00C86D1B"/>
    <w:rsid w:val="00CB4D1C"/>
    <w:rsid w:val="00CD04A2"/>
    <w:rsid w:val="00CD44DB"/>
    <w:rsid w:val="00D07099"/>
    <w:rsid w:val="00D61F92"/>
    <w:rsid w:val="00D741CD"/>
    <w:rsid w:val="00D82B62"/>
    <w:rsid w:val="00D86334"/>
    <w:rsid w:val="00D9698E"/>
    <w:rsid w:val="00DC675C"/>
    <w:rsid w:val="00DD3B27"/>
    <w:rsid w:val="00DF6108"/>
    <w:rsid w:val="00E13932"/>
    <w:rsid w:val="00E6006C"/>
    <w:rsid w:val="00E64A25"/>
    <w:rsid w:val="00E67074"/>
    <w:rsid w:val="00E77B6F"/>
    <w:rsid w:val="00E92AA1"/>
    <w:rsid w:val="00E9387D"/>
    <w:rsid w:val="00EA2F05"/>
    <w:rsid w:val="00EC3680"/>
    <w:rsid w:val="00ED54D9"/>
    <w:rsid w:val="00EE0DD5"/>
    <w:rsid w:val="00EE6B90"/>
    <w:rsid w:val="00F2402D"/>
    <w:rsid w:val="00F24E14"/>
    <w:rsid w:val="00F56059"/>
    <w:rsid w:val="00F70251"/>
    <w:rsid w:val="00FB16F8"/>
    <w:rsid w:val="02413F30"/>
    <w:rsid w:val="1978417D"/>
    <w:rsid w:val="199A29D5"/>
    <w:rsid w:val="1BDD48E4"/>
    <w:rsid w:val="2C981770"/>
    <w:rsid w:val="3CA134BF"/>
    <w:rsid w:val="464671B6"/>
    <w:rsid w:val="5DB7075A"/>
    <w:rsid w:val="6AF00121"/>
    <w:rsid w:val="6F932C65"/>
    <w:rsid w:val="7A20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8"/>
    <w:link w:val="4"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批注框文本 Char"/>
    <w:basedOn w:val="8"/>
    <w:link w:val="2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B53B25-316A-4D05-A42B-4B9510F287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lr</Company>
  <Pages>3</Pages>
  <Words>130</Words>
  <Characters>745</Characters>
  <Lines>6</Lines>
  <Paragraphs>1</Paragraphs>
  <TotalTime>89</TotalTime>
  <ScaleCrop>false</ScaleCrop>
  <LinksUpToDate>false</LinksUpToDate>
  <CharactersWithSpaces>874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2020-01-16T09:45:00Z</dcterms:created>
  <dc:creator>qinchao</dc:creator>
  <cp:lastModifiedBy>l1872</cp:lastModifiedBy>
  <cp:lastPrinted>2014-12-27T03:00:00Z</cp:lastPrinted>
  <dcterms:modified xsi:type="dcterms:W3CDTF">2020-03-23T12:55:12Z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