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F2" w:rsidRDefault="00B90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WoniuBoss</w:t>
      </w:r>
      <w:r>
        <w:rPr>
          <w:rFonts w:hint="eastAsia"/>
          <w:b/>
          <w:sz w:val="28"/>
          <w:szCs w:val="28"/>
        </w:rPr>
        <w:t>3.5</w:t>
      </w:r>
      <w:r>
        <w:rPr>
          <w:rFonts w:hint="eastAsia"/>
          <w:b/>
          <w:sz w:val="28"/>
          <w:szCs w:val="28"/>
        </w:rPr>
        <w:t>系统测试报告</w:t>
      </w:r>
    </w:p>
    <w:tbl>
      <w:tblPr>
        <w:tblStyle w:val="aa"/>
        <w:tblpPr w:leftFromText="180" w:rightFromText="180" w:vertAnchor="text" w:horzAnchor="margin" w:tblpY="87"/>
        <w:tblW w:w="8442" w:type="dxa"/>
        <w:tblLayout w:type="fixed"/>
        <w:tblLook w:val="04A0" w:firstRow="1" w:lastRow="0" w:firstColumn="1" w:lastColumn="0" w:noHBand="0" w:noVBand="1"/>
      </w:tblPr>
      <w:tblGrid>
        <w:gridCol w:w="1696"/>
        <w:gridCol w:w="1389"/>
        <w:gridCol w:w="1588"/>
        <w:gridCol w:w="3769"/>
      </w:tblGrid>
      <w:tr w:rsidR="004B7EF2">
        <w:trPr>
          <w:trHeight w:val="273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 w:rsidR="004B7EF2" w:rsidRDefault="00B90C31">
            <w:proofErr w:type="spellStart"/>
            <w:r>
              <w:rPr>
                <w:rFonts w:hint="eastAsia"/>
              </w:rPr>
              <w:t>WoniuBoss</w:t>
            </w:r>
            <w:proofErr w:type="spellEnd"/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769" w:type="dxa"/>
            <w:vAlign w:val="center"/>
          </w:tcPr>
          <w:p w:rsidR="004B7EF2" w:rsidRDefault="00B90C31">
            <w:r>
              <w:rPr>
                <w:rFonts w:hint="eastAsia"/>
              </w:rPr>
              <w:t>3.5</w:t>
            </w:r>
          </w:p>
        </w:tc>
      </w:tr>
      <w:tr w:rsidR="004B7EF2">
        <w:trPr>
          <w:trHeight w:val="273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 w:rsidR="004B7EF2" w:rsidRDefault="00B90C31">
            <w:r>
              <w:t>B/S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769" w:type="dxa"/>
            <w:vAlign w:val="center"/>
          </w:tcPr>
          <w:p w:rsidR="004B7EF2" w:rsidRDefault="00B90C31">
            <w:r>
              <w:t>http://</w:t>
            </w:r>
            <w:r>
              <w:rPr>
                <w:rFonts w:hint="eastAsia"/>
              </w:rPr>
              <w:t>192.168.</w:t>
            </w:r>
            <w:r>
              <w:rPr>
                <w:rFonts w:hint="eastAsia"/>
              </w:rPr>
              <w:t>0.105</w:t>
            </w:r>
            <w:r>
              <w:t>:8080/Woniu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.5</w:t>
            </w:r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管理工具</w:t>
            </w:r>
          </w:p>
        </w:tc>
        <w:tc>
          <w:tcPr>
            <w:tcW w:w="1389" w:type="dxa"/>
            <w:vAlign w:val="center"/>
          </w:tcPr>
          <w:p w:rsidR="004B7EF2" w:rsidRDefault="00B90C31">
            <w:r>
              <w:rPr>
                <w:rFonts w:hint="eastAsia"/>
              </w:rPr>
              <w:t>禅道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769" w:type="dxa"/>
            <w:vAlign w:val="center"/>
          </w:tcPr>
          <w:p w:rsidR="004B7EF2" w:rsidRDefault="00B90C31">
            <w:pPr>
              <w:rPr>
                <w:sz w:val="15"/>
                <w:szCs w:val="15"/>
              </w:rPr>
            </w:pPr>
            <w:hyperlink r:id="rId9" w:history="1">
              <w:r>
                <w:rPr>
                  <w:rStyle w:val="ac"/>
                  <w:rFonts w:ascii="宋体" w:eastAsia="宋体" w:hAnsi="宋体" w:cs="宋体"/>
                  <w:sz w:val="22"/>
                </w:rPr>
                <w:t>http://xa.woniulab.com/index.php</w:t>
              </w:r>
            </w:hyperlink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     <w:r>
              <w:rPr>
                <w:rFonts w:hint="eastAsia"/>
              </w:rPr>
              <w:t>20</w:t>
            </w:r>
            <w:r>
              <w:t>20/</w:t>
            </w:r>
            <w:r>
              <w:rPr>
                <w:rFonts w:hint="eastAsia"/>
              </w:rPr>
              <w:t>03/27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769" w:type="dxa"/>
            <w:vAlign w:val="center"/>
          </w:tcPr>
          <w:p w:rsidR="004B7EF2" w:rsidRDefault="00B90C31">
            <w:r>
              <w:t>2020/</w:t>
            </w:r>
            <w:r>
              <w:rPr>
                <w:rFonts w:hint="eastAsia"/>
              </w:rPr>
              <w:t>04/09</w:t>
            </w:r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测试结论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r>
              <w:rPr>
                <w:rFonts w:hint="eastAsia"/>
              </w:rPr>
              <w:t>不通过</w:t>
            </w:r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r>
              <w:rPr>
                <w:rFonts w:hint="eastAsia"/>
              </w:rPr>
              <w:t>姜俊、王子龙、齐华、王冠伦</w:t>
            </w:r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r>
              <w:rPr>
                <w:rFonts w:hint="eastAsia"/>
              </w:rPr>
              <w:t>蜗牛学院研发部</w:t>
            </w:r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r>
              <w:rPr>
                <w:rFonts w:hint="eastAsia"/>
              </w:rPr>
              <w:t>Chrome</w:t>
            </w:r>
            <w:r>
              <w:t xml:space="preserve"> </w:t>
            </w:r>
            <w:r>
              <w:rPr>
                <w:rFonts w:hint="eastAsia"/>
              </w:rPr>
              <w:t>80.0.3987.149</w:t>
            </w:r>
            <w:r>
              <w:rPr>
                <w:rFonts w:hint="eastAsia"/>
              </w:rPr>
              <w:t>（正式版本）（</w:t>
            </w:r>
            <w:r>
              <w:rPr>
                <w:rFonts w:hint="eastAsia"/>
              </w:rPr>
              <w:t xml:space="preserve">64 </w:t>
            </w:r>
            <w:r>
              <w:rPr>
                <w:rFonts w:hint="eastAsia"/>
              </w:rPr>
              <w:t>位）、</w:t>
            </w:r>
            <w:r>
              <w:rPr>
                <w:rFonts w:hint="eastAsia"/>
              </w:rPr>
              <w:t>Firefox</w:t>
            </w:r>
            <w:r>
              <w:t xml:space="preserve"> </w:t>
            </w:r>
            <w:r>
              <w:rPr>
                <w:rFonts w:hint="eastAsia"/>
              </w:rPr>
              <w:t xml:space="preserve">74.0 (64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</w:p>
        </w:tc>
      </w:tr>
      <w:tr w:rsidR="004B7EF2">
        <w:trPr>
          <w:trHeight w:val="28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r>
              <w:rPr>
                <w:rFonts w:hint="eastAsia"/>
              </w:rPr>
              <w:t>macOS</w:t>
            </w:r>
            <w:r>
              <w:t xml:space="preserve"> 10.15.3</w:t>
            </w:r>
          </w:p>
        </w:tc>
      </w:tr>
      <w:tr w:rsidR="004B7EF2">
        <w:trPr>
          <w:trHeight w:val="20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本文档提供给</w:t>
            </w:r>
            <w:proofErr w:type="spellStart"/>
            <w:r>
              <w:rPr>
                <w:rFonts w:hint="eastAsia"/>
              </w:rPr>
              <w:t>WoniuBoss</w:t>
            </w:r>
            <w:proofErr w:type="spellEnd"/>
            <w:r>
              <w:rPr>
                <w:rFonts w:hint="eastAsia"/>
              </w:rPr>
              <w:t>项目有关的管理者和项目成员，主要阅读对象为公司高层、项目经理、开发部门、测试部门以及市场人员。通过本文档对系统测试执行阶段的总结，了解</w:t>
            </w:r>
            <w:proofErr w:type="spellStart"/>
            <w:r>
              <w:rPr>
                <w:rFonts w:hint="eastAsia"/>
              </w:rPr>
              <w:t>WoniuBoss</w:t>
            </w:r>
            <w:proofErr w:type="spellEnd"/>
            <w:r>
              <w:rPr>
                <w:rFonts w:hint="eastAsia"/>
              </w:rPr>
              <w:t>项目的过程质量和产品质量。</w:t>
            </w:r>
          </w:p>
        </w:tc>
      </w:tr>
      <w:tr w:rsidR="004B7EF2">
        <w:trPr>
          <w:trHeight w:val="6629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界面布局：界面布局美观与原型图一致，无错别字</w:t>
            </w:r>
          </w:p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登录：完成登录功能以及基本的验证提示</w:t>
            </w:r>
          </w:p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系统管理：菜单管理，角色新增、授权、修改信息，用户管理、修改，字典详情查询、编辑、新增、启用与关闭</w:t>
            </w:r>
          </w:p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公共模块：系统版本、公告发布、我的工单</w:t>
            </w:r>
          </w:p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报表中心：不同区域不同部门工作情况的统计</w:t>
            </w:r>
          </w:p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市场营销：上传资源的简历、添加网络资源功能实现</w:t>
            </w:r>
          </w:p>
          <w:p w:rsidR="004B7EF2" w:rsidRDefault="00B90C31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资源管理：资源查询、跟踪、信息修改、新增、转交、分配、认领功能</w:t>
            </w:r>
          </w:p>
          <w:p w:rsidR="004B7EF2" w:rsidRDefault="00B90C3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学员管理：</w:t>
            </w:r>
            <w:r>
              <w:rPr>
                <w:rFonts w:hint="eastAsia"/>
              </w:rPr>
              <w:t>学员基本信息、今日考勤、今日晨考、学员请假、晨考记录阶段测评、测评记录、班级管理（用例未覆盖）、课程安排（</w:t>
            </w:r>
            <w:bookmarkStart w:id="0" w:name="OLE_LINK8"/>
            <w:bookmarkStart w:id="1" w:name="OLE_LINK7"/>
            <w:r>
              <w:rPr>
                <w:rFonts w:hint="eastAsia"/>
              </w:rPr>
              <w:t>用例未覆盖</w:t>
            </w:r>
            <w:bookmarkEnd w:id="0"/>
            <w:bookmarkEnd w:id="1"/>
            <w:r>
              <w:rPr>
                <w:rFonts w:hint="eastAsia"/>
              </w:rPr>
              <w:t>）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教学管理：课程安排、技术面试、教师值班、加班申请、我的审批、</w:t>
            </w:r>
            <w:r>
              <w:rPr>
                <w:rFonts w:hint="eastAsia"/>
              </w:rPr>
              <w:t>加班汇总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班务管理：班级管理、学员考勤、学员请假、学员转班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题库管理：题库管理、自动出题、试卷记录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就业管理：实现模拟面试，查询面试记录、入职信息和企业客户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财务管理：财务流水的查询，预支结算、学员学费查询、定金的复核、班费管理、月度核算、账户管理、会计科目和财务报表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人事管理：员工信息查询、修改、新增，员工的考勤记录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行政综合：固定资产的采购、管理、领用登记、归还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密码修改及解密：登陆后密码的修改和解密功能</w:t>
            </w:r>
          </w:p>
          <w:p w:rsidR="004B7EF2" w:rsidRDefault="00B90C31">
            <w:pPr>
              <w:pStyle w:val="1"/>
              <w:ind w:firstLineChars="0" w:firstLine="0"/>
            </w:pPr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兼容性：针对</w:t>
            </w:r>
            <w:r>
              <w:rPr>
                <w:rFonts w:hint="eastAsia"/>
              </w:rPr>
              <w:t xml:space="preserve"> chrome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t xml:space="preserve"> </w:t>
            </w:r>
            <w:r>
              <w:rPr>
                <w:rFonts w:hint="eastAsia"/>
              </w:rPr>
              <w:t>三个浏</w:t>
            </w:r>
            <w:r>
              <w:rPr>
                <w:rFonts w:hint="eastAsia"/>
              </w:rPr>
              <w:t>览器进行兼容性测试</w:t>
            </w:r>
          </w:p>
        </w:tc>
      </w:tr>
      <w:tr w:rsidR="004B7EF2">
        <w:trPr>
          <w:trHeight w:val="1013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</w:rPr>
              <w:t>【用户登录】密码和二级密码必须由大小写字母和数字组成，且长度在</w:t>
            </w:r>
            <w:r>
              <w:rPr>
                <w:rFonts w:hint="eastAsia"/>
              </w:rPr>
              <w:t>8-20</w:t>
            </w:r>
            <w:r>
              <w:rPr>
                <w:rFonts w:hint="eastAsia"/>
              </w:rPr>
              <w:t>位，但是要求没说必须有大小写字母一起出现。</w:t>
            </w:r>
          </w:p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</w:t>
            </w:r>
            <w:bookmarkStart w:id="2" w:name="OLE_LINK1"/>
            <w:bookmarkStart w:id="3" w:name="OLE_LINK2"/>
            <w:r>
              <w:rPr>
                <w:rFonts w:hint="eastAsia"/>
              </w:rPr>
              <w:t>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基本信息</w:t>
            </w:r>
            <w:r>
              <w:t>】</w:t>
            </w:r>
            <w:bookmarkEnd w:id="2"/>
            <w:bookmarkEnd w:id="3"/>
            <w:r>
              <w:rPr>
                <w:rFonts w:hint="eastAsia"/>
              </w:rPr>
              <w:t>下修改学员信息，填入非法字段点击保存按钮，页面无提示信息</w:t>
            </w:r>
            <w:bookmarkStart w:id="4" w:name="OLE_LINK4"/>
            <w:bookmarkStart w:id="5" w:name="OLE_LINK3"/>
          </w:p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【学员管理</w:t>
            </w:r>
            <w:r>
              <w:t>】</w:t>
            </w:r>
            <w:r>
              <w:rPr>
                <w:rFonts w:hint="eastAsia"/>
              </w:rPr>
              <w:t xml:space="preserve"> </w:t>
            </w:r>
            <w:r>
              <w:t>【</w:t>
            </w:r>
            <w:r>
              <w:rPr>
                <w:rFonts w:hint="eastAsia"/>
              </w:rPr>
              <w:t>今日考勤</w:t>
            </w:r>
            <w:r>
              <w:t>】</w:t>
            </w:r>
            <w:r>
              <w:rPr>
                <w:rFonts w:hint="eastAsia"/>
              </w:rPr>
              <w:t>没有学员信息</w:t>
            </w:r>
            <w:bookmarkEnd w:id="4"/>
            <w:bookmarkEnd w:id="5"/>
          </w:p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firstLineChars="0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6" w:name="OLE_LINK5"/>
            <w:bookmarkStart w:id="7" w:name="OLE_LINK6"/>
            <w:r>
              <w:rPr>
                <w:rFonts w:ascii="Helvetica" w:eastAsia="宋体" w:hAnsi="Helvetica" w:cs="Helvetica"/>
                <w:kern w:val="0"/>
                <w:szCs w:val="21"/>
              </w:rPr>
              <w:t>【学员管理】</w:t>
            </w:r>
            <w:bookmarkEnd w:id="6"/>
            <w:bookmarkEnd w:id="7"/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【今日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晨考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】没有学员信息</w:t>
            </w:r>
          </w:p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hangingChars="200"/>
            </w:pPr>
            <w:r>
              <w:rPr>
                <w:rFonts w:hint="eastAsia"/>
              </w:rPr>
              <w:t>【培训资源】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【新增】和【查询】的姓名输入框没有进行限制，不仅可以输入正常的字符信息，而且还可以输入特殊的字符信息。</w:t>
            </w:r>
          </w:p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【就业管理】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【入职信息】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【新增】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薪资文本框只做了对空的限制，其他无效的输入都可以被正常保存</w:t>
            </w:r>
          </w:p>
          <w:p w:rsidR="004B7EF2" w:rsidRDefault="00B90C31">
            <w:pPr>
              <w:pStyle w:val="1"/>
              <w:numPr>
                <w:ilvl w:val="0"/>
                <w:numId w:val="1"/>
              </w:numPr>
              <w:spacing w:line="192" w:lineRule="auto"/>
              <w:ind w:firstLineChars="0"/>
            </w:pPr>
            <w:r>
              <w:rPr>
                <w:rFonts w:hint="eastAsia"/>
              </w:rPr>
              <w:t>【就业管理】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【企业客户】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【新增企业】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【修改】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每个文本框都有限制条件，但是输入无效的数据还是可以保存</w:t>
            </w:r>
          </w:p>
          <w:p w:rsidR="004B7EF2" w:rsidRDefault="004B7EF2">
            <w:pPr>
              <w:pStyle w:val="1"/>
              <w:spacing w:line="192" w:lineRule="auto"/>
              <w:ind w:firstLineChars="0" w:firstLine="0"/>
            </w:pPr>
          </w:p>
        </w:tc>
      </w:tr>
      <w:tr w:rsidR="004B7EF2">
        <w:trPr>
          <w:trHeight w:val="981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用例覆盖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pPr>
              <w:jc w:val="left"/>
            </w:pPr>
            <w:r>
              <w:rPr>
                <w:rFonts w:hint="eastAsia"/>
              </w:rPr>
              <w:t>总共设计</w:t>
            </w:r>
            <w:r>
              <w:rPr>
                <w:rFonts w:hint="eastAsia"/>
              </w:rPr>
              <w:t>1105</w:t>
            </w:r>
            <w:r>
              <w:rPr>
                <w:rFonts w:hint="eastAsia"/>
              </w:rPr>
              <w:t>个测试用例，未通过</w:t>
            </w:r>
            <w:r>
              <w:rPr>
                <w:rFonts w:hint="eastAsia"/>
              </w:rPr>
              <w:t>154</w:t>
            </w:r>
            <w:r>
              <w:rPr>
                <w:rFonts w:hint="eastAsia"/>
              </w:rPr>
              <w:t>个，用例覆盖所有的功能点以及需求项。</w:t>
            </w:r>
          </w:p>
        </w:tc>
      </w:tr>
      <w:tr w:rsidR="004B7EF2" w:rsidTr="00E93AE5">
        <w:trPr>
          <w:trHeight w:val="1350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b/>
              </w:rPr>
              <w:t>统计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用例有效性</w:t>
            </w:r>
            <w:r>
              <w:rPr>
                <w:b/>
              </w:rPr>
              <w:t>：</w:t>
            </w:r>
          </w:p>
          <w:p w:rsidR="004B7EF2" w:rsidRDefault="00E93AE5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BA45B7" wp14:editId="65709E01">
                  <wp:extent cx="4146550" cy="3810000"/>
                  <wp:effectExtent l="0" t="0" r="0" b="0"/>
                  <wp:docPr id="8" name="图表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790456-8120-D647-96D3-D1ECC72A183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4B7EF2" w:rsidRDefault="00B90C31">
            <w:pPr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由图可以看出，设计的测试用例</w:t>
            </w:r>
            <w:r>
              <w:rPr>
                <w:rFonts w:hint="eastAsia"/>
                <w:b/>
              </w:rPr>
              <w:t>存在的</w:t>
            </w:r>
            <w:r>
              <w:rPr>
                <w:rFonts w:hint="eastAsia"/>
                <w:b/>
              </w:rPr>
              <w:t>缺陷数</w:t>
            </w:r>
            <w:r>
              <w:rPr>
                <w:rFonts w:hint="eastAsia"/>
                <w:b/>
              </w:rPr>
              <w:t>较多</w:t>
            </w:r>
            <w:r>
              <w:rPr>
                <w:rFonts w:hint="eastAsia"/>
                <w:b/>
              </w:rPr>
              <w:t>，说明</w:t>
            </w:r>
            <w:r>
              <w:rPr>
                <w:rFonts w:hint="eastAsia"/>
                <w:b/>
              </w:rPr>
              <w:t>3.5</w:t>
            </w:r>
            <w:r>
              <w:rPr>
                <w:rFonts w:hint="eastAsia"/>
                <w:b/>
              </w:rPr>
              <w:t>系统</w:t>
            </w:r>
            <w:r>
              <w:rPr>
                <w:rFonts w:hint="eastAsia"/>
                <w:b/>
              </w:rPr>
              <w:t>不</w:t>
            </w:r>
            <w:r>
              <w:rPr>
                <w:rFonts w:hint="eastAsia"/>
                <w:b/>
              </w:rPr>
              <w:t>稳定，</w:t>
            </w:r>
            <w:r>
              <w:rPr>
                <w:rFonts w:hint="eastAsia"/>
                <w:b/>
              </w:rPr>
              <w:t>无法开始</w:t>
            </w:r>
            <w:r>
              <w:rPr>
                <w:rFonts w:hint="eastAsia"/>
                <w:b/>
              </w:rPr>
              <w:t>使用。</w:t>
            </w:r>
          </w:p>
        </w:tc>
      </w:tr>
      <w:tr w:rsidR="004B7EF2" w:rsidTr="00E93AE5">
        <w:trPr>
          <w:trHeight w:val="1810"/>
        </w:trPr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4B7EF2" w:rsidRDefault="004B7EF2"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 w:rsidR="004B7EF2" w:rsidRDefault="004B7EF2">
            <w:pPr>
              <w:jc w:val="left"/>
              <w:rPr>
                <w:b/>
              </w:rPr>
            </w:pPr>
          </w:p>
          <w:p w:rsidR="004B7EF2" w:rsidRPr="00E93AE5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缺陷分布统计</w:t>
            </w:r>
            <w:r>
              <w:rPr>
                <w:b/>
              </w:rPr>
              <w:t>：</w:t>
            </w:r>
            <w:r w:rsidR="00E93AE5">
              <w:rPr>
                <w:noProof/>
              </w:rPr>
              <w:drawing>
                <wp:inline distT="0" distB="0" distL="0" distR="0" wp14:anchorId="4D73918B" wp14:editId="4791DCCD">
                  <wp:extent cx="4146550" cy="2960914"/>
                  <wp:effectExtent l="0" t="0" r="0" b="0"/>
                  <wp:docPr id="9" name="图表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652874-A2C4-344D-AA19-ED745BC826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4B7EF2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由图可以看出各个模块的缺陷数</w:t>
            </w:r>
            <w:r>
              <w:rPr>
                <w:rFonts w:hint="eastAsia"/>
                <w:b/>
              </w:rPr>
              <w:t>虽然都不到</w:t>
            </w: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但是各个模块存在的缺陷问题比较多，【行政综合】、【</w:t>
            </w:r>
            <w:r>
              <w:rPr>
                <w:rFonts w:hint="eastAsia"/>
                <w:b/>
              </w:rPr>
              <w:t>学员</w:t>
            </w:r>
            <w:r>
              <w:rPr>
                <w:rFonts w:hint="eastAsia"/>
                <w:b/>
              </w:rPr>
              <w:t>管理】、</w:t>
            </w:r>
            <w:r>
              <w:rPr>
                <w:rFonts w:hint="eastAsia"/>
                <w:b/>
              </w:rPr>
              <w:t>【报表中心】</w:t>
            </w:r>
            <w:r>
              <w:rPr>
                <w:rFonts w:hint="eastAsia"/>
                <w:b/>
              </w:rPr>
              <w:t>模块占比较重，降低</w:t>
            </w:r>
            <w:r>
              <w:rPr>
                <w:rFonts w:hint="eastAsia"/>
                <w:b/>
              </w:rPr>
              <w:t>了</w:t>
            </w:r>
            <w:r>
              <w:rPr>
                <w:rFonts w:hint="eastAsia"/>
                <w:b/>
              </w:rPr>
              <w:t>系统的可用性和可操作性</w:t>
            </w:r>
          </w:p>
        </w:tc>
      </w:tr>
      <w:tr w:rsidR="004B7EF2" w:rsidTr="00D01615">
        <w:trPr>
          <w:trHeight w:val="1250"/>
        </w:trPr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4B7EF2" w:rsidRDefault="004B7EF2"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 w:rsidR="004B7EF2" w:rsidRDefault="004B7EF2">
            <w:pPr>
              <w:jc w:val="left"/>
              <w:rPr>
                <w:b/>
              </w:rPr>
            </w:pPr>
          </w:p>
          <w:p w:rsidR="004B7EF2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人员发现缺陷</w:t>
            </w:r>
            <w:r>
              <w:rPr>
                <w:b/>
              </w:rPr>
              <w:t>统计：</w:t>
            </w:r>
          </w:p>
          <w:p w:rsidR="004B7EF2" w:rsidRDefault="00D01615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2968F3" wp14:editId="0C71B739">
                  <wp:extent cx="4146550" cy="2191385"/>
                  <wp:effectExtent l="0" t="0" r="0" b="5715"/>
                  <wp:docPr id="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C6F86C-6731-1847-BED5-DC160A9A1FA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4B7EF2" w:rsidRDefault="00B90C31">
            <w:pPr>
              <w:jc w:val="left"/>
            </w:pPr>
            <w:r>
              <w:rPr>
                <w:rFonts w:hint="eastAsia"/>
                <w:b/>
              </w:rPr>
              <w:t>由于模块存在缺陷不同，每人发现缺陷数也不同，</w:t>
            </w:r>
            <w:r>
              <w:rPr>
                <w:rFonts w:hint="eastAsia"/>
                <w:b/>
              </w:rPr>
              <w:t>王冠伦</w:t>
            </w:r>
            <w:r>
              <w:rPr>
                <w:rFonts w:hint="eastAsia"/>
                <w:b/>
              </w:rPr>
              <w:t>提交</w:t>
            </w:r>
            <w:r>
              <w:rPr>
                <w:rFonts w:hint="eastAsia"/>
                <w:b/>
              </w:rPr>
              <w:t>的缺陷数最多，其余人员发现的缺陷数目</w:t>
            </w:r>
            <w:r>
              <w:rPr>
                <w:b/>
              </w:rPr>
              <w:t>依次递</w:t>
            </w:r>
            <w:r>
              <w:rPr>
                <w:rFonts w:hint="eastAsia"/>
                <w:b/>
              </w:rPr>
              <w:t>增</w:t>
            </w:r>
            <w:r>
              <w:rPr>
                <w:rFonts w:hint="eastAsia"/>
                <w:b/>
              </w:rPr>
              <w:t>。</w:t>
            </w:r>
          </w:p>
        </w:tc>
      </w:tr>
      <w:tr w:rsidR="004B7EF2" w:rsidTr="00D01615">
        <w:trPr>
          <w:trHeight w:val="1250"/>
        </w:trPr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4B7EF2" w:rsidRDefault="004B7EF2">
            <w:pPr>
              <w:rPr>
                <w:b/>
              </w:rPr>
            </w:pPr>
          </w:p>
        </w:tc>
        <w:tc>
          <w:tcPr>
            <w:tcW w:w="6746" w:type="dxa"/>
            <w:gridSpan w:val="3"/>
            <w:vAlign w:val="center"/>
          </w:tcPr>
          <w:p w:rsidR="004B7EF2" w:rsidRDefault="004B7EF2">
            <w:pPr>
              <w:jc w:val="left"/>
              <w:rPr>
                <w:b/>
              </w:rPr>
            </w:pPr>
          </w:p>
          <w:p w:rsidR="004B7EF2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缺陷严重性统计：</w:t>
            </w:r>
          </w:p>
          <w:p w:rsidR="00D01615" w:rsidRDefault="00D01615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22264" wp14:editId="56AB1209">
                  <wp:extent cx="4146550" cy="2487930"/>
                  <wp:effectExtent l="0" t="0" r="0" b="127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DEC95B-D4D3-6E4D-ABDE-B84853ED20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4B7EF2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级：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级：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级：</w:t>
            </w:r>
            <w:r>
              <w:rPr>
                <w:rFonts w:hint="eastAsia"/>
                <w:b/>
              </w:rPr>
              <w:t>25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级：</w:t>
            </w:r>
            <w:r>
              <w:rPr>
                <w:rFonts w:hint="eastAsia"/>
                <w:b/>
              </w:rPr>
              <w:t>38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阻塞：</w:t>
            </w:r>
            <w:r>
              <w:rPr>
                <w:rFonts w:hint="eastAsia"/>
                <w:b/>
              </w:rPr>
              <w:t>47</w:t>
            </w:r>
            <w:r>
              <w:rPr>
                <w:rFonts w:hint="eastAsia"/>
                <w:b/>
              </w:rPr>
              <w:t>个</w:t>
            </w:r>
          </w:p>
          <w:p w:rsidR="004B7EF2" w:rsidRDefault="00B90C3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>
              <w:rPr>
                <w:rFonts w:hint="eastAsia"/>
                <w:b/>
              </w:rPr>
              <w:t>一级和阻塞的数量占比</w:t>
            </w:r>
            <w:r>
              <w:rPr>
                <w:rFonts w:hint="eastAsia"/>
                <w:b/>
              </w:rPr>
              <w:t>40.1%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占比较多，</w:t>
            </w:r>
            <w:r>
              <w:rPr>
                <w:rFonts w:hint="eastAsia"/>
                <w:b/>
              </w:rPr>
              <w:t>说明当前测试版本存在问题严重程度较低。</w:t>
            </w:r>
          </w:p>
        </w:tc>
      </w:tr>
      <w:tr w:rsidR="004B7EF2">
        <w:trPr>
          <w:trHeight w:val="1189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7EF2" w:rsidRDefault="00B90C3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测试结论分析</w:t>
            </w:r>
          </w:p>
        </w:tc>
        <w:tc>
          <w:tcPr>
            <w:tcW w:w="6746" w:type="dxa"/>
            <w:gridSpan w:val="3"/>
            <w:vAlign w:val="center"/>
          </w:tcPr>
          <w:p w:rsidR="004B7EF2" w:rsidRDefault="00B90C31">
            <w:pPr>
              <w:ind w:firstLineChars="200" w:firstLine="420"/>
            </w:pPr>
            <w:r>
              <w:t>测试环境下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rPr>
                <w:rFonts w:hint="eastAsia"/>
              </w:rPr>
              <w:t>蜗牛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系统设计用例</w:t>
            </w:r>
            <w:r>
              <w:t>1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条，累计执行</w:t>
            </w:r>
            <w:r>
              <w:t>1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条。根据缺陷的分布和严重程度确定当前版本测试</w:t>
            </w:r>
            <w:r>
              <w:rPr>
                <w:rFonts w:hint="eastAsia"/>
                <w:b/>
                <w:bCs/>
                <w:color w:val="FF0000"/>
              </w:rPr>
              <w:t>不</w:t>
            </w:r>
            <w:r>
              <w:rPr>
                <w:rFonts w:hint="eastAsia"/>
                <w:b/>
                <w:color w:val="FF0000"/>
              </w:rPr>
              <w:t>通过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</w:rPr>
              <w:t>需要继续进行升级改进。</w:t>
            </w:r>
          </w:p>
        </w:tc>
      </w:tr>
    </w:tbl>
    <w:p w:rsidR="004B7EF2" w:rsidRDefault="004B7EF2"/>
    <w:sectPr w:rsidR="004B7EF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C31" w:rsidRDefault="00B90C31">
      <w:r>
        <w:separator/>
      </w:r>
    </w:p>
  </w:endnote>
  <w:endnote w:type="continuationSeparator" w:id="0">
    <w:p w:rsidR="00B90C31" w:rsidRDefault="00B9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8521"/>
    </w:sdtPr>
    <w:sdtEndPr/>
    <w:sdtContent>
      <w:sdt>
        <w:sdtPr>
          <w:id w:val="-1669238322"/>
        </w:sdtPr>
        <w:sdtEndPr/>
        <w:sdtContent>
          <w:p w:rsidR="004B7EF2" w:rsidRDefault="00B90C3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C31" w:rsidRDefault="00B90C31">
      <w:r>
        <w:separator/>
      </w:r>
    </w:p>
  </w:footnote>
  <w:footnote w:type="continuationSeparator" w:id="0">
    <w:p w:rsidR="00B90C31" w:rsidRDefault="00B9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EF2" w:rsidRDefault="00B90C31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0" o:spid="_x0000_s2051" type="#_x0000_t136" alt="" style="position:absolute;left:0;text-align:left;margin-left:0;margin-top:0;width:468.4pt;height:117.1pt;rotation:315;z-index:-25165516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EF2" w:rsidRDefault="00B90C31">
    <w:pPr>
      <w:pStyle w:val="a7"/>
      <w:rPr>
        <w:i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1" o:spid="_x0000_s2050" type="#_x0000_t136" alt="" style="position:absolute;left:0;text-align:left;margin-left:0;margin-top:0;width:468.4pt;height:117.1pt;rotation:315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  <w:r>
      <w:rPr>
        <w:rFonts w:hint="eastAsia"/>
        <w:i/>
        <w:sz w:val="15"/>
        <w:szCs w:val="15"/>
      </w:rPr>
      <w:t>系统测试报告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EF2" w:rsidRDefault="00B90C31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19" o:spid="_x0000_s2049" type="#_x0000_t136" alt="" style="position:absolute;left:0;text-align:left;margin-left:0;margin-top:0;width:468.4pt;height:117.1pt;rotation:315;z-index:-25165721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628AD"/>
    <w:multiLevelType w:val="multilevel"/>
    <w:tmpl w:val="4DF628A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6F"/>
    <w:rsid w:val="00012BB9"/>
    <w:rsid w:val="000167A6"/>
    <w:rsid w:val="00021959"/>
    <w:rsid w:val="00027071"/>
    <w:rsid w:val="00032192"/>
    <w:rsid w:val="000412C4"/>
    <w:rsid w:val="00043D5A"/>
    <w:rsid w:val="000462E9"/>
    <w:rsid w:val="00062427"/>
    <w:rsid w:val="00064547"/>
    <w:rsid w:val="00064FB5"/>
    <w:rsid w:val="00080DBB"/>
    <w:rsid w:val="00093222"/>
    <w:rsid w:val="000972B2"/>
    <w:rsid w:val="000A0FD9"/>
    <w:rsid w:val="000A7490"/>
    <w:rsid w:val="000C3DF0"/>
    <w:rsid w:val="000F2CEB"/>
    <w:rsid w:val="000F6C43"/>
    <w:rsid w:val="0011493E"/>
    <w:rsid w:val="001200FC"/>
    <w:rsid w:val="00125365"/>
    <w:rsid w:val="001410E0"/>
    <w:rsid w:val="001467AA"/>
    <w:rsid w:val="00161D6F"/>
    <w:rsid w:val="00181A8E"/>
    <w:rsid w:val="0018587A"/>
    <w:rsid w:val="00191326"/>
    <w:rsid w:val="00191CC8"/>
    <w:rsid w:val="001B4886"/>
    <w:rsid w:val="001C7B08"/>
    <w:rsid w:val="001C7EC4"/>
    <w:rsid w:val="001D552F"/>
    <w:rsid w:val="001F1FAF"/>
    <w:rsid w:val="001F5199"/>
    <w:rsid w:val="002041B1"/>
    <w:rsid w:val="00207280"/>
    <w:rsid w:val="00215A90"/>
    <w:rsid w:val="00230803"/>
    <w:rsid w:val="00234FD3"/>
    <w:rsid w:val="0023526E"/>
    <w:rsid w:val="00251C26"/>
    <w:rsid w:val="0025282E"/>
    <w:rsid w:val="0026360D"/>
    <w:rsid w:val="002714CB"/>
    <w:rsid w:val="00292CC6"/>
    <w:rsid w:val="002A7CA7"/>
    <w:rsid w:val="002C6A2E"/>
    <w:rsid w:val="002D6631"/>
    <w:rsid w:val="00304F32"/>
    <w:rsid w:val="003114EC"/>
    <w:rsid w:val="00316BB0"/>
    <w:rsid w:val="00324B95"/>
    <w:rsid w:val="00352D09"/>
    <w:rsid w:val="0036111F"/>
    <w:rsid w:val="00362511"/>
    <w:rsid w:val="00381D27"/>
    <w:rsid w:val="00385309"/>
    <w:rsid w:val="003933B0"/>
    <w:rsid w:val="003965F9"/>
    <w:rsid w:val="00396EE5"/>
    <w:rsid w:val="003A032A"/>
    <w:rsid w:val="003B5C8E"/>
    <w:rsid w:val="003C279B"/>
    <w:rsid w:val="003C618A"/>
    <w:rsid w:val="003D0136"/>
    <w:rsid w:val="003D096A"/>
    <w:rsid w:val="003D34CE"/>
    <w:rsid w:val="003E7EDD"/>
    <w:rsid w:val="00401C72"/>
    <w:rsid w:val="004065B5"/>
    <w:rsid w:val="004504BF"/>
    <w:rsid w:val="00451162"/>
    <w:rsid w:val="00453E08"/>
    <w:rsid w:val="0047142D"/>
    <w:rsid w:val="00471697"/>
    <w:rsid w:val="0047340C"/>
    <w:rsid w:val="00477C93"/>
    <w:rsid w:val="00481178"/>
    <w:rsid w:val="004A28EF"/>
    <w:rsid w:val="004B36F4"/>
    <w:rsid w:val="004B3DE1"/>
    <w:rsid w:val="004B7EF2"/>
    <w:rsid w:val="004C55BA"/>
    <w:rsid w:val="004D69B0"/>
    <w:rsid w:val="004E0722"/>
    <w:rsid w:val="004E12D5"/>
    <w:rsid w:val="004F4FFE"/>
    <w:rsid w:val="004F5124"/>
    <w:rsid w:val="0051440B"/>
    <w:rsid w:val="00516A88"/>
    <w:rsid w:val="00526B7A"/>
    <w:rsid w:val="00530036"/>
    <w:rsid w:val="0054423E"/>
    <w:rsid w:val="00547400"/>
    <w:rsid w:val="00554E06"/>
    <w:rsid w:val="00566C6F"/>
    <w:rsid w:val="00574443"/>
    <w:rsid w:val="00581361"/>
    <w:rsid w:val="005832CD"/>
    <w:rsid w:val="00595EAE"/>
    <w:rsid w:val="005A271A"/>
    <w:rsid w:val="005B4CA6"/>
    <w:rsid w:val="005B5D90"/>
    <w:rsid w:val="005C7DB4"/>
    <w:rsid w:val="005E0D1D"/>
    <w:rsid w:val="005E72BC"/>
    <w:rsid w:val="005F0B31"/>
    <w:rsid w:val="006033C2"/>
    <w:rsid w:val="00614046"/>
    <w:rsid w:val="00653423"/>
    <w:rsid w:val="00671244"/>
    <w:rsid w:val="006B659F"/>
    <w:rsid w:val="006D2713"/>
    <w:rsid w:val="006D75D6"/>
    <w:rsid w:val="006E1041"/>
    <w:rsid w:val="00706D0F"/>
    <w:rsid w:val="007111C3"/>
    <w:rsid w:val="00713FB1"/>
    <w:rsid w:val="00715409"/>
    <w:rsid w:val="00726DA1"/>
    <w:rsid w:val="0073705F"/>
    <w:rsid w:val="007718AD"/>
    <w:rsid w:val="0077588D"/>
    <w:rsid w:val="00787887"/>
    <w:rsid w:val="007B3F70"/>
    <w:rsid w:val="007C274B"/>
    <w:rsid w:val="007C3578"/>
    <w:rsid w:val="007C6DF8"/>
    <w:rsid w:val="007E3427"/>
    <w:rsid w:val="007F7209"/>
    <w:rsid w:val="00814703"/>
    <w:rsid w:val="00814A96"/>
    <w:rsid w:val="0083576C"/>
    <w:rsid w:val="00846FBE"/>
    <w:rsid w:val="00851E77"/>
    <w:rsid w:val="008561BE"/>
    <w:rsid w:val="00863E8C"/>
    <w:rsid w:val="00873AAC"/>
    <w:rsid w:val="00880E7E"/>
    <w:rsid w:val="00897E3C"/>
    <w:rsid w:val="008B629F"/>
    <w:rsid w:val="008B747B"/>
    <w:rsid w:val="008C7E1F"/>
    <w:rsid w:val="008D3626"/>
    <w:rsid w:val="00901546"/>
    <w:rsid w:val="00901E68"/>
    <w:rsid w:val="00904F10"/>
    <w:rsid w:val="00931576"/>
    <w:rsid w:val="00935264"/>
    <w:rsid w:val="00943886"/>
    <w:rsid w:val="009450BE"/>
    <w:rsid w:val="00956AE0"/>
    <w:rsid w:val="00962CA5"/>
    <w:rsid w:val="00966F88"/>
    <w:rsid w:val="009901CF"/>
    <w:rsid w:val="009C4362"/>
    <w:rsid w:val="009D0D46"/>
    <w:rsid w:val="009D4F2E"/>
    <w:rsid w:val="009E1CB8"/>
    <w:rsid w:val="009E1E0D"/>
    <w:rsid w:val="009F226A"/>
    <w:rsid w:val="00A024C9"/>
    <w:rsid w:val="00A04833"/>
    <w:rsid w:val="00A26CF5"/>
    <w:rsid w:val="00A33D6D"/>
    <w:rsid w:val="00A61944"/>
    <w:rsid w:val="00A62679"/>
    <w:rsid w:val="00A6762B"/>
    <w:rsid w:val="00A70D49"/>
    <w:rsid w:val="00A72068"/>
    <w:rsid w:val="00A74FD1"/>
    <w:rsid w:val="00A77505"/>
    <w:rsid w:val="00A927D0"/>
    <w:rsid w:val="00A93192"/>
    <w:rsid w:val="00AC5D05"/>
    <w:rsid w:val="00AC5F57"/>
    <w:rsid w:val="00AC62D3"/>
    <w:rsid w:val="00AD1744"/>
    <w:rsid w:val="00AE6A82"/>
    <w:rsid w:val="00AE7904"/>
    <w:rsid w:val="00AF6A9C"/>
    <w:rsid w:val="00B042B2"/>
    <w:rsid w:val="00B07691"/>
    <w:rsid w:val="00B14A1A"/>
    <w:rsid w:val="00B26438"/>
    <w:rsid w:val="00B33AFC"/>
    <w:rsid w:val="00B348A8"/>
    <w:rsid w:val="00B4210C"/>
    <w:rsid w:val="00B513C7"/>
    <w:rsid w:val="00B607FC"/>
    <w:rsid w:val="00B63B9A"/>
    <w:rsid w:val="00B705A2"/>
    <w:rsid w:val="00B77716"/>
    <w:rsid w:val="00B90C31"/>
    <w:rsid w:val="00B937FF"/>
    <w:rsid w:val="00B93E53"/>
    <w:rsid w:val="00BA20FD"/>
    <w:rsid w:val="00BB0505"/>
    <w:rsid w:val="00BB24F6"/>
    <w:rsid w:val="00BC3F98"/>
    <w:rsid w:val="00BD4337"/>
    <w:rsid w:val="00BE0B4B"/>
    <w:rsid w:val="00BE2F7E"/>
    <w:rsid w:val="00BE5173"/>
    <w:rsid w:val="00C20496"/>
    <w:rsid w:val="00C35810"/>
    <w:rsid w:val="00C614F0"/>
    <w:rsid w:val="00C6194E"/>
    <w:rsid w:val="00C66DF8"/>
    <w:rsid w:val="00C74909"/>
    <w:rsid w:val="00C805C4"/>
    <w:rsid w:val="00C81256"/>
    <w:rsid w:val="00C81425"/>
    <w:rsid w:val="00C86D1B"/>
    <w:rsid w:val="00C94324"/>
    <w:rsid w:val="00CB4D1C"/>
    <w:rsid w:val="00CD04A2"/>
    <w:rsid w:val="00CD2D9D"/>
    <w:rsid w:val="00CD44DB"/>
    <w:rsid w:val="00CD5D33"/>
    <w:rsid w:val="00CD6C35"/>
    <w:rsid w:val="00CE343C"/>
    <w:rsid w:val="00D00EA9"/>
    <w:rsid w:val="00D01615"/>
    <w:rsid w:val="00D048BA"/>
    <w:rsid w:val="00D33EE6"/>
    <w:rsid w:val="00D61F92"/>
    <w:rsid w:val="00D741CD"/>
    <w:rsid w:val="00D82B62"/>
    <w:rsid w:val="00D86334"/>
    <w:rsid w:val="00D9698E"/>
    <w:rsid w:val="00DB1FBB"/>
    <w:rsid w:val="00DB286C"/>
    <w:rsid w:val="00DB37F5"/>
    <w:rsid w:val="00DC675C"/>
    <w:rsid w:val="00DD2043"/>
    <w:rsid w:val="00DF0531"/>
    <w:rsid w:val="00DF6108"/>
    <w:rsid w:val="00E13932"/>
    <w:rsid w:val="00E363B4"/>
    <w:rsid w:val="00E64A25"/>
    <w:rsid w:val="00E67074"/>
    <w:rsid w:val="00E7436A"/>
    <w:rsid w:val="00E77B6F"/>
    <w:rsid w:val="00E837F3"/>
    <w:rsid w:val="00E92AA1"/>
    <w:rsid w:val="00E92C77"/>
    <w:rsid w:val="00E9387D"/>
    <w:rsid w:val="00E93AE5"/>
    <w:rsid w:val="00E948EB"/>
    <w:rsid w:val="00EA2F05"/>
    <w:rsid w:val="00EB24B2"/>
    <w:rsid w:val="00EB27B1"/>
    <w:rsid w:val="00EC4EFF"/>
    <w:rsid w:val="00ED54D9"/>
    <w:rsid w:val="00ED6E3E"/>
    <w:rsid w:val="00EE0DD5"/>
    <w:rsid w:val="00EE4BE8"/>
    <w:rsid w:val="00EE6B90"/>
    <w:rsid w:val="00EF2BB4"/>
    <w:rsid w:val="00EF5FB9"/>
    <w:rsid w:val="00EF728D"/>
    <w:rsid w:val="00F12F84"/>
    <w:rsid w:val="00F17D0D"/>
    <w:rsid w:val="00F2402D"/>
    <w:rsid w:val="00F51190"/>
    <w:rsid w:val="00F53D58"/>
    <w:rsid w:val="00F56059"/>
    <w:rsid w:val="00F57487"/>
    <w:rsid w:val="00F72A6E"/>
    <w:rsid w:val="00FA7442"/>
    <w:rsid w:val="00FB16F8"/>
    <w:rsid w:val="00FC5C1E"/>
    <w:rsid w:val="00FE14C4"/>
    <w:rsid w:val="00FE2AAA"/>
    <w:rsid w:val="00FE3D65"/>
    <w:rsid w:val="00FF0690"/>
    <w:rsid w:val="02413F30"/>
    <w:rsid w:val="058B0AFE"/>
    <w:rsid w:val="12185B5D"/>
    <w:rsid w:val="17331762"/>
    <w:rsid w:val="1978417D"/>
    <w:rsid w:val="1B5938A9"/>
    <w:rsid w:val="1FE74044"/>
    <w:rsid w:val="20267F91"/>
    <w:rsid w:val="2C981770"/>
    <w:rsid w:val="2F0229C8"/>
    <w:rsid w:val="3CA134BF"/>
    <w:rsid w:val="3DC25C3D"/>
    <w:rsid w:val="403D553F"/>
    <w:rsid w:val="41576E4B"/>
    <w:rsid w:val="44F70A2A"/>
    <w:rsid w:val="464671B6"/>
    <w:rsid w:val="5DB7075A"/>
    <w:rsid w:val="66154E29"/>
    <w:rsid w:val="6BA42F22"/>
    <w:rsid w:val="6DDD4D65"/>
    <w:rsid w:val="6E562D2A"/>
    <w:rsid w:val="6F932C65"/>
    <w:rsid w:val="7844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080E73"/>
  <w15:docId w15:val="{7AB8ADF6-81BF-6540-B597-5BBB230F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xa.woniulab.com/index.php" TargetMode="Externa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用例有效性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Sheet1!$C$2:$C$13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63</c:v>
                </c:pt>
                <c:pt idx="1">
                  <c:v>75</c:v>
                </c:pt>
                <c:pt idx="2">
                  <c:v>108</c:v>
                </c:pt>
                <c:pt idx="3">
                  <c:v>74</c:v>
                </c:pt>
                <c:pt idx="4">
                  <c:v>89</c:v>
                </c:pt>
                <c:pt idx="5">
                  <c:v>81</c:v>
                </c:pt>
                <c:pt idx="6">
                  <c:v>92</c:v>
                </c:pt>
                <c:pt idx="7">
                  <c:v>212</c:v>
                </c:pt>
                <c:pt idx="8">
                  <c:v>85</c:v>
                </c:pt>
                <c:pt idx="9">
                  <c:v>67</c:v>
                </c:pt>
                <c:pt idx="10">
                  <c:v>52</c:v>
                </c:pt>
                <c:pt idx="11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50-0548-8726-D50B773AA4F4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Sheet1!$C$2:$C$13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10</c:v>
                </c:pt>
                <c:pt idx="6">
                  <c:v>5</c:v>
                </c:pt>
                <c:pt idx="7">
                  <c:v>13</c:v>
                </c:pt>
                <c:pt idx="8">
                  <c:v>11</c:v>
                </c:pt>
                <c:pt idx="9">
                  <c:v>6</c:v>
                </c:pt>
                <c:pt idx="10">
                  <c:v>4</c:v>
                </c:pt>
                <c:pt idx="1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50-0548-8726-D50B773AA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150704"/>
        <c:axId val="531152336"/>
      </c:barChart>
      <c:catAx>
        <c:axId val="53115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152336"/>
        <c:crosses val="autoZero"/>
        <c:auto val="1"/>
        <c:lblAlgn val="ctr"/>
        <c:lblOffset val="100"/>
        <c:noMultiLvlLbl val="0"/>
      </c:catAx>
      <c:valAx>
        <c:axId val="53115233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15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685938072490725E-2"/>
          <c:y val="0.1140105563727611"/>
          <c:w val="0.24225970987929724"/>
          <c:h val="0.127747685385480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模块缺陷数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Sheet1!$F$31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Sheet1!$D$32:$D$43</c:f>
              <c:strCache>
                <c:ptCount val="12"/>
                <c:pt idx="0">
                  <c:v>登录</c:v>
                </c:pt>
                <c:pt idx="1">
                  <c:v>培训资源</c:v>
                </c:pt>
                <c:pt idx="2">
                  <c:v>公共</c:v>
                </c:pt>
                <c:pt idx="3">
                  <c:v>就业管理</c:v>
                </c:pt>
                <c:pt idx="4">
                  <c:v>人事管理</c:v>
                </c:pt>
                <c:pt idx="5">
                  <c:v>行政综合</c:v>
                </c:pt>
                <c:pt idx="6">
                  <c:v>后台管理</c:v>
                </c:pt>
                <c:pt idx="7">
                  <c:v>学员管理</c:v>
                </c:pt>
                <c:pt idx="8">
                  <c:v>报表中心</c:v>
                </c:pt>
                <c:pt idx="9">
                  <c:v>企业客户</c:v>
                </c:pt>
                <c:pt idx="10">
                  <c:v>市场营销</c:v>
                </c:pt>
                <c:pt idx="11">
                  <c:v>财务管理</c:v>
                </c:pt>
              </c:strCache>
            </c:strRef>
          </c:cat>
          <c:val>
            <c:numRef>
              <c:f>Sheet1!$F$32:$F$43</c:f>
              <c:numCache>
                <c:formatCode>General</c:formatCode>
                <c:ptCount val="12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10</c:v>
                </c:pt>
                <c:pt idx="6">
                  <c:v>5</c:v>
                </c:pt>
                <c:pt idx="7">
                  <c:v>13</c:v>
                </c:pt>
                <c:pt idx="8">
                  <c:v>11</c:v>
                </c:pt>
                <c:pt idx="9">
                  <c:v>6</c:v>
                </c:pt>
                <c:pt idx="10">
                  <c:v>4</c:v>
                </c:pt>
                <c:pt idx="1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48-D540-A95C-4F1618D2D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0569520"/>
        <c:axId val="53006878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Sheet1!$E$31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Sheet1!$D$32:$D$43</c15:sqref>
                        </c15:formulaRef>
                      </c:ext>
                    </c:extLst>
                    <c:strCache>
                      <c:ptCount val="12"/>
                      <c:pt idx="0">
                        <c:v>登录</c:v>
                      </c:pt>
                      <c:pt idx="1">
                        <c:v>培训资源</c:v>
                      </c:pt>
                      <c:pt idx="2">
                        <c:v>公共</c:v>
                      </c:pt>
                      <c:pt idx="3">
                        <c:v>就业管理</c:v>
                      </c:pt>
                      <c:pt idx="4">
                        <c:v>人事管理</c:v>
                      </c:pt>
                      <c:pt idx="5">
                        <c:v>行政综合</c:v>
                      </c:pt>
                      <c:pt idx="6">
                        <c:v>后台管理</c:v>
                      </c:pt>
                      <c:pt idx="7">
                        <c:v>学员管理</c:v>
                      </c:pt>
                      <c:pt idx="8">
                        <c:v>报表中心</c:v>
                      </c:pt>
                      <c:pt idx="9">
                        <c:v>企业客户</c:v>
                      </c:pt>
                      <c:pt idx="10">
                        <c:v>市场营销</c:v>
                      </c:pt>
                      <c:pt idx="11">
                        <c:v>财务管理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Sheet1!$E$32:$E$43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048-D540-A95C-4F1618D2D12D}"/>
                  </c:ext>
                </c:extLst>
              </c15:ser>
            </c15:filteredBarSeries>
          </c:ext>
        </c:extLst>
      </c:barChart>
      <c:catAx>
        <c:axId val="5305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068784"/>
        <c:crosses val="autoZero"/>
        <c:auto val="1"/>
        <c:lblAlgn val="ctr"/>
        <c:lblOffset val="100"/>
        <c:noMultiLvlLbl val="0"/>
      </c:catAx>
      <c:valAx>
        <c:axId val="53006878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56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人员发现缺陷数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Sheet1!$F$69</c:f>
              <c:strCache>
                <c:ptCount val="1"/>
                <c:pt idx="0">
                  <c:v>发现缺陷数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Sheet1!$D$70:$D$73</c:f>
              <c:strCache>
                <c:ptCount val="4"/>
                <c:pt idx="0">
                  <c:v>王子龙</c:v>
                </c:pt>
                <c:pt idx="1">
                  <c:v>王冠伦</c:v>
                </c:pt>
                <c:pt idx="2">
                  <c:v>姜俊</c:v>
                </c:pt>
                <c:pt idx="3">
                  <c:v>齐华</c:v>
                </c:pt>
              </c:strCache>
            </c:strRef>
          </c:cat>
          <c:val>
            <c:numRef>
              <c:f>Sheet1!$F$70:$F$73</c:f>
              <c:numCache>
                <c:formatCode>General</c:formatCode>
                <c:ptCount val="4"/>
                <c:pt idx="0">
                  <c:v>12</c:v>
                </c:pt>
                <c:pt idx="1">
                  <c:v>39</c:v>
                </c:pt>
                <c:pt idx="2">
                  <c:v>14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83-A445-B71A-E15B02CE0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6817632"/>
        <c:axId val="53559249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Sheet1!$E$69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Sheet1!$D$70:$D$73</c15:sqref>
                        </c15:formulaRef>
                      </c:ext>
                    </c:extLst>
                    <c:strCache>
                      <c:ptCount val="4"/>
                      <c:pt idx="0">
                        <c:v>王子龙</c:v>
                      </c:pt>
                      <c:pt idx="1">
                        <c:v>王冠伦</c:v>
                      </c:pt>
                      <c:pt idx="2">
                        <c:v>姜俊</c:v>
                      </c:pt>
                      <c:pt idx="3">
                        <c:v>齐华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Sheet1!$E$70:$E$73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4783-A445-B71A-E15B02CE0708}"/>
                  </c:ext>
                </c:extLst>
              </c15:ser>
            </c15:filteredBarSeries>
          </c:ext>
        </c:extLst>
      </c:barChart>
      <c:catAx>
        <c:axId val="53681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5592496"/>
        <c:crosses val="autoZero"/>
        <c:auto val="1"/>
        <c:lblAlgn val="ctr"/>
        <c:lblOffset val="100"/>
        <c:noMultiLvlLbl val="0"/>
      </c:catAx>
      <c:valAx>
        <c:axId val="53559249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817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各级别缺陷数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Sheet1!$G$88</c:f>
              <c:strCache>
                <c:ptCount val="1"/>
                <c:pt idx="0">
                  <c:v>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Sheet1!$F$89:$F$93</c:f>
              <c:strCache>
                <c:ptCount val="5"/>
                <c:pt idx="0">
                  <c:v>1级</c:v>
                </c:pt>
                <c:pt idx="1">
                  <c:v>2级</c:v>
                </c:pt>
                <c:pt idx="2">
                  <c:v>3级</c:v>
                </c:pt>
                <c:pt idx="3">
                  <c:v>4级</c:v>
                </c:pt>
                <c:pt idx="4">
                  <c:v>阻塞</c:v>
                </c:pt>
              </c:strCache>
            </c:strRef>
          </c:cat>
          <c:val>
            <c:numRef>
              <c:f>Sheet1!$G$89:$G$93</c:f>
              <c:numCache>
                <c:formatCode>General</c:formatCode>
                <c:ptCount val="5"/>
                <c:pt idx="0">
                  <c:v>3</c:v>
                </c:pt>
                <c:pt idx="1">
                  <c:v>9</c:v>
                </c:pt>
                <c:pt idx="2">
                  <c:v>25</c:v>
                </c:pt>
                <c:pt idx="3">
                  <c:v>38</c:v>
                </c:pt>
                <c:pt idx="4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DA-6F40-A6B2-5E253CA33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6867487"/>
        <c:axId val="1316970047"/>
      </c:barChart>
      <c:catAx>
        <c:axId val="131686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6970047"/>
        <c:crosses val="autoZero"/>
        <c:auto val="1"/>
        <c:lblAlgn val="ctr"/>
        <c:lblOffset val="100"/>
        <c:noMultiLvlLbl val="0"/>
      </c:catAx>
      <c:valAx>
        <c:axId val="131697004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6867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309F9-8B74-4B0F-ACD0-68D18AB4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269</Words>
  <Characters>1538</Characters>
  <Application>Microsoft Office Word</Application>
  <DocSecurity>0</DocSecurity>
  <Lines>12</Lines>
  <Paragraphs>3</Paragraphs>
  <ScaleCrop>false</ScaleCrop>
  <Company>lr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qinchao</dc:creator>
  <cp:lastModifiedBy>wang zilong</cp:lastModifiedBy>
  <cp:revision>4</cp:revision>
  <cp:lastPrinted>2014-12-27T03:00:00Z</cp:lastPrinted>
  <dcterms:created xsi:type="dcterms:W3CDTF">2020-03-25T10:25:00Z</dcterms:created>
  <dcterms:modified xsi:type="dcterms:W3CDTF">2020-04-24T06:56:00Z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