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FB" w:rsidRDefault="000D5765">
      <w:pPr>
        <w:ind w:firstLine="1446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蜗牛</w:t>
      </w:r>
      <w:r>
        <w:rPr>
          <w:rFonts w:hint="eastAsia"/>
          <w:b/>
          <w:sz w:val="72"/>
          <w:szCs w:val="72"/>
        </w:rPr>
        <w:t>Boss</w:t>
      </w:r>
      <w:r>
        <w:rPr>
          <w:rFonts w:hint="eastAsia"/>
          <w:b/>
          <w:sz w:val="72"/>
          <w:szCs w:val="72"/>
        </w:rPr>
        <w:t>系统</w:t>
      </w:r>
    </w:p>
    <w:p w:rsidR="00B766FB" w:rsidRDefault="000D5765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软件测试计划</w:t>
      </w:r>
    </w:p>
    <w:p w:rsidR="00B766FB" w:rsidRDefault="000D5765">
      <w:pPr>
        <w:ind w:firstLine="562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第一组</w:t>
      </w: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B766FB">
      <w:pPr>
        <w:ind w:firstLine="562"/>
        <w:jc w:val="center"/>
        <w:rPr>
          <w:b/>
          <w:sz w:val="28"/>
          <w:szCs w:val="32"/>
        </w:rPr>
      </w:pPr>
    </w:p>
    <w:p w:rsidR="00B766FB" w:rsidRDefault="000D5765">
      <w:pPr>
        <w:ind w:firstLineChars="71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组长：薛博城</w:t>
      </w:r>
    </w:p>
    <w:p w:rsidR="00B766FB" w:rsidRDefault="000D5765">
      <w:pPr>
        <w:ind w:firstLineChars="0" w:firstLine="0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组员：杜越新、邓寓、王琪</w:t>
      </w:r>
    </w:p>
    <w:p w:rsidR="00B766FB" w:rsidRDefault="00B766FB">
      <w:pPr>
        <w:widowControl/>
        <w:ind w:firstLineChars="0" w:firstLine="0"/>
        <w:jc w:val="left"/>
        <w:rPr>
          <w:b/>
          <w:sz w:val="28"/>
          <w:szCs w:val="32"/>
        </w:rPr>
        <w:sectPr w:rsidR="00B766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365558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66FB" w:rsidRDefault="000D5765">
          <w:pPr>
            <w:pStyle w:val="TOC1"/>
            <w:ind w:firstLine="480"/>
          </w:pPr>
          <w:r>
            <w:rPr>
              <w:lang w:val="zh-CN"/>
            </w:rPr>
            <w:t>目录</w:t>
          </w:r>
        </w:p>
        <w:p w:rsidR="00B766FB" w:rsidRDefault="000D5765">
          <w:pPr>
            <w:pStyle w:val="11"/>
            <w:tabs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3358" w:history="1">
            <w:r>
              <w:rPr>
                <w:rStyle w:val="af"/>
              </w:rPr>
              <w:t>1</w:t>
            </w:r>
            <w:r>
              <w:rPr>
                <w:rStyle w:val="af"/>
              </w:rPr>
              <w:t>前言</w:t>
            </w:r>
            <w:r>
              <w:tab/>
            </w:r>
            <w:r>
              <w:fldChar w:fldCharType="begin"/>
            </w:r>
            <w:r>
              <w:instrText xml:space="preserve"> PAGEREF _Toc34923358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59" w:history="1">
            <w:r w:rsidR="000D5765">
              <w:rPr>
                <w:rStyle w:val="af"/>
              </w:rPr>
              <w:t>1.1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项目背景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_Toc34923359 \h </w:instrText>
            </w:r>
            <w:r w:rsidR="000D5765">
              <w:fldChar w:fldCharType="separate"/>
            </w:r>
            <w:r w:rsidR="000D5765">
              <w:t>1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0" w:history="1">
            <w:r w:rsidR="000D5765">
              <w:rPr>
                <w:rStyle w:val="af"/>
              </w:rPr>
              <w:t>1.2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编写目的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_Toc34923360 \h </w:instrText>
            </w:r>
            <w:r w:rsidR="000D5765">
              <w:fldChar w:fldCharType="separate"/>
            </w:r>
            <w:r w:rsidR="000D5765">
              <w:t>1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1" w:history="1">
            <w:r w:rsidR="000D5765">
              <w:rPr>
                <w:rStyle w:val="af"/>
              </w:rPr>
              <w:t>1.3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功能实现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_Toc34923361 \h </w:instrText>
            </w:r>
            <w:r w:rsidR="000D5765">
              <w:fldChar w:fldCharType="separate"/>
            </w:r>
            <w:r w:rsidR="000D5765">
              <w:t>1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2" w:history="1">
            <w:r w:rsidR="000D5765">
              <w:rPr>
                <w:rStyle w:val="af"/>
              </w:rPr>
              <w:t>1.4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名次解释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_Toc34923362 \h </w:instrText>
            </w:r>
            <w:r w:rsidR="000D5765">
              <w:fldChar w:fldCharType="separate"/>
            </w:r>
            <w:r w:rsidR="000D5765">
              <w:t>2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3" w:history="1">
            <w:r w:rsidR="000D5765">
              <w:rPr>
                <w:rStyle w:val="af"/>
              </w:rPr>
              <w:t>1.5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参考资料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_Toc34923363 \h </w:instrText>
            </w:r>
            <w:r w:rsidR="000D5765">
              <w:fldChar w:fldCharType="separate"/>
            </w:r>
            <w:r w:rsidR="000D5765">
              <w:t>2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4" w:history="1">
            <w:r w:rsidR="000D5765">
              <w:rPr>
                <w:rStyle w:val="af"/>
              </w:rPr>
              <w:t>1.6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测试摘要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_Toc34923364 \h </w:instrText>
            </w:r>
            <w:r w:rsidR="000D5765">
              <w:fldChar w:fldCharType="separate"/>
            </w:r>
            <w:r w:rsidR="000D5765">
              <w:t>2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65" w:history="1">
            <w:r w:rsidR="000D5765">
              <w:rPr>
                <w:rStyle w:val="af"/>
              </w:rPr>
              <w:t>2.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资源需求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_Toc34923365 \h </w:instrText>
            </w:r>
            <w:r w:rsidR="000D5765">
              <w:fldChar w:fldCharType="separate"/>
            </w:r>
            <w:r w:rsidR="000D5765">
              <w:t>4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6" w:history="1">
            <w:r w:rsidR="000D5765">
              <w:rPr>
                <w:rStyle w:val="af"/>
              </w:rPr>
              <w:t>2.1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硬件资源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_Toc34923366 \h </w:instrText>
            </w:r>
            <w:r w:rsidR="000D5765">
              <w:fldChar w:fldCharType="separate"/>
            </w:r>
            <w:r w:rsidR="000D5765">
              <w:t>4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7" w:history="1">
            <w:r w:rsidR="000D5765">
              <w:rPr>
                <w:rStyle w:val="af"/>
              </w:rPr>
              <w:t>2.2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软件资源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_Toc34923367 \h </w:instrText>
            </w:r>
            <w:r w:rsidR="000D5765">
              <w:fldChar w:fldCharType="separate"/>
            </w:r>
            <w:r w:rsidR="000D5765">
              <w:t>4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68" w:history="1">
            <w:r w:rsidR="000D5765">
              <w:rPr>
                <w:rStyle w:val="af"/>
              </w:rPr>
              <w:t>2.3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人力资源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_Toc34923368 \h </w:instrText>
            </w:r>
            <w:r w:rsidR="000D5765">
              <w:fldChar w:fldCharType="separate"/>
            </w:r>
            <w:r w:rsidR="000D5765">
              <w:t>4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69" w:history="1">
            <w:r w:rsidR="000D5765">
              <w:rPr>
                <w:rStyle w:val="af"/>
              </w:rPr>
              <w:t>3.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测试详述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_Toc34923369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0" w:history="1">
            <w:r w:rsidR="000D5765">
              <w:rPr>
                <w:rStyle w:val="af"/>
              </w:rPr>
              <w:t>3.1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测试范围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_Toc34923370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1" w:history="1">
            <w:r w:rsidR="000D5765">
              <w:rPr>
                <w:rStyle w:val="af"/>
              </w:rPr>
              <w:t>3.2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测试目标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_Toc34923371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2" w:history="1">
            <w:r w:rsidR="000D5765">
              <w:rPr>
                <w:rStyle w:val="af"/>
              </w:rPr>
              <w:t>3.3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组织形式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_Toc34923372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3" w:history="1">
            <w:r w:rsidR="000D5765">
              <w:rPr>
                <w:rStyle w:val="af"/>
              </w:rPr>
              <w:t>3.4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风险和约束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_Toc34923373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31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hyperlink w:anchor="_Toc34923374" w:history="1">
            <w:r w:rsidR="000D5765">
              <w:rPr>
                <w:rStyle w:val="af"/>
              </w:rPr>
              <w:t>3.4.1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主要风险和应对措施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_Toc34923374 \h </w:instrText>
            </w:r>
            <w:r w:rsidR="000D5765">
              <w:fldChar w:fldCharType="separate"/>
            </w:r>
            <w:r w:rsidR="000D5765">
              <w:t>6</w:t>
            </w:r>
            <w:r w:rsidR="000D5765">
              <w:fldChar w:fldCharType="end"/>
            </w:r>
          </w:hyperlink>
        </w:p>
        <w:p w:rsidR="00B766FB" w:rsidRDefault="00527FE2">
          <w:pPr>
            <w:pStyle w:val="31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hyperlink w:anchor="_Toc34923375" w:history="1">
            <w:r w:rsidR="000D5765">
              <w:rPr>
                <w:rStyle w:val="af"/>
              </w:rPr>
              <w:t>3.4.2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风险评估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_Toc34923375 \h </w:instrText>
            </w:r>
            <w:r w:rsidR="000D5765">
              <w:fldChar w:fldCharType="separate"/>
            </w:r>
            <w:r w:rsidR="000D5765">
              <w:t>7</w:t>
            </w:r>
            <w:r w:rsidR="000D5765">
              <w:fldChar w:fldCharType="end"/>
            </w:r>
          </w:hyperlink>
        </w:p>
        <w:p w:rsidR="00B766FB" w:rsidRDefault="00527FE2">
          <w:pPr>
            <w:pStyle w:val="31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hyperlink w:anchor="_Toc34923376" w:history="1">
            <w:r w:rsidR="000D5765">
              <w:rPr>
                <w:rStyle w:val="af"/>
              </w:rPr>
              <w:t>3.4.3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风险管理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_Toc34923376 \h </w:instrText>
            </w:r>
            <w:r w:rsidR="000D5765">
              <w:fldChar w:fldCharType="separate"/>
            </w:r>
            <w:r w:rsidR="000D5765">
              <w:t>7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7" w:history="1">
            <w:r w:rsidR="000D5765">
              <w:rPr>
                <w:rStyle w:val="af"/>
              </w:rPr>
              <w:t>3.5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测试通过</w:t>
            </w:r>
            <w:r w:rsidR="000D5765">
              <w:rPr>
                <w:rStyle w:val="af"/>
              </w:rPr>
              <w:t>/</w:t>
            </w:r>
            <w:r w:rsidR="000D5765">
              <w:rPr>
                <w:rStyle w:val="af"/>
              </w:rPr>
              <w:t>失败标准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_Toc34923377 \h </w:instrText>
            </w:r>
            <w:r w:rsidR="000D5765">
              <w:fldChar w:fldCharType="separate"/>
            </w:r>
            <w:r w:rsidR="000D5765">
              <w:t>8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8" w:history="1">
            <w:r w:rsidR="000D5765">
              <w:rPr>
                <w:rStyle w:val="af"/>
              </w:rPr>
              <w:t>3.6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测试挂起</w:t>
            </w:r>
            <w:r w:rsidR="000D5765">
              <w:rPr>
                <w:rStyle w:val="af"/>
              </w:rPr>
              <w:t>/</w:t>
            </w:r>
            <w:r w:rsidR="000D5765">
              <w:rPr>
                <w:rStyle w:val="af"/>
              </w:rPr>
              <w:t>恢复条件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_Toc34923378 \h </w:instrText>
            </w:r>
            <w:r w:rsidR="000D5765">
              <w:fldChar w:fldCharType="separate"/>
            </w:r>
            <w:r w:rsidR="000D5765">
              <w:t>8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79" w:history="1">
            <w:r w:rsidR="000D5765">
              <w:rPr>
                <w:rStyle w:val="af"/>
              </w:rPr>
              <w:t>3.7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测试进度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_Toc34923379 \h </w:instrText>
            </w:r>
            <w:r w:rsidR="000D5765">
              <w:fldChar w:fldCharType="separate"/>
            </w:r>
            <w:r w:rsidR="000D5765">
              <w:t>8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80" w:history="1">
            <w:r w:rsidR="000D5765">
              <w:rPr>
                <w:rStyle w:val="af"/>
              </w:rPr>
              <w:t>4.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测试策略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_Toc34923380 \h </w:instrText>
            </w:r>
            <w:r w:rsidR="000D5765">
              <w:fldChar w:fldCharType="separate"/>
            </w:r>
            <w:r w:rsidR="000D5765">
              <w:t>10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81" w:history="1">
            <w:r w:rsidR="000D5765">
              <w:rPr>
                <w:rStyle w:val="af"/>
              </w:rPr>
              <w:t>4.1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整体策略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_Toc34923381 \h </w:instrText>
            </w:r>
            <w:r w:rsidR="000D5765">
              <w:fldChar w:fldCharType="separate"/>
            </w:r>
            <w:r w:rsidR="000D5765">
              <w:t>10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82" w:history="1">
            <w:r w:rsidR="000D5765">
              <w:rPr>
                <w:rStyle w:val="af"/>
              </w:rPr>
              <w:t>4.2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测试类型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_Toc34923382 \h </w:instrText>
            </w:r>
            <w:r w:rsidR="000D5765">
              <w:fldChar w:fldCharType="separate"/>
            </w:r>
            <w:r w:rsidR="000D5765">
              <w:t>10</w:t>
            </w:r>
            <w:r w:rsidR="000D5765">
              <w:fldChar w:fldCharType="end"/>
            </w:r>
          </w:hyperlink>
        </w:p>
        <w:p w:rsidR="00B766FB" w:rsidRDefault="00527FE2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hyperlink w:anchor="_Toc34923383" w:history="1">
            <w:r w:rsidR="000D5765">
              <w:rPr>
                <w:rStyle w:val="af"/>
              </w:rPr>
              <w:t>4.3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测试技术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_Toc34923383 \h </w:instrText>
            </w:r>
            <w:r w:rsidR="000D5765">
              <w:fldChar w:fldCharType="separate"/>
            </w:r>
            <w:r w:rsidR="000D5765">
              <w:t>10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84" w:history="1">
            <w:r w:rsidR="000D5765">
              <w:rPr>
                <w:rStyle w:val="af"/>
              </w:rPr>
              <w:t>5.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测试提交文档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_Toc34923384 \h </w:instrText>
            </w:r>
            <w:r w:rsidR="000D5765">
              <w:fldChar w:fldCharType="separate"/>
            </w:r>
            <w:r w:rsidR="000D5765">
              <w:t>11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85" w:history="1">
            <w:r w:rsidR="000D5765">
              <w:rPr>
                <w:rStyle w:val="af"/>
              </w:rPr>
              <w:t>6.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质量目标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_Toc34923385 \h </w:instrText>
            </w:r>
            <w:r w:rsidR="000D5765">
              <w:fldChar w:fldCharType="separate"/>
            </w:r>
            <w:r w:rsidR="000D5765">
              <w:t>11</w:t>
            </w:r>
            <w:r w:rsidR="000D5765">
              <w:fldChar w:fldCharType="end"/>
            </w:r>
          </w:hyperlink>
        </w:p>
        <w:p w:rsidR="00B766FB" w:rsidRDefault="00527FE2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hyperlink w:anchor="_Toc34923386" w:history="1">
            <w:r w:rsidR="000D5765">
              <w:rPr>
                <w:rStyle w:val="af"/>
              </w:rPr>
              <w:t>7.</w:t>
            </w:r>
            <w:r w:rsidR="000D5765">
              <w:rPr>
                <w:sz w:val="21"/>
              </w:rPr>
              <w:tab/>
            </w:r>
            <w:r w:rsidR="000D5765">
              <w:rPr>
                <w:rStyle w:val="af"/>
              </w:rPr>
              <w:t>计划审核记录</w:t>
            </w:r>
            <w:r w:rsidR="000D5765">
              <w:tab/>
            </w:r>
            <w:r w:rsidR="000D5765">
              <w:fldChar w:fldCharType="begin"/>
            </w:r>
            <w:r w:rsidR="000D5765">
              <w:instrText xml:space="preserve"> PAGEREF _Toc34923386 \h </w:instrText>
            </w:r>
            <w:r w:rsidR="000D5765">
              <w:fldChar w:fldCharType="separate"/>
            </w:r>
            <w:r w:rsidR="000D5765">
              <w:t>12</w:t>
            </w:r>
            <w:r w:rsidR="000D5765">
              <w:fldChar w:fldCharType="end"/>
            </w:r>
          </w:hyperlink>
        </w:p>
        <w:p w:rsidR="00B766FB" w:rsidRDefault="000D576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66FB" w:rsidRDefault="00B766FB">
      <w:pPr>
        <w:pStyle w:val="1"/>
        <w:ind w:firstLineChars="45" w:firstLine="199"/>
      </w:pPr>
    </w:p>
    <w:p w:rsidR="00B766FB" w:rsidRDefault="000D5765">
      <w:pPr>
        <w:tabs>
          <w:tab w:val="left" w:pos="623"/>
        </w:tabs>
        <w:ind w:firstLine="480"/>
        <w:sectPr w:rsidR="00B766FB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tab/>
      </w:r>
    </w:p>
    <w:p w:rsidR="00B766FB" w:rsidRDefault="000D5765">
      <w:pPr>
        <w:pStyle w:val="1"/>
        <w:ind w:firstLineChars="0" w:firstLine="0"/>
      </w:pPr>
      <w:bookmarkStart w:id="0" w:name="_Toc34923358"/>
      <w:r>
        <w:rPr>
          <w:rFonts w:hint="eastAsia"/>
        </w:rPr>
        <w:lastRenderedPageBreak/>
        <w:t>1</w:t>
      </w:r>
      <w:r>
        <w:rPr>
          <w:rFonts w:hint="eastAsia"/>
        </w:rPr>
        <w:t>前言</w:t>
      </w:r>
      <w:bookmarkEnd w:id="0"/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" w:name="_Toc34923359"/>
      <w:r>
        <w:rPr>
          <w:rFonts w:hint="eastAsia"/>
        </w:rPr>
        <w:t>项目背景</w:t>
      </w:r>
      <w:bookmarkEnd w:id="1"/>
    </w:p>
    <w:p w:rsidR="00B766FB" w:rsidRDefault="000D5765">
      <w:pPr>
        <w:ind w:firstLine="480"/>
      </w:pPr>
      <w:r>
        <w:rPr>
          <w:rFonts w:ascii="宋体" w:hAnsi="宋体" w:hint="eastAsia"/>
          <w:szCs w:val="24"/>
        </w:rPr>
        <w:t>蜗牛boss管理系统是由蜗牛学院针对教学资源管理、员工管理、学员管理、学员就业管理、财务管理及整个系统正常运转而设计的内部管理系统，是一个可以运行在Windows 或者 Linux 系统服务器上的 B/S 架构的应用软件</w:t>
      </w:r>
      <w:r>
        <w:rPr>
          <w:rFonts w:hint="eastAsia"/>
        </w:rPr>
        <w:t>。</w:t>
      </w: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" w:name="_Toc34923360"/>
      <w:r>
        <w:rPr>
          <w:rFonts w:hint="eastAsia"/>
        </w:rPr>
        <w:t>编写目的</w:t>
      </w:r>
      <w:bookmarkEnd w:id="2"/>
    </w:p>
    <w:p w:rsidR="00B766FB" w:rsidRDefault="000D5765">
      <w:pPr>
        <w:ind w:firstLine="480"/>
      </w:pPr>
      <w:r>
        <w:rPr>
          <w:rFonts w:hint="eastAsia"/>
        </w:rPr>
        <w:t>此测试计划目的是在系统完成编码前，让测试组相关人员对项目功能结构进行了解。对测试组成员人力配置、软硬件环境配置、测试质量、测试进度以及测试人员完成项目的方法和质量评估做出明确的指导！</w:t>
      </w: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3" w:name="_Toc34923361"/>
      <w:r>
        <w:rPr>
          <w:rFonts w:hint="eastAsia"/>
        </w:rPr>
        <w:t>功能实现</w:t>
      </w:r>
      <w:bookmarkEnd w:id="3"/>
    </w:p>
    <w:p w:rsidR="00B766FB" w:rsidRDefault="000D5765">
      <w:pPr>
        <w:pStyle w:val="af1"/>
        <w:ind w:left="615" w:firstLineChars="0" w:firstLine="0"/>
      </w:pPr>
      <w:r>
        <w:rPr>
          <w:noProof/>
        </w:rPr>
        <w:drawing>
          <wp:inline distT="0" distB="0" distL="0" distR="0">
            <wp:extent cx="47625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432" cy="41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FB" w:rsidRDefault="00B766FB">
      <w:pPr>
        <w:pStyle w:val="af1"/>
        <w:ind w:left="615"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4" w:name="_Toc34923362"/>
      <w:r>
        <w:rPr>
          <w:rFonts w:hint="eastAsia"/>
        </w:rPr>
        <w:lastRenderedPageBreak/>
        <w:t>名次解释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073"/>
        <w:gridCol w:w="3061"/>
        <w:gridCol w:w="12"/>
      </w:tblGrid>
      <w:tr w:rsidR="00B766FB">
        <w:trPr>
          <w:trHeight w:val="312"/>
          <w:jc w:val="center"/>
        </w:trPr>
        <w:tc>
          <w:tcPr>
            <w:tcW w:w="2376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中文解释</w:t>
            </w:r>
          </w:p>
        </w:tc>
      </w:tr>
      <w:tr w:rsidR="00B766FB">
        <w:trPr>
          <w:gridAfter w:val="1"/>
          <w:wAfter w:w="12" w:type="dxa"/>
          <w:trHeight w:val="20"/>
          <w:jc w:val="center"/>
        </w:trPr>
        <w:tc>
          <w:tcPr>
            <w:tcW w:w="2376" w:type="dxa"/>
            <w:vAlign w:val="center"/>
          </w:tcPr>
          <w:p w:rsidR="00B766FB" w:rsidRDefault="000D5765">
            <w:pPr>
              <w:ind w:firstLineChars="350" w:firstLine="63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 w:rsidR="00B766FB" w:rsidRDefault="000D5765">
            <w:pPr>
              <w:ind w:firstLine="5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 w:rsidR="00B766FB" w:rsidRDefault="000D5765">
            <w:pPr>
              <w:pStyle w:val="ab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一级缺陷：遗漏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需求，系统崩溃，数据错误</w:t>
            </w:r>
          </w:p>
          <w:p w:rsidR="00B766FB" w:rsidRDefault="000D5765">
            <w:pPr>
              <w:pStyle w:val="ab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二级缺陷：正向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通过，导致接口错误。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重新安装或重新启动该软件</w:t>
            </w:r>
          </w:p>
          <w:p w:rsidR="00B766FB" w:rsidRDefault="000D5765">
            <w:pPr>
              <w:pStyle w:val="ab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三级缺陷：反向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通过，导致接口错误</w:t>
            </w:r>
          </w:p>
          <w:p w:rsidR="00B766FB" w:rsidRDefault="000D5765">
            <w:pPr>
              <w:pStyle w:val="ab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四级缺陷：存在某些细微的缺陷，但不影响程序正常应用。</w:t>
            </w:r>
          </w:p>
          <w:p w:rsidR="00B766FB" w:rsidRDefault="00B766FB">
            <w:pPr>
              <w:pStyle w:val="ab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</w:p>
        </w:tc>
      </w:tr>
      <w:tr w:rsidR="00B766FB">
        <w:trPr>
          <w:trHeight w:val="312"/>
          <w:jc w:val="center"/>
        </w:trPr>
        <w:tc>
          <w:tcPr>
            <w:tcW w:w="2376" w:type="dxa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 w:rsidR="00B766FB" w:rsidRDefault="000D5765">
            <w:pPr>
              <w:ind w:firstLine="54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 w:rsidR="00B766FB">
        <w:trPr>
          <w:trHeight w:val="312"/>
          <w:jc w:val="center"/>
        </w:trPr>
        <w:tc>
          <w:tcPr>
            <w:tcW w:w="2376" w:type="dxa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 w:rsidR="00B766FB" w:rsidRDefault="000D5765">
            <w:pPr>
              <w:ind w:firstLine="540"/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 w:rsidR="00B766FB">
        <w:trPr>
          <w:trHeight w:val="312"/>
          <w:jc w:val="center"/>
        </w:trPr>
        <w:tc>
          <w:tcPr>
            <w:tcW w:w="2376" w:type="dxa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 w:rsidR="00B766FB" w:rsidRDefault="000D5765">
            <w:pPr>
              <w:ind w:firstLine="341"/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 w:rsidR="00B766FB" w:rsidRDefault="000D5765">
            <w:pPr>
              <w:ind w:firstLine="36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检验其是否达到可用性标准。</w:t>
            </w:r>
          </w:p>
        </w:tc>
      </w:tr>
    </w:tbl>
    <w:p w:rsidR="00B766FB" w:rsidRDefault="00B766FB">
      <w:pPr>
        <w:pStyle w:val="af1"/>
        <w:ind w:left="615"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5" w:name="_Toc34923363"/>
      <w:r>
        <w:rPr>
          <w:rFonts w:hint="eastAsia"/>
        </w:rPr>
        <w:t>参考资料</w:t>
      </w:r>
      <w:bookmarkEnd w:id="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127"/>
        <w:gridCol w:w="2551"/>
      </w:tblGrid>
      <w:tr w:rsidR="00B766FB">
        <w:trPr>
          <w:trHeight w:val="312"/>
          <w:jc w:val="center"/>
        </w:trPr>
        <w:tc>
          <w:tcPr>
            <w:tcW w:w="3260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2127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551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766FB">
        <w:trPr>
          <w:trHeight w:val="312"/>
          <w:jc w:val="center"/>
        </w:trPr>
        <w:tc>
          <w:tcPr>
            <w:tcW w:w="3260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版本操作手册</w:t>
            </w:r>
          </w:p>
        </w:tc>
        <w:tc>
          <w:tcPr>
            <w:tcW w:w="2127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系统操作的说明和指导</w:t>
            </w:r>
          </w:p>
        </w:tc>
      </w:tr>
      <w:tr w:rsidR="00B766FB">
        <w:trPr>
          <w:trHeight w:val="312"/>
          <w:jc w:val="center"/>
        </w:trPr>
        <w:tc>
          <w:tcPr>
            <w:tcW w:w="3260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需求列表</w:t>
            </w:r>
          </w:p>
        </w:tc>
        <w:tc>
          <w:tcPr>
            <w:tcW w:w="2127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2551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客户需求的整理和分类，是设计测试用例的基础</w:t>
            </w:r>
          </w:p>
        </w:tc>
      </w:tr>
      <w:tr w:rsidR="00B766FB">
        <w:trPr>
          <w:trHeight w:val="312"/>
          <w:jc w:val="center"/>
        </w:trPr>
        <w:tc>
          <w:tcPr>
            <w:tcW w:w="3260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需求规格说明书</w:t>
            </w:r>
          </w:p>
        </w:tc>
        <w:tc>
          <w:tcPr>
            <w:tcW w:w="2127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隐性需求的说明和分析</w:t>
            </w:r>
          </w:p>
        </w:tc>
      </w:tr>
      <w:tr w:rsidR="00B766FB">
        <w:trPr>
          <w:trHeight w:val="312"/>
          <w:jc w:val="center"/>
        </w:trPr>
        <w:tc>
          <w:tcPr>
            <w:tcW w:w="3260" w:type="dxa"/>
          </w:tcPr>
          <w:p w:rsidR="00B766FB" w:rsidRDefault="000D5765">
            <w:pPr>
              <w:ind w:firstLineChars="211" w:firstLine="3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角色账号信息参考文档</w:t>
            </w:r>
          </w:p>
        </w:tc>
        <w:tc>
          <w:tcPr>
            <w:tcW w:w="2127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不同角色的登录信息</w:t>
            </w:r>
          </w:p>
        </w:tc>
      </w:tr>
    </w:tbl>
    <w:p w:rsidR="00B766FB" w:rsidRDefault="00B766FB">
      <w:pPr>
        <w:pStyle w:val="af1"/>
        <w:ind w:left="615"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6" w:name="_Toc34923364"/>
      <w:r>
        <w:rPr>
          <w:rFonts w:hint="eastAsia"/>
        </w:rPr>
        <w:t>测试摘要</w:t>
      </w:r>
      <w:bookmarkEnd w:id="6"/>
    </w:p>
    <w:p w:rsidR="00B766FB" w:rsidRDefault="000D5765">
      <w:pPr>
        <w:ind w:firstLineChars="0" w:firstLine="0"/>
        <w:rPr>
          <w:b/>
        </w:rPr>
      </w:pPr>
      <w:r>
        <w:rPr>
          <w:rFonts w:hint="eastAsia"/>
          <w:b/>
        </w:rPr>
        <w:t>重点事项：</w:t>
      </w:r>
      <w:r>
        <w:rPr>
          <w:rFonts w:hint="eastAsia"/>
          <w:b/>
        </w:rPr>
        <w:t xml:space="preserve"> </w:t>
      </w:r>
    </w:p>
    <w:p w:rsidR="00B766FB" w:rsidRDefault="000D5765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B/S</w:t>
      </w:r>
      <w:r>
        <w:rPr>
          <w:rFonts w:hint="eastAsia"/>
        </w:rPr>
        <w:t>架构的软件系统，完成对该系统的功能及兼容性测试，编写最后的测试总结报告以提供对该系统的质量验证</w:t>
      </w:r>
    </w:p>
    <w:p w:rsidR="00B766FB" w:rsidRDefault="000D576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、不同主流浏览器是否都能够兼容</w:t>
      </w:r>
    </w:p>
    <w:p w:rsidR="00B766FB" w:rsidRDefault="000D576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、一般影响系统要求或基本功能的实现，反向验证未通过</w:t>
      </w:r>
    </w:p>
    <w:p w:rsidR="00B766FB" w:rsidRDefault="000D576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、时间进度：测试在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日开始，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日结束。</w:t>
      </w:r>
    </w:p>
    <w:p w:rsidR="00B766FB" w:rsidRDefault="000D576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、测试目标：完成对该系统的功能及可用性及兼容性测试，确保系统功能正常运行，支持各种软硬件对系统的支持！</w:t>
      </w:r>
    </w:p>
    <w:p w:rsidR="00B766FB" w:rsidRDefault="000D5765">
      <w:pPr>
        <w:ind w:firstLineChars="0" w:firstLine="0"/>
        <w:rPr>
          <w:b/>
        </w:rPr>
      </w:pPr>
      <w:r>
        <w:rPr>
          <w:rFonts w:hint="eastAsia"/>
          <w:b/>
        </w:rPr>
        <w:t>争议事项：</w:t>
      </w:r>
    </w:p>
    <w:p w:rsidR="00B766FB" w:rsidRDefault="000D576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对任务的评估时间远大于给定的测试时间以及需求不明确</w:t>
      </w:r>
    </w:p>
    <w:p w:rsidR="00B766FB" w:rsidRDefault="000D5765">
      <w:pPr>
        <w:ind w:firstLineChars="0" w:firstLine="0"/>
      </w:pPr>
      <w:r>
        <w:rPr>
          <w:rFonts w:hint="eastAsia"/>
          <w:b/>
        </w:rPr>
        <w:t>风险评估：</w:t>
      </w:r>
      <w:r>
        <w:rPr>
          <w:rFonts w:hint="eastAsia"/>
          <w:b/>
        </w:rPr>
        <w:t xml:space="preserve"> </w:t>
      </w:r>
    </w:p>
    <w:p w:rsidR="00B766FB" w:rsidRDefault="000D576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、质量需求或产品的特性理解不准确，造成测试范围分析的误差，结果某些地方始终测试不到或验证的标准不对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、测试用例没有得到百分之百的执行，如有些测试用例被有意或无意的遗漏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、需求的临时</w:t>
      </w:r>
      <w:r>
        <w:rPr>
          <w:rFonts w:hint="eastAsia"/>
        </w:rPr>
        <w:t>/</w:t>
      </w:r>
      <w:r>
        <w:rPr>
          <w:rFonts w:hint="eastAsia"/>
        </w:rPr>
        <w:t>突然变化，导致设计的修改和代码的重写，测试时间不够</w:t>
      </w:r>
      <w:r>
        <w:rPr>
          <w:rFonts w:hint="eastAsia"/>
        </w:rPr>
        <w:t>;</w:t>
      </w:r>
      <w:r>
        <w:rPr>
          <w:rFonts w:hint="eastAsia"/>
        </w:rPr>
        <w:tab/>
      </w:r>
    </w:p>
    <w:p w:rsidR="00B766FB" w:rsidRDefault="000D576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、质量标准不都是很清晰的，如适用性的测试，仁者见仁、智者见智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、测试用例设计不到位，忽视了一些边界条件、深层次的逻辑、用户场景等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、测试环境，一般不可能和实际运行环境完全一致，造成测试结果的误差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、有些缺陷出现频率不是百分之百，不容易被发现</w:t>
      </w:r>
      <w:r>
        <w:rPr>
          <w:rFonts w:hint="eastAsia"/>
        </w:rPr>
        <w:t>;</w:t>
      </w:r>
      <w:r>
        <w:rPr>
          <w:rFonts w:hint="eastAsia"/>
        </w:rPr>
        <w:t>如果代码质量差，软件缺陷很多，被漏检的缺陷可能性就大</w:t>
      </w:r>
      <w:r>
        <w:rPr>
          <w:rFonts w:hint="eastAsia"/>
        </w:rPr>
        <w:t>;</w:t>
      </w:r>
    </w:p>
    <w:p w:rsidR="00B766FB" w:rsidRDefault="000D576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、回归测试一般不运行全部测试用例，是有选择性的执行，必然带来风险。</w:t>
      </w:r>
    </w:p>
    <w:p w:rsidR="00B766FB" w:rsidRDefault="000D576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、测试人员出现人员变动，带来的风险。</w:t>
      </w:r>
      <w:r>
        <w:br w:type="page"/>
      </w:r>
    </w:p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7" w:name="_Toc34923365"/>
      <w:r>
        <w:rPr>
          <w:rFonts w:hint="eastAsia"/>
        </w:rPr>
        <w:lastRenderedPageBreak/>
        <w:t>资源需求</w:t>
      </w:r>
      <w:bookmarkEnd w:id="7"/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8" w:name="_Toc34923366"/>
      <w:r>
        <w:rPr>
          <w:rFonts w:hint="eastAsia"/>
        </w:rPr>
        <w:t>硬件资源</w:t>
      </w:r>
      <w:bookmarkEnd w:id="8"/>
    </w:p>
    <w:tbl>
      <w:tblPr>
        <w:tblW w:w="8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520"/>
        <w:gridCol w:w="2870"/>
        <w:gridCol w:w="941"/>
      </w:tblGrid>
      <w:tr w:rsidR="00B766FB">
        <w:trPr>
          <w:trHeight w:val="354"/>
          <w:jc w:val="center"/>
        </w:trPr>
        <w:tc>
          <w:tcPr>
            <w:tcW w:w="2749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IP/机型</w:t>
            </w:r>
          </w:p>
        </w:tc>
        <w:tc>
          <w:tcPr>
            <w:tcW w:w="1520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操作系统</w:t>
            </w:r>
          </w:p>
        </w:tc>
        <w:tc>
          <w:tcPr>
            <w:tcW w:w="2870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用途说明</w:t>
            </w:r>
          </w:p>
        </w:tc>
        <w:tc>
          <w:tcPr>
            <w:tcW w:w="941" w:type="dxa"/>
            <w:shd w:val="clear" w:color="auto" w:fill="D9D9D9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预计空间</w:t>
            </w:r>
          </w:p>
        </w:tc>
      </w:tr>
      <w:tr w:rsidR="00B766FB">
        <w:trPr>
          <w:trHeight w:val="354"/>
          <w:jc w:val="center"/>
        </w:trPr>
        <w:tc>
          <w:tcPr>
            <w:tcW w:w="2749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0.102</w:t>
            </w:r>
          </w:p>
        </w:tc>
        <w:tc>
          <w:tcPr>
            <w:tcW w:w="1520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2870" w:type="dxa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</w:t>
            </w:r>
          </w:p>
        </w:tc>
        <w:tc>
          <w:tcPr>
            <w:tcW w:w="941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1G</w:t>
            </w:r>
          </w:p>
        </w:tc>
      </w:tr>
      <w:tr w:rsidR="00B766FB">
        <w:trPr>
          <w:trHeight w:val="354"/>
          <w:jc w:val="center"/>
        </w:trPr>
        <w:tc>
          <w:tcPr>
            <w:tcW w:w="2749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192.168. 6.1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81</w:t>
            </w:r>
          </w:p>
        </w:tc>
        <w:tc>
          <w:tcPr>
            <w:tcW w:w="1520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870" w:type="dxa"/>
            <w:vMerge w:val="restart"/>
          </w:tcPr>
          <w:p w:rsidR="00B766FB" w:rsidRDefault="000D576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  <w:tc>
          <w:tcPr>
            <w:tcW w:w="941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B766FB">
        <w:trPr>
          <w:trHeight w:val="354"/>
          <w:jc w:val="center"/>
        </w:trPr>
        <w:tc>
          <w:tcPr>
            <w:tcW w:w="2749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192.168.6.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266</w:t>
            </w:r>
          </w:p>
        </w:tc>
        <w:tc>
          <w:tcPr>
            <w:tcW w:w="1520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/>
          </w:tcPr>
          <w:p w:rsidR="00B766FB" w:rsidRDefault="00B766F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1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B766FB">
        <w:trPr>
          <w:trHeight w:val="337"/>
          <w:jc w:val="center"/>
        </w:trPr>
        <w:tc>
          <w:tcPr>
            <w:tcW w:w="2749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192.168.6.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125</w:t>
            </w:r>
          </w:p>
        </w:tc>
        <w:tc>
          <w:tcPr>
            <w:tcW w:w="1520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/>
          </w:tcPr>
          <w:p w:rsidR="00B766FB" w:rsidRDefault="00B766F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1" w:type="dxa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B766FB">
        <w:trPr>
          <w:trHeight w:val="370"/>
          <w:jc w:val="center"/>
        </w:trPr>
        <w:tc>
          <w:tcPr>
            <w:tcW w:w="2749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</w:t>
            </w:r>
          </w:p>
        </w:tc>
        <w:tc>
          <w:tcPr>
            <w:tcW w:w="1520" w:type="dxa"/>
          </w:tcPr>
          <w:p w:rsidR="00B766FB" w:rsidRDefault="00B766FB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70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局域网</w:t>
            </w:r>
          </w:p>
        </w:tc>
        <w:tc>
          <w:tcPr>
            <w:tcW w:w="941" w:type="dxa"/>
          </w:tcPr>
          <w:p w:rsidR="00B766FB" w:rsidRDefault="00B766FB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766FB" w:rsidRDefault="00B766FB">
      <w:pPr>
        <w:pStyle w:val="af1"/>
        <w:ind w:left="615"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9" w:name="_Toc34923367"/>
      <w:r>
        <w:rPr>
          <w:rFonts w:hint="eastAsia"/>
        </w:rPr>
        <w:t>软件资源</w:t>
      </w:r>
      <w:bookmarkEnd w:id="9"/>
    </w:p>
    <w:tbl>
      <w:tblPr>
        <w:tblW w:w="474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3848"/>
        <w:gridCol w:w="2814"/>
      </w:tblGrid>
      <w:tr w:rsidR="00B766FB">
        <w:trPr>
          <w:trHeight w:val="296"/>
        </w:trPr>
        <w:tc>
          <w:tcPr>
            <w:tcW w:w="878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软件类型</w:t>
            </w:r>
          </w:p>
        </w:tc>
        <w:tc>
          <w:tcPr>
            <w:tcW w:w="2381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1741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用途说明</w:t>
            </w:r>
          </w:p>
        </w:tc>
      </w:tr>
      <w:tr w:rsidR="00B766FB">
        <w:trPr>
          <w:trHeight w:val="311"/>
        </w:trPr>
        <w:tc>
          <w:tcPr>
            <w:tcW w:w="878" w:type="pct"/>
            <w:vMerge w:val="restar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服务器端</w:t>
            </w: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VMware Workstation Pro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用于安装S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entOS6.5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CentOS6.5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Java Runtime Environment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JRE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运行环境：1.8 以上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Tomcat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9.0.8 以上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sz w:val="22"/>
              </w:rPr>
            </w:pP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数据库：5.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以上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B766FB">
        <w:trPr>
          <w:trHeight w:val="296"/>
        </w:trPr>
        <w:tc>
          <w:tcPr>
            <w:tcW w:w="878" w:type="pct"/>
            <w:vMerge w:val="restar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4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22"/>
              </w:rPr>
              <w:t>IE 11.0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boss系统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Firefox</w:t>
            </w:r>
            <w:r>
              <w:rPr>
                <w:sz w:val="22"/>
              </w:rPr>
              <w:t xml:space="preserve"> 71.0</w:t>
            </w: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 xml:space="preserve">32 </w:t>
            </w:r>
            <w:r>
              <w:rPr>
                <w:rFonts w:hint="eastAsia"/>
                <w:sz w:val="22"/>
              </w:rPr>
              <w:t>位）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boss系统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4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hrome</w:t>
            </w:r>
            <w:r>
              <w:rPr>
                <w:sz w:val="22"/>
              </w:rPr>
              <w:t xml:space="preserve"> 78.0.3904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 xml:space="preserve">64 </w:t>
            </w:r>
            <w:r>
              <w:rPr>
                <w:sz w:val="22"/>
              </w:rPr>
              <w:t>位）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boss系统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tabs>
                <w:tab w:val="left" w:pos="2880"/>
              </w:tabs>
              <w:ind w:firstLine="340"/>
              <w:jc w:val="center"/>
              <w:rPr>
                <w:sz w:val="22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it-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2.25.1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位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禅道</w:t>
            </w:r>
            <w:r>
              <w:rPr>
                <w:rFonts w:hint="eastAsia"/>
                <w:sz w:val="22"/>
              </w:rPr>
              <w:t>10.1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以上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</w:tr>
      <w:tr w:rsidR="00B766FB">
        <w:trPr>
          <w:trHeight w:val="144"/>
        </w:trPr>
        <w:tc>
          <w:tcPr>
            <w:tcW w:w="878" w:type="pct"/>
            <w:vMerge/>
            <w:vAlign w:val="center"/>
          </w:tcPr>
          <w:p w:rsidR="00B766FB" w:rsidRDefault="00B766FB"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 w:rsidR="00B766FB" w:rsidRDefault="000D5765">
            <w:pPr>
              <w:ind w:firstLine="360"/>
              <w:jc w:val="center"/>
              <w:rPr>
                <w:sz w:val="22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Win8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.1 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Service Pack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64位</w:t>
            </w:r>
          </w:p>
        </w:tc>
        <w:tc>
          <w:tcPr>
            <w:tcW w:w="1741" w:type="pct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个人用户版本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</w:p>
        </w:tc>
      </w:tr>
    </w:tbl>
    <w:p w:rsidR="00B766FB" w:rsidRDefault="00B766FB">
      <w:pPr>
        <w:pStyle w:val="af1"/>
        <w:ind w:left="615"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0" w:name="_Toc34923368"/>
      <w:r>
        <w:rPr>
          <w:rFonts w:hint="eastAsia"/>
        </w:rPr>
        <w:t>人力资源</w:t>
      </w:r>
      <w:bookmarkEnd w:id="10"/>
    </w:p>
    <w:tbl>
      <w:tblPr>
        <w:tblW w:w="4657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2226"/>
        <w:gridCol w:w="3735"/>
      </w:tblGrid>
      <w:tr w:rsidR="00B766FB">
        <w:trPr>
          <w:trHeight w:val="318"/>
        </w:trPr>
        <w:tc>
          <w:tcPr>
            <w:tcW w:w="1245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353" w:type="pct"/>
            <w:shd w:val="clear" w:color="auto" w:fill="D9D9D9"/>
            <w:vAlign w:val="center"/>
          </w:tcPr>
          <w:p w:rsidR="00B766FB" w:rsidRDefault="000D5765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职责</w:t>
            </w:r>
          </w:p>
        </w:tc>
      </w:tr>
      <w:tr w:rsidR="00B766FB">
        <w:trPr>
          <w:trHeight w:val="954"/>
        </w:trPr>
        <w:tc>
          <w:tcPr>
            <w:tcW w:w="1245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测试组长</w:t>
            </w:r>
          </w:p>
        </w:tc>
        <w:tc>
          <w:tcPr>
            <w:tcW w:w="1402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薛博城</w:t>
            </w:r>
          </w:p>
        </w:tc>
        <w:tc>
          <w:tcPr>
            <w:tcW w:w="2353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负责协调和分配，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培训资源模块,主导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 w:rsidR="00B766FB">
        <w:trPr>
          <w:trHeight w:val="636"/>
        </w:trPr>
        <w:tc>
          <w:tcPr>
            <w:tcW w:w="1245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组员</w:t>
            </w:r>
          </w:p>
        </w:tc>
        <w:tc>
          <w:tcPr>
            <w:tcW w:w="1402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杜越新</w:t>
            </w:r>
          </w:p>
        </w:tc>
        <w:tc>
          <w:tcPr>
            <w:tcW w:w="2353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负责测试财务管理、人事管理、行政综合和后台管理模块，参与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文档评审，书写对应模块测试需求列表和测试用例</w:t>
            </w:r>
          </w:p>
        </w:tc>
      </w:tr>
      <w:tr w:rsidR="00B766FB">
        <w:trPr>
          <w:trHeight w:val="147"/>
        </w:trPr>
        <w:tc>
          <w:tcPr>
            <w:tcW w:w="1245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组员</w:t>
            </w:r>
          </w:p>
        </w:tc>
        <w:tc>
          <w:tcPr>
            <w:tcW w:w="1402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邓寓</w:t>
            </w:r>
          </w:p>
        </w:tc>
        <w:tc>
          <w:tcPr>
            <w:tcW w:w="2353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负责测试登录、报表中心、市场营销企业客户和就业管理模块，参与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 w:rsidR="00B766FB">
        <w:trPr>
          <w:trHeight w:val="147"/>
        </w:trPr>
        <w:tc>
          <w:tcPr>
            <w:tcW w:w="1245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组员</w:t>
            </w:r>
          </w:p>
        </w:tc>
        <w:tc>
          <w:tcPr>
            <w:tcW w:w="1402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王琪</w:t>
            </w:r>
          </w:p>
        </w:tc>
        <w:tc>
          <w:tcPr>
            <w:tcW w:w="2353" w:type="pct"/>
            <w:vAlign w:val="center"/>
          </w:tcPr>
          <w:p w:rsidR="00B766FB" w:rsidRDefault="000D5765"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负责测试销售报表模块，参与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</w:tbl>
    <w:p w:rsidR="00B766FB" w:rsidRDefault="00B766FB">
      <w:pPr>
        <w:ind w:firstLine="480"/>
      </w:pPr>
    </w:p>
    <w:p w:rsidR="00B766FB" w:rsidRDefault="000D5765">
      <w:pPr>
        <w:widowControl/>
        <w:ind w:firstLineChars="0" w:firstLine="0"/>
        <w:jc w:val="left"/>
      </w:pPr>
      <w:r>
        <w:br w:type="page"/>
      </w:r>
    </w:p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11" w:name="_Toc34923369"/>
      <w:r>
        <w:rPr>
          <w:rFonts w:hint="eastAsia"/>
        </w:rPr>
        <w:lastRenderedPageBreak/>
        <w:t>测试详述</w:t>
      </w:r>
      <w:bookmarkEnd w:id="11"/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2" w:name="_Toc34923370"/>
      <w:r>
        <w:rPr>
          <w:rFonts w:hint="eastAsia"/>
        </w:rPr>
        <w:t>测试范围</w:t>
      </w:r>
      <w:bookmarkEnd w:id="12"/>
    </w:p>
    <w:p w:rsidR="00B766FB" w:rsidRDefault="000D5765" w:rsidP="00786B3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Windows</w:t>
      </w:r>
      <w:r>
        <w:rPr>
          <w:rFonts w:hint="eastAsia"/>
        </w:rPr>
        <w:t>系统下，对系统各模块进行功能测试，可用性测试以及兼容性测试</w:t>
      </w:r>
      <w:r w:rsidR="00786B3F">
        <w:rPr>
          <w:rFonts w:hint="eastAsia"/>
        </w:rPr>
        <w:t>性能测试和自动化测试</w:t>
      </w:r>
      <w:r>
        <w:rPr>
          <w:rFonts w:hint="eastAsia"/>
        </w:rPr>
        <w:t>，在主流浏览器（包括</w:t>
      </w:r>
      <w:r>
        <w:rPr>
          <w:rFonts w:hint="eastAsia"/>
        </w:rPr>
        <w:t>ie11.0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的最新版本）下是否可以正常使用。</w:t>
      </w: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3" w:name="_Toc34923371"/>
      <w:r>
        <w:rPr>
          <w:rFonts w:hint="eastAsia"/>
        </w:rPr>
        <w:t>测试目标</w:t>
      </w:r>
      <w:bookmarkEnd w:id="13"/>
    </w:p>
    <w:p w:rsidR="00B766FB" w:rsidRDefault="000D5765">
      <w:pPr>
        <w:ind w:firstLine="480"/>
      </w:pPr>
      <w:r>
        <w:rPr>
          <w:rFonts w:hint="eastAsia"/>
        </w:rPr>
        <w:t>保证系统交付用户前无一、二级别</w:t>
      </w:r>
      <w:r>
        <w:rPr>
          <w:rFonts w:hint="eastAsia"/>
        </w:rPr>
        <w:t>BUG,</w:t>
      </w:r>
      <w:r>
        <w:rPr>
          <w:rFonts w:hint="eastAsia"/>
        </w:rPr>
        <w:t>遗留的三级缺陷不超过所有缺陷的</w:t>
      </w:r>
      <w:r>
        <w:rPr>
          <w:rFonts w:hint="eastAsia"/>
        </w:rPr>
        <w:t>5%</w:t>
      </w:r>
      <w:r>
        <w:rPr>
          <w:rFonts w:hint="eastAsia"/>
        </w:rPr>
        <w:t>，尽可能减少影响用户使用的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4" w:name="_Toc34923372"/>
      <w:r>
        <w:rPr>
          <w:rFonts w:hint="eastAsia"/>
        </w:rPr>
        <w:t>组织形式</w:t>
      </w:r>
      <w:bookmarkEnd w:id="14"/>
    </w:p>
    <w:p w:rsidR="00B766FB" w:rsidRDefault="000D5765">
      <w:pPr>
        <w:ind w:firstLine="480"/>
      </w:pPr>
      <w:r>
        <w:rPr>
          <w:rFonts w:hint="eastAsia"/>
        </w:rPr>
        <w:t>以小组的形式完成测试活动，由小组组长组织、协调、分配组员工作，在完成相应模块测试工作后，分配新版本的分配任务。</w:t>
      </w:r>
    </w:p>
    <w:p w:rsidR="00B766FB" w:rsidRDefault="000D5765">
      <w:pPr>
        <w:ind w:firstLine="480"/>
      </w:pPr>
      <w:r>
        <w:rPr>
          <w:rFonts w:hint="eastAsia"/>
        </w:rPr>
        <w:t>组织小组完成项目测试评审工作！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5" w:name="_Toc34923373"/>
      <w:r>
        <w:rPr>
          <w:rFonts w:hint="eastAsia"/>
        </w:rPr>
        <w:t>风险和约束</w:t>
      </w:r>
      <w:bookmarkEnd w:id="15"/>
    </w:p>
    <w:p w:rsidR="00B766FB" w:rsidRDefault="000D5765">
      <w:pPr>
        <w:pStyle w:val="3"/>
        <w:numPr>
          <w:ilvl w:val="2"/>
          <w:numId w:val="1"/>
        </w:numPr>
        <w:ind w:firstLineChars="0"/>
      </w:pPr>
      <w:bookmarkStart w:id="16" w:name="_Toc34923374"/>
      <w:r>
        <w:rPr>
          <w:rFonts w:hint="eastAsia"/>
        </w:rPr>
        <w:t>主要风险和应对措施</w:t>
      </w:r>
      <w:bookmarkEnd w:id="16"/>
    </w:p>
    <w:p w:rsidR="00B766FB" w:rsidRDefault="000D5765">
      <w:pPr>
        <w:ind w:firstLine="480"/>
      </w:pPr>
      <w:r>
        <w:rPr>
          <w:rFonts w:hint="eastAsia"/>
        </w:rPr>
        <w:t>在测试工作中，主要的风险表现有以下几点：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）需求风险。需求人员提供的</w:t>
      </w:r>
      <w:r>
        <w:rPr>
          <w:rFonts w:hint="eastAsia"/>
        </w:rPr>
        <w:t>SRS</w:t>
      </w:r>
      <w:r>
        <w:rPr>
          <w:rFonts w:hint="eastAsia"/>
        </w:rPr>
        <w:t>没有严格的输入输出条件，导致对需求的理解可能有偏差。应对措施是及时与需求人员沟通。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）测试用例风险。由于测试人员进行用例设计的经验不足，导致可能会忽略一些边界条件，或者遗漏常见缺陷，应对措施是对测试人员进行培训学习，强化个人技能。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）缺陷风险。某些缺陷偶发，难以重现，容易被遗漏。应对措施是及时记录频率缺陷赋以图片或视频证明。</w:t>
      </w:r>
      <w:r>
        <w:rPr>
          <w:rFonts w:hint="eastAsia"/>
        </w:rPr>
        <w:t xml:space="preserve">  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）代码质量风险。软件代码质量差，导致缺陷较多，容易出现测试的遗漏。应对措施是提前进行代码走读并对代码进行评审。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）测试环境风险。有些情况下测试环境与生产环境不能完全一致，导致测试结果存在误差。应对措施是设计的测试场景接近真实场景。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）测试技术风险。某些项目存在技术难度，测试能力和水平导致测试进</w:t>
      </w:r>
      <w:r>
        <w:rPr>
          <w:rFonts w:hint="eastAsia"/>
        </w:rPr>
        <w:lastRenderedPageBreak/>
        <w:t>展缓慢，项目延期。应对措施是对测试人员进行技术培训，开展项目研讨会。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）回归测试风险。回归测试一般不运行全部测试用例，可能存在测试不完全。应对措施是在缺陷常发模块以及缺陷等级高的部分重点测试。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）沟通协调风险。测试过程中存在不同人员之间的沟通、协作，难免存在误解、沟通不畅的情况，导致项目延期。应对措施是秉承有借有还，再借不难的原则。</w:t>
      </w:r>
      <w:r>
        <w:rPr>
          <w:rFonts w:hint="eastAsia"/>
        </w:rPr>
        <w:t xml:space="preserve"> 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）进度风险：时间安排和个人进度会影响项目的整体进度。应对措施是加班、借人，与上级汇报情况。</w:t>
      </w:r>
      <w:r>
        <w:rPr>
          <w:rFonts w:hint="eastAsia"/>
        </w:rPr>
        <w:t xml:space="preserve"> </w:t>
      </w:r>
    </w:p>
    <w:p w:rsidR="00B766FB" w:rsidRDefault="000D576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）其它不可预计风险。一些突发状况、不可抗力等也构成风险因素，且难以预估和避免。</w:t>
      </w:r>
      <w:r>
        <w:rPr>
          <w:rFonts w:hint="eastAsia"/>
        </w:rPr>
        <w:t xml:space="preserve">  </w:t>
      </w:r>
    </w:p>
    <w:p w:rsidR="00B766FB" w:rsidRDefault="000D5765">
      <w:pPr>
        <w:ind w:firstLine="480"/>
      </w:pPr>
      <w:r>
        <w:rPr>
          <w:rFonts w:hint="eastAsia"/>
        </w:rPr>
        <w:t>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 w:rsidR="00B766FB" w:rsidRDefault="000D5765">
      <w:pPr>
        <w:pStyle w:val="3"/>
        <w:numPr>
          <w:ilvl w:val="2"/>
          <w:numId w:val="1"/>
        </w:numPr>
        <w:ind w:firstLineChars="0"/>
      </w:pPr>
      <w:bookmarkStart w:id="17" w:name="_Toc34923375"/>
      <w:r>
        <w:rPr>
          <w:rFonts w:hint="eastAsia"/>
        </w:rPr>
        <w:t>风险评估</w:t>
      </w:r>
      <w:bookmarkEnd w:id="17"/>
    </w:p>
    <w:tbl>
      <w:tblPr>
        <w:tblStyle w:val="ae"/>
        <w:tblW w:w="779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43"/>
        <w:gridCol w:w="1693"/>
        <w:gridCol w:w="1694"/>
        <w:gridCol w:w="1632"/>
        <w:gridCol w:w="1334"/>
      </w:tblGrid>
      <w:tr w:rsidR="00B766FB">
        <w:tc>
          <w:tcPr>
            <w:tcW w:w="1443" w:type="dxa"/>
          </w:tcPr>
          <w:p w:rsidR="00B766FB" w:rsidRDefault="000D5765">
            <w:pPr>
              <w:ind w:firstLineChars="71" w:firstLine="199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风险</w:t>
            </w:r>
          </w:p>
        </w:tc>
        <w:tc>
          <w:tcPr>
            <w:tcW w:w="1693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严重程度（高</w:t>
            </w:r>
            <w:r>
              <w:rPr>
                <w:rFonts w:hint="eastAsia"/>
                <w:kern w:val="0"/>
                <w:szCs w:val="20"/>
              </w:rPr>
              <w:t>3</w:t>
            </w:r>
            <w:r>
              <w:rPr>
                <w:rFonts w:hint="eastAsia"/>
                <w:kern w:val="0"/>
                <w:szCs w:val="20"/>
              </w:rPr>
              <w:t>中</w:t>
            </w:r>
            <w:r>
              <w:rPr>
                <w:rFonts w:hint="eastAsia"/>
                <w:kern w:val="0"/>
                <w:szCs w:val="20"/>
              </w:rPr>
              <w:t>2</w:t>
            </w:r>
            <w:r>
              <w:rPr>
                <w:rFonts w:hint="eastAsia"/>
                <w:kern w:val="0"/>
                <w:szCs w:val="20"/>
              </w:rPr>
              <w:t>低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rFonts w:hint="eastAsia"/>
                <w:kern w:val="0"/>
                <w:szCs w:val="20"/>
              </w:rPr>
              <w:t>）</w:t>
            </w:r>
          </w:p>
        </w:tc>
        <w:tc>
          <w:tcPr>
            <w:tcW w:w="169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发生可能性（极高</w:t>
            </w:r>
            <w:r>
              <w:rPr>
                <w:rFonts w:hint="eastAsia"/>
                <w:kern w:val="0"/>
                <w:szCs w:val="20"/>
              </w:rPr>
              <w:t>4</w:t>
            </w:r>
            <w:r>
              <w:rPr>
                <w:rFonts w:hint="eastAsia"/>
                <w:kern w:val="0"/>
                <w:szCs w:val="20"/>
              </w:rPr>
              <w:t>、高</w:t>
            </w:r>
            <w:r>
              <w:rPr>
                <w:rFonts w:hint="eastAsia"/>
                <w:kern w:val="0"/>
                <w:szCs w:val="20"/>
              </w:rPr>
              <w:t>3</w:t>
            </w:r>
            <w:r>
              <w:rPr>
                <w:rFonts w:hint="eastAsia"/>
                <w:kern w:val="0"/>
                <w:szCs w:val="20"/>
              </w:rPr>
              <w:t>、一般</w:t>
            </w:r>
            <w:r>
              <w:rPr>
                <w:rFonts w:hint="eastAsia"/>
                <w:kern w:val="0"/>
                <w:szCs w:val="20"/>
              </w:rPr>
              <w:t>2</w:t>
            </w:r>
            <w:r>
              <w:rPr>
                <w:rFonts w:hint="eastAsia"/>
                <w:kern w:val="0"/>
                <w:szCs w:val="20"/>
              </w:rPr>
              <w:t>、很小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rFonts w:hint="eastAsia"/>
                <w:kern w:val="0"/>
                <w:szCs w:val="20"/>
              </w:rPr>
              <w:t>）</w:t>
            </w:r>
          </w:p>
        </w:tc>
        <w:tc>
          <w:tcPr>
            <w:tcW w:w="1632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分数</w:t>
            </w:r>
            <w:r>
              <w:rPr>
                <w:rFonts w:hint="eastAsia"/>
                <w:kern w:val="0"/>
                <w:szCs w:val="20"/>
              </w:rPr>
              <w:t>=</w:t>
            </w:r>
            <w:r>
              <w:rPr>
                <w:rFonts w:hint="eastAsia"/>
                <w:kern w:val="0"/>
                <w:szCs w:val="20"/>
              </w:rPr>
              <w:t>严重程度</w:t>
            </w:r>
            <w:r>
              <w:rPr>
                <w:rFonts w:hint="eastAsia"/>
                <w:kern w:val="0"/>
                <w:szCs w:val="20"/>
              </w:rPr>
              <w:t>*</w:t>
            </w:r>
            <w:r>
              <w:rPr>
                <w:rFonts w:hint="eastAsia"/>
                <w:kern w:val="0"/>
                <w:szCs w:val="20"/>
              </w:rPr>
              <w:t>可能性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风险级别</w:t>
            </w:r>
          </w:p>
        </w:tc>
      </w:tr>
      <w:tr w:rsidR="00B766FB">
        <w:tc>
          <w:tcPr>
            <w:tcW w:w="1443" w:type="dxa"/>
          </w:tcPr>
          <w:p w:rsidR="00B766FB" w:rsidRDefault="000D5765">
            <w:pPr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需求的理解偏差风险</w:t>
            </w:r>
          </w:p>
        </w:tc>
        <w:tc>
          <w:tcPr>
            <w:tcW w:w="1693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 w:rsidR="00B766FB">
        <w:tc>
          <w:tcPr>
            <w:tcW w:w="1443" w:type="dxa"/>
          </w:tcPr>
          <w:p w:rsidR="00B766FB" w:rsidRDefault="000D5765">
            <w:pPr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测试</w:t>
            </w:r>
            <w:r>
              <w:rPr>
                <w:kern w:val="0"/>
                <w:szCs w:val="20"/>
              </w:rPr>
              <w:t>用例</w:t>
            </w:r>
            <w:r>
              <w:rPr>
                <w:rFonts w:hint="eastAsia"/>
                <w:kern w:val="0"/>
                <w:szCs w:val="20"/>
              </w:rPr>
              <w:t>设计</w:t>
            </w:r>
            <w:r>
              <w:rPr>
                <w:kern w:val="0"/>
                <w:szCs w:val="20"/>
              </w:rPr>
              <w:t>遗漏</w:t>
            </w:r>
            <w:r>
              <w:rPr>
                <w:rFonts w:hint="eastAsia"/>
                <w:kern w:val="0"/>
                <w:szCs w:val="20"/>
              </w:rPr>
              <w:t>风险</w:t>
            </w:r>
            <w:r w:rsidR="005F5977">
              <w:rPr>
                <w:rFonts w:hint="eastAsia"/>
              </w:rPr>
              <w:t>，代码质量风险</w:t>
            </w:r>
          </w:p>
        </w:tc>
        <w:tc>
          <w:tcPr>
            <w:tcW w:w="1693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一级</w:t>
            </w:r>
          </w:p>
        </w:tc>
      </w:tr>
      <w:tr w:rsidR="00B766FB">
        <w:tc>
          <w:tcPr>
            <w:tcW w:w="1443" w:type="dxa"/>
          </w:tcPr>
          <w:p w:rsidR="00B766FB" w:rsidRDefault="000D5765">
            <w:pPr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缺陷风险</w:t>
            </w:r>
          </w:p>
        </w:tc>
        <w:tc>
          <w:tcPr>
            <w:tcW w:w="1693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 w:rsidR="00B766FB">
        <w:tc>
          <w:tcPr>
            <w:tcW w:w="1443" w:type="dxa"/>
          </w:tcPr>
          <w:p w:rsidR="00B766FB" w:rsidRDefault="000D5765">
            <w:pPr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回归测试风险</w:t>
            </w:r>
            <w:r w:rsidR="005F5977">
              <w:rPr>
                <w:rFonts w:hint="eastAsia"/>
                <w:kern w:val="0"/>
                <w:szCs w:val="20"/>
              </w:rPr>
              <w:t>、</w:t>
            </w:r>
            <w:r w:rsidR="005F5977">
              <w:rPr>
                <w:rFonts w:hint="eastAsia"/>
              </w:rPr>
              <w:t>测试环境风险、测试技术风险</w:t>
            </w:r>
          </w:p>
        </w:tc>
        <w:tc>
          <w:tcPr>
            <w:tcW w:w="1693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 w:rsidR="00B766FB">
        <w:tc>
          <w:tcPr>
            <w:tcW w:w="1443" w:type="dxa"/>
          </w:tcPr>
          <w:p w:rsidR="00B766FB" w:rsidRDefault="000D5765">
            <w:pPr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沟通协调风险</w:t>
            </w:r>
            <w:r w:rsidR="005F5977">
              <w:rPr>
                <w:rFonts w:hint="eastAsia"/>
                <w:kern w:val="0"/>
                <w:szCs w:val="20"/>
              </w:rPr>
              <w:t>、</w:t>
            </w:r>
            <w:r w:rsidR="005F5977">
              <w:rPr>
                <w:rFonts w:hint="eastAsia"/>
              </w:rPr>
              <w:t>进度风险、其它不可预计风险</w:t>
            </w:r>
          </w:p>
        </w:tc>
        <w:tc>
          <w:tcPr>
            <w:tcW w:w="1693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B766FB" w:rsidRDefault="000D5765"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334" w:type="dxa"/>
          </w:tcPr>
          <w:p w:rsidR="00B766FB" w:rsidRDefault="000D5765">
            <w:pPr>
              <w:ind w:firstLineChars="0" w:firstLine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</w:tbl>
    <w:p w:rsidR="00B766FB" w:rsidRDefault="00B766FB">
      <w:pPr>
        <w:ind w:firstLineChars="0" w:firstLine="0"/>
      </w:pPr>
    </w:p>
    <w:p w:rsidR="00B766FB" w:rsidRDefault="000D5765">
      <w:pPr>
        <w:pStyle w:val="3"/>
        <w:numPr>
          <w:ilvl w:val="2"/>
          <w:numId w:val="1"/>
        </w:numPr>
        <w:ind w:firstLineChars="0"/>
      </w:pPr>
      <w:bookmarkStart w:id="18" w:name="_Toc34923376"/>
      <w:r>
        <w:rPr>
          <w:rFonts w:hint="eastAsia"/>
        </w:rPr>
        <w:lastRenderedPageBreak/>
        <w:t>风险管理</w:t>
      </w:r>
      <w:bookmarkEnd w:id="18"/>
    </w:p>
    <w:p w:rsidR="00B766FB" w:rsidRDefault="000D5765">
      <w:pPr>
        <w:ind w:firstLine="480"/>
      </w:pPr>
      <w:r>
        <w:rPr>
          <w:rFonts w:hint="eastAsia"/>
        </w:rPr>
        <w:t>一级风险：测试用例设计遗漏风险需要每日进行检查：</w:t>
      </w:r>
    </w:p>
    <w:p w:rsidR="00B766FB" w:rsidRDefault="000D5765">
      <w:pPr>
        <w:ind w:firstLine="480"/>
      </w:pPr>
      <w:r>
        <w:rPr>
          <w:rFonts w:hint="eastAsia"/>
        </w:rPr>
        <w:t>二级风险：需求的理解偏差风险，回归测试风险每周进行检查；</w:t>
      </w:r>
    </w:p>
    <w:p w:rsidR="00B766FB" w:rsidRDefault="000D5765">
      <w:pPr>
        <w:ind w:firstLine="480"/>
      </w:pPr>
      <w:r>
        <w:rPr>
          <w:rFonts w:hint="eastAsia"/>
        </w:rPr>
        <w:t>三级风险：缺陷风险、进度风险、人员风险等其他风险不定时进行检查等</w:t>
      </w:r>
    </w:p>
    <w:p w:rsidR="00B766FB" w:rsidRDefault="000D5765">
      <w:pPr>
        <w:ind w:firstLine="480"/>
      </w:pPr>
      <w:r>
        <w:rPr>
          <w:rFonts w:hint="eastAsia"/>
        </w:rPr>
        <w:t>四级风险：沟通协调风险不定时进行汇报检查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19" w:name="_Toc34923377"/>
      <w:r>
        <w:rPr>
          <w:rFonts w:hint="eastAsia"/>
        </w:rPr>
        <w:t>测试通过</w:t>
      </w:r>
      <w:r>
        <w:rPr>
          <w:rFonts w:hint="eastAsia"/>
        </w:rPr>
        <w:t>/</w:t>
      </w:r>
      <w:r>
        <w:rPr>
          <w:rFonts w:hint="eastAsia"/>
        </w:rPr>
        <w:t>失败标准</w:t>
      </w:r>
      <w:bookmarkEnd w:id="19"/>
    </w:p>
    <w:p w:rsidR="00B766FB" w:rsidRDefault="000D5765">
      <w:pPr>
        <w:ind w:firstLine="480"/>
      </w:pPr>
      <w:r>
        <w:rPr>
          <w:rFonts w:hint="eastAsia"/>
        </w:rPr>
        <w:t>通过标准：</w:t>
      </w:r>
    </w:p>
    <w:p w:rsidR="00B766FB" w:rsidRDefault="000D576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、基本流程能够通畅的完成，核心功能以及辅助功能可以体现。</w:t>
      </w:r>
    </w:p>
    <w:p w:rsidR="00B766FB" w:rsidRDefault="000D576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、主要应该体现业务功能和其辅助功能可以实现</w:t>
      </w:r>
    </w:p>
    <w:p w:rsidR="00B766FB" w:rsidRDefault="000D576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、基本界面符合术语规范，不存在错误或明显歧义；所有可使用的流程中的界面</w:t>
      </w:r>
      <w:r>
        <w:rPr>
          <w:rFonts w:hint="eastAsia"/>
        </w:rPr>
        <w:t xml:space="preserve"> </w:t>
      </w:r>
      <w:r>
        <w:rPr>
          <w:rFonts w:hint="eastAsia"/>
        </w:rPr>
        <w:t>设计工作必须完成；</w:t>
      </w:r>
      <w:r>
        <w:rPr>
          <w:rFonts w:hint="eastAsia"/>
        </w:rPr>
        <w:t xml:space="preserve">          </w:t>
      </w:r>
    </w:p>
    <w:p w:rsidR="00B766FB" w:rsidRDefault="000D576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、按照标准流程没有出现各种内部错误，包括数据库异常和代码异常；</w:t>
      </w:r>
      <w:r>
        <w:rPr>
          <w:rFonts w:hint="eastAsia"/>
        </w:rPr>
        <w:t xml:space="preserve">           </w:t>
      </w:r>
    </w:p>
    <w:p w:rsidR="000D5765" w:rsidRDefault="000D5765" w:rsidP="000D576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、所有报表能够在基本数据的基础上正确生成。</w:t>
      </w:r>
    </w:p>
    <w:p w:rsidR="00B766FB" w:rsidRDefault="000D5765" w:rsidP="000D5765">
      <w:pPr>
        <w:ind w:firstLine="480"/>
      </w:pPr>
      <w:r>
        <w:t>6</w:t>
      </w:r>
      <w:r>
        <w:rPr>
          <w:rFonts w:hint="eastAsia"/>
        </w:rPr>
        <w:t>、领导或用户授权允许存在已知部分问题上线。</w:t>
      </w:r>
    </w:p>
    <w:p w:rsidR="00B766FB" w:rsidRDefault="000D5765">
      <w:pPr>
        <w:ind w:firstLine="480"/>
      </w:pPr>
      <w:r>
        <w:rPr>
          <w:rFonts w:hint="eastAsia"/>
        </w:rPr>
        <w:t>失败标准：</w:t>
      </w:r>
    </w:p>
    <w:p w:rsidR="00B766FB" w:rsidRDefault="000D5765">
      <w:pPr>
        <w:ind w:firstLine="480"/>
      </w:pPr>
      <w:r>
        <w:rPr>
          <w:rFonts w:hint="eastAsia"/>
        </w:rPr>
        <w:t>冒烟测试失败，业务功能无法完成，标准流程内出现各种错误，超出测试工作完成的时间限制。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0" w:name="_Toc34923378"/>
      <w:r>
        <w:rPr>
          <w:rFonts w:hint="eastAsia"/>
        </w:rPr>
        <w:t>测试挂起</w:t>
      </w:r>
      <w:r>
        <w:rPr>
          <w:rFonts w:hint="eastAsia"/>
        </w:rPr>
        <w:t>/</w:t>
      </w:r>
      <w:r>
        <w:rPr>
          <w:rFonts w:hint="eastAsia"/>
        </w:rPr>
        <w:t>恢复条件</w:t>
      </w:r>
      <w:bookmarkEnd w:id="20"/>
    </w:p>
    <w:p w:rsidR="00B766FB" w:rsidRDefault="000D5765">
      <w:pPr>
        <w:ind w:firstLine="480"/>
      </w:pPr>
      <w:r>
        <w:rPr>
          <w:rFonts w:hint="eastAsia"/>
        </w:rPr>
        <w:t>常见的挂起（正常执行时有突发情况不能正常使用）准则有：</w:t>
      </w:r>
    </w:p>
    <w:p w:rsidR="00B766FB" w:rsidRDefault="000D576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、冒烟测试不通过，导致无法进行后续测试，</w:t>
      </w:r>
    </w:p>
    <w:p w:rsidR="00B766FB" w:rsidRDefault="000D576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、人员缺员严重导致无法执行测试过程</w:t>
      </w:r>
    </w:p>
    <w:p w:rsidR="00B766FB" w:rsidRDefault="000D576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、人员被调用至其他项目</w:t>
      </w:r>
    </w:p>
    <w:p w:rsidR="00B766FB" w:rsidRDefault="000D576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、技术无法达到测试要求</w:t>
      </w:r>
    </w:p>
    <w:p w:rsidR="00B766FB" w:rsidRDefault="000D5765">
      <w:pPr>
        <w:ind w:firstLine="480"/>
      </w:pPr>
      <w:r>
        <w:rPr>
          <w:rFonts w:hint="eastAsia"/>
        </w:rPr>
        <w:t>恢复条件：测试恢复的条件是当将引起挂起的测试用例重新测试通过之后，可以恢复测试。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1" w:name="_Toc34923379"/>
      <w:r>
        <w:rPr>
          <w:rFonts w:hint="eastAsia"/>
        </w:rPr>
        <w:t>测试进度</w:t>
      </w:r>
      <w:bookmarkEnd w:id="21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660"/>
        <w:gridCol w:w="1345"/>
        <w:gridCol w:w="2381"/>
        <w:gridCol w:w="901"/>
      </w:tblGrid>
      <w:tr w:rsidR="00B766FB">
        <w:trPr>
          <w:jc w:val="center"/>
        </w:trPr>
        <w:tc>
          <w:tcPr>
            <w:tcW w:w="2235" w:type="dxa"/>
            <w:shd w:val="clear" w:color="auto" w:fill="D9D9D9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测试阶段</w:t>
            </w:r>
          </w:p>
        </w:tc>
        <w:tc>
          <w:tcPr>
            <w:tcW w:w="1660" w:type="dxa"/>
            <w:shd w:val="clear" w:color="auto" w:fill="D9D9D9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45" w:type="dxa"/>
            <w:shd w:val="clear" w:color="auto" w:fill="D9D9D9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2381" w:type="dxa"/>
            <w:shd w:val="clear" w:color="auto" w:fill="D9D9D9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资源</w:t>
            </w:r>
          </w:p>
        </w:tc>
        <w:tc>
          <w:tcPr>
            <w:tcW w:w="901" w:type="dxa"/>
            <w:shd w:val="clear" w:color="auto" w:fill="D9D9D9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是否里程碑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生成测试需求文档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月9日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月11日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邓寓、王琪</w:t>
            </w:r>
          </w:p>
        </w:tc>
        <w:tc>
          <w:tcPr>
            <w:tcW w:w="901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是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制定测试计划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3月11日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3月12日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对测试计划进行评审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设计测试方案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对测试方案进行评审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3月16日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设计测试用例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0D5765">
            <w:pPr>
              <w:ind w:firstLine="36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pStyle w:val="af1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对测试用例进行评审</w:t>
            </w:r>
          </w:p>
          <w:p w:rsidR="00B766FB" w:rsidRDefault="000D5765">
            <w:pPr>
              <w:pStyle w:val="af1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配置测试软件的环境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360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1.执行手工测试用例并提交bug至禅道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2.编写系统测试总结报告并评审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月25日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1.整理好系列文档并提交至git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3月25日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3月25日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0D5765">
            <w:pPr>
              <w:ind w:firstLineChars="83" w:firstLine="14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1.编写GUI测试框架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2.编写接口测试框架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3月25日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Chars="83" w:firstLine="14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完善2.5版本测试用例、测试方案、测试报告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月30日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月30日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0D5765">
            <w:pPr>
              <w:ind w:firstLine="360"/>
              <w:jc w:val="left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1.执行2.5版本G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测试2. 编写GUI测试报告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4月5日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 执行2.5版本接口测试2.编写接口测试报告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1.编写2.5版本性能测试方案2.执行2.5版本性能测试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编写性能测试报告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4月14日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4月14日</w:t>
            </w:r>
          </w:p>
        </w:tc>
        <w:tc>
          <w:tcPr>
            <w:tcW w:w="2381" w:type="dxa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蜗牛性能测试总结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书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月15日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 w:rsidR="00B766FB" w:rsidRDefault="000D5765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  <w:tr w:rsidR="00B766FB">
        <w:trPr>
          <w:jc w:val="center"/>
        </w:trPr>
        <w:tc>
          <w:tcPr>
            <w:tcW w:w="2235" w:type="dxa"/>
          </w:tcPr>
          <w:p w:rsidR="00B766FB" w:rsidRDefault="000D5765">
            <w:pPr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整理好系列文档并提交至git</w:t>
            </w:r>
          </w:p>
        </w:tc>
        <w:tc>
          <w:tcPr>
            <w:tcW w:w="1660" w:type="dxa"/>
          </w:tcPr>
          <w:p w:rsidR="00B766FB" w:rsidRDefault="000D5765">
            <w:pPr>
              <w:snapToGrid w:val="0"/>
              <w:ind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4月16日</w:t>
            </w:r>
          </w:p>
        </w:tc>
        <w:tc>
          <w:tcPr>
            <w:tcW w:w="1345" w:type="dxa"/>
          </w:tcPr>
          <w:p w:rsidR="00B766FB" w:rsidRDefault="000D5765">
            <w:pPr>
              <w:snapToGrid w:val="0"/>
              <w:ind w:firstLineChars="11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4月17日</w:t>
            </w:r>
          </w:p>
        </w:tc>
        <w:tc>
          <w:tcPr>
            <w:tcW w:w="2381" w:type="dxa"/>
          </w:tcPr>
          <w:p w:rsidR="00B766FB" w:rsidRDefault="000D5765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 w:rsidR="00B766FB" w:rsidRDefault="00B766FB">
            <w:pPr>
              <w:ind w:firstLine="480"/>
              <w:jc w:val="left"/>
            </w:pPr>
          </w:p>
        </w:tc>
      </w:tr>
    </w:tbl>
    <w:p w:rsidR="00B766FB" w:rsidRDefault="00B766FB">
      <w:pPr>
        <w:pStyle w:val="af1"/>
        <w:ind w:left="615" w:firstLineChars="0" w:firstLine="0"/>
      </w:pPr>
    </w:p>
    <w:p w:rsidR="00B766FB" w:rsidRDefault="000D5765">
      <w:pPr>
        <w:widowControl/>
        <w:ind w:firstLineChars="0" w:firstLine="0"/>
        <w:jc w:val="left"/>
      </w:pPr>
      <w:r>
        <w:br w:type="page"/>
      </w:r>
    </w:p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22" w:name="_Toc34923380"/>
      <w:r>
        <w:rPr>
          <w:rFonts w:hint="eastAsia"/>
        </w:rPr>
        <w:lastRenderedPageBreak/>
        <w:t>测试策略</w:t>
      </w:r>
      <w:bookmarkEnd w:id="22"/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3" w:name="_Toc34923381"/>
      <w:r>
        <w:rPr>
          <w:rFonts w:hint="eastAsia"/>
        </w:rPr>
        <w:t>整体策略</w:t>
      </w:r>
      <w:bookmarkEnd w:id="23"/>
    </w:p>
    <w:p w:rsidR="00B766FB" w:rsidRDefault="000D5765">
      <w:pPr>
        <w:ind w:firstLine="440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、采用边界值法，必要时使用等价类划分方法补充一定数量的测试用例</w:t>
      </w:r>
      <w:r>
        <w:rPr>
          <w:rFonts w:hint="eastAsia"/>
          <w:sz w:val="22"/>
        </w:rPr>
        <w:t>;</w:t>
      </w:r>
    </w:p>
    <w:p w:rsidR="00B766FB" w:rsidRDefault="000D5765">
      <w:pPr>
        <w:ind w:firstLine="440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、对照程序逻辑，检查已设计出的测试用例的逻辑覆盖程度，看是否达到了要求</w:t>
      </w:r>
      <w:r>
        <w:rPr>
          <w:rFonts w:hint="eastAsia"/>
          <w:sz w:val="22"/>
        </w:rPr>
        <w:t>;</w:t>
      </w:r>
    </w:p>
    <w:p w:rsidR="00B766FB" w:rsidRDefault="000D5765">
      <w:pPr>
        <w:ind w:firstLine="440"/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、如果程序功能规格说明中含有输入条件的组合情况，则可以选择正交试验</w:t>
      </w:r>
    </w:p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4" w:name="_Toc34923382"/>
      <w:r>
        <w:rPr>
          <w:rFonts w:hint="eastAsia"/>
        </w:rPr>
        <w:t>测试类型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5244"/>
        <w:gridCol w:w="1043"/>
      </w:tblGrid>
      <w:tr w:rsidR="00B766FB">
        <w:tc>
          <w:tcPr>
            <w:tcW w:w="675" w:type="dxa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100" w:firstLine="21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100" w:firstLine="21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</w:tcPr>
          <w:p w:rsidR="00B766FB" w:rsidRDefault="00B766FB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</w:tcPr>
          <w:p w:rsidR="00B766FB" w:rsidRDefault="00B766FB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</w:tcPr>
          <w:p w:rsidR="00B766FB" w:rsidRDefault="00B766FB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766FB">
        <w:tc>
          <w:tcPr>
            <w:tcW w:w="675" w:type="dxa"/>
            <w:shd w:val="clear" w:color="auto" w:fill="D9D9D9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 xml:space="preserve"> B/S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架构的系统来说需要考虑用户端浏览器的版本。主要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IE，F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irefox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，C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hrome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这三个主流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浏览器进行兼容性测试</w:t>
            </w:r>
          </w:p>
        </w:tc>
        <w:tc>
          <w:tcPr>
            <w:tcW w:w="1043" w:type="dxa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</w:tbl>
    <w:p w:rsidR="00B766FB" w:rsidRDefault="00B766FB">
      <w:pPr>
        <w:ind w:firstLineChars="0" w:firstLine="0"/>
      </w:pPr>
    </w:p>
    <w:p w:rsidR="00B766FB" w:rsidRDefault="000D5765">
      <w:pPr>
        <w:pStyle w:val="2"/>
        <w:numPr>
          <w:ilvl w:val="1"/>
          <w:numId w:val="1"/>
        </w:numPr>
        <w:ind w:firstLineChars="0"/>
      </w:pPr>
      <w:bookmarkStart w:id="25" w:name="_Toc34923383"/>
      <w:r>
        <w:rPr>
          <w:rFonts w:hint="eastAsia"/>
        </w:rPr>
        <w:t>测试技术</w:t>
      </w:r>
      <w:bookmarkEnd w:id="25"/>
    </w:p>
    <w:tbl>
      <w:tblPr>
        <w:tblW w:w="513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5"/>
        <w:gridCol w:w="1601"/>
        <w:gridCol w:w="5384"/>
        <w:gridCol w:w="1069"/>
      </w:tblGrid>
      <w:tr w:rsidR="00B766FB">
        <w:trPr>
          <w:trHeight w:val="336"/>
          <w:jc w:val="center"/>
        </w:trPr>
        <w:tc>
          <w:tcPr>
            <w:tcW w:w="397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36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3077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0" w:firstLine="0"/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是否采用</w:t>
            </w:r>
          </w:p>
        </w:tc>
      </w:tr>
      <w:tr w:rsidR="00B766FB">
        <w:trPr>
          <w:trHeight w:val="381"/>
          <w:jc w:val="center"/>
        </w:trPr>
        <w:tc>
          <w:tcPr>
            <w:tcW w:w="397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3077" w:type="pct"/>
            <w:shd w:val="clear" w:color="auto" w:fill="D9D9D9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rPr>
          <w:trHeight w:val="396"/>
          <w:jc w:val="center"/>
        </w:trPr>
        <w:tc>
          <w:tcPr>
            <w:tcW w:w="39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15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边界值法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，等价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，错误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猜测法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分析法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0"/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rPr>
          <w:trHeight w:val="396"/>
          <w:jc w:val="center"/>
        </w:trPr>
        <w:tc>
          <w:tcPr>
            <w:tcW w:w="39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915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自动化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使用webdriver与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unittest框架进行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100" w:firstLine="210"/>
              <w:rPr>
                <w:rFonts w:ascii="微软雅黑" w:eastAsia="微软雅黑" w:hAnsi="微软雅黑" w:cs="Times New Roman"/>
                <w:b/>
                <w:i/>
                <w:color w:val="FF0000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rPr>
          <w:trHeight w:val="396"/>
          <w:jc w:val="center"/>
        </w:trPr>
        <w:tc>
          <w:tcPr>
            <w:tcW w:w="39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915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使用JM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工具进行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0"/>
              <w:rPr>
                <w:rFonts w:ascii="微软雅黑" w:eastAsia="微软雅黑" w:hAnsi="微软雅黑" w:cs="Times New Roman"/>
                <w:b/>
                <w:i/>
                <w:color w:val="FF0000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  <w:tr w:rsidR="00B766FB">
        <w:trPr>
          <w:trHeight w:val="396"/>
          <w:jc w:val="center"/>
        </w:trPr>
        <w:tc>
          <w:tcPr>
            <w:tcW w:w="39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915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 w:rsidR="00B766FB" w:rsidRDefault="000D5765">
            <w:pPr>
              <w:widowControl/>
              <w:ind w:firstLineChars="0" w:firstLine="36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requests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和unittest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 w:rsidR="00B766FB" w:rsidRDefault="000D5765">
            <w:pPr>
              <w:snapToGrid w:val="0"/>
              <w:ind w:firstLineChars="0"/>
              <w:rPr>
                <w:rFonts w:ascii="微软雅黑" w:eastAsia="微软雅黑" w:hAnsi="微软雅黑" w:cs="Times New Roman"/>
                <w:b/>
                <w:i/>
                <w:color w:val="FF0000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i/>
                <w:color w:val="FF0000"/>
                <w:sz w:val="21"/>
              </w:rPr>
              <w:t>√</w:t>
            </w:r>
          </w:p>
        </w:tc>
      </w:tr>
    </w:tbl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26" w:name="_Toc34923384"/>
      <w:r>
        <w:rPr>
          <w:rFonts w:hint="eastAsia"/>
        </w:rPr>
        <w:lastRenderedPageBreak/>
        <w:t>测试提交文档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9"/>
        <w:gridCol w:w="956"/>
        <w:gridCol w:w="5797"/>
      </w:tblGrid>
      <w:tr w:rsidR="00B766FB" w:rsidTr="006E1A93">
        <w:tc>
          <w:tcPr>
            <w:tcW w:w="1393" w:type="pct"/>
            <w:shd w:val="clear" w:color="auto" w:fill="D9D9D9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文档说明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692" w:type="pct"/>
            <w:shd w:val="clear" w:color="auto" w:fill="D9D9D9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文档位置(配置库)</w:t>
            </w:r>
          </w:p>
        </w:tc>
      </w:tr>
      <w:tr w:rsidR="00B766FB" w:rsidTr="006E1A93">
        <w:tc>
          <w:tcPr>
            <w:tcW w:w="1393" w:type="pct"/>
            <w:shd w:val="clear" w:color="auto" w:fill="FFFFFF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系统测试计划</w:t>
            </w:r>
          </w:p>
        </w:tc>
        <w:tc>
          <w:tcPr>
            <w:tcW w:w="915" w:type="pct"/>
            <w:vMerge w:val="restart"/>
            <w:vAlign w:val="center"/>
          </w:tcPr>
          <w:p w:rsidR="00B766FB" w:rsidRDefault="000D5765">
            <w:pPr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薛博城、杜越新、</w:t>
            </w:r>
          </w:p>
          <w:p w:rsidR="00B766FB" w:rsidRDefault="000D5765">
            <w:pPr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邓寓、王琪</w:t>
            </w:r>
          </w:p>
        </w:tc>
        <w:tc>
          <w:tcPr>
            <w:tcW w:w="2692" w:type="pct"/>
            <w:vAlign w:val="center"/>
          </w:tcPr>
          <w:p w:rsidR="00B766FB" w:rsidRDefault="00E57E2E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7E2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https://github.com/woniuboss-project/woniuboss-xa-xbc</w:t>
            </w:r>
          </w:p>
        </w:tc>
      </w:tr>
      <w:tr w:rsidR="006E1A93" w:rsidTr="006E1A93">
        <w:tc>
          <w:tcPr>
            <w:tcW w:w="1393" w:type="pct"/>
            <w:shd w:val="clear" w:color="auto" w:fill="FFFFFF"/>
            <w:vAlign w:val="center"/>
          </w:tcPr>
          <w:p w:rsidR="006E1A93" w:rsidRDefault="006E1A93" w:rsidP="006E1A93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需求列表</w:t>
            </w:r>
          </w:p>
        </w:tc>
        <w:tc>
          <w:tcPr>
            <w:tcW w:w="915" w:type="pct"/>
            <w:vMerge/>
            <w:vAlign w:val="center"/>
          </w:tcPr>
          <w:p w:rsidR="006E1A93" w:rsidRDefault="006E1A93" w:rsidP="006E1A93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2" w:type="pct"/>
          </w:tcPr>
          <w:p w:rsidR="006E1A93" w:rsidRDefault="00E57E2E" w:rsidP="006E1A93">
            <w:pPr>
              <w:ind w:firstLine="480"/>
              <w:jc w:val="center"/>
            </w:pPr>
            <w:r w:rsidRPr="00E57E2E">
              <w:t>https://github.com/woniuboss-project/woniuboss-xa-xbc</w:t>
            </w:r>
          </w:p>
        </w:tc>
      </w:tr>
      <w:tr w:rsidR="006E1A93" w:rsidTr="006E1A93">
        <w:tc>
          <w:tcPr>
            <w:tcW w:w="1393" w:type="pct"/>
            <w:shd w:val="clear" w:color="auto" w:fill="FFFFFF"/>
            <w:vAlign w:val="center"/>
          </w:tcPr>
          <w:p w:rsidR="006E1A93" w:rsidRDefault="006E1A93" w:rsidP="006E1A93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915" w:type="pct"/>
            <w:vMerge/>
            <w:vAlign w:val="center"/>
          </w:tcPr>
          <w:p w:rsidR="006E1A93" w:rsidRDefault="006E1A93" w:rsidP="006E1A93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2" w:type="pct"/>
          </w:tcPr>
          <w:p w:rsidR="006E1A93" w:rsidRDefault="00E57E2E" w:rsidP="006E1A93">
            <w:pPr>
              <w:ind w:firstLine="480"/>
              <w:jc w:val="center"/>
            </w:pPr>
            <w:r w:rsidRPr="00E57E2E">
              <w:t>https://github.com/woniuboss-project/woniuboss-xa-xbc</w:t>
            </w:r>
          </w:p>
        </w:tc>
      </w:tr>
      <w:tr w:rsidR="00B766FB" w:rsidTr="006E1A93">
        <w:tc>
          <w:tcPr>
            <w:tcW w:w="1393" w:type="pct"/>
            <w:shd w:val="clear" w:color="auto" w:fill="FFFFFF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缺陷报告</w:t>
            </w:r>
          </w:p>
        </w:tc>
        <w:tc>
          <w:tcPr>
            <w:tcW w:w="915" w:type="pct"/>
            <w:vMerge/>
            <w:vAlign w:val="center"/>
          </w:tcPr>
          <w:p w:rsidR="00B766FB" w:rsidRDefault="00B766FB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2" w:type="pct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禅道</w:t>
            </w:r>
          </w:p>
        </w:tc>
      </w:tr>
      <w:tr w:rsidR="00B766FB" w:rsidTr="006E1A93">
        <w:tc>
          <w:tcPr>
            <w:tcW w:w="1393" w:type="pct"/>
            <w:shd w:val="clear" w:color="auto" w:fill="FFFFFF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系统测试报告</w:t>
            </w:r>
          </w:p>
        </w:tc>
        <w:tc>
          <w:tcPr>
            <w:tcW w:w="915" w:type="pct"/>
            <w:vMerge/>
            <w:vAlign w:val="center"/>
          </w:tcPr>
          <w:p w:rsidR="00B766FB" w:rsidRDefault="00B766FB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2" w:type="pct"/>
            <w:vAlign w:val="center"/>
          </w:tcPr>
          <w:p w:rsidR="00B766FB" w:rsidRDefault="00E57E2E">
            <w:pPr>
              <w:snapToGrid w:val="0"/>
              <w:ind w:firstLine="48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7E2E">
              <w:t>https://github.com/woniuboss-project/woniuboss-xa-xbc</w:t>
            </w:r>
          </w:p>
        </w:tc>
      </w:tr>
      <w:tr w:rsidR="00B766FB" w:rsidTr="006E1A93">
        <w:tc>
          <w:tcPr>
            <w:tcW w:w="1393" w:type="pct"/>
            <w:shd w:val="clear" w:color="auto" w:fill="FFFFFF"/>
            <w:vAlign w:val="center"/>
          </w:tcPr>
          <w:p w:rsidR="00B766FB" w:rsidRDefault="000D5765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工作日报</w:t>
            </w:r>
          </w:p>
        </w:tc>
        <w:tc>
          <w:tcPr>
            <w:tcW w:w="915" w:type="pct"/>
            <w:vMerge/>
            <w:vAlign w:val="center"/>
          </w:tcPr>
          <w:p w:rsidR="00B766FB" w:rsidRDefault="00B766FB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2" w:type="pct"/>
            <w:vAlign w:val="center"/>
          </w:tcPr>
          <w:p w:rsidR="00B766FB" w:rsidRDefault="00E57E2E">
            <w:pPr>
              <w:snapToGrid w:val="0"/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7E2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https://github.com/woniuboss-project/woniuboss-xa-xbc</w:t>
            </w:r>
          </w:p>
        </w:tc>
      </w:tr>
    </w:tbl>
    <w:p w:rsidR="00B766FB" w:rsidRDefault="00B766FB">
      <w:pPr>
        <w:ind w:firstLineChars="0" w:firstLine="0"/>
      </w:pPr>
    </w:p>
    <w:p w:rsidR="00B766FB" w:rsidRDefault="00B766FB">
      <w:pPr>
        <w:ind w:firstLineChars="0" w:firstLine="0"/>
      </w:pPr>
      <w:bookmarkStart w:id="27" w:name="_GoBack"/>
      <w:bookmarkEnd w:id="27"/>
    </w:p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28" w:name="_Toc34923385"/>
      <w:r>
        <w:rPr>
          <w:rFonts w:hint="eastAsia"/>
        </w:rPr>
        <w:t>质量目标</w:t>
      </w:r>
      <w:bookmarkEnd w:id="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5277"/>
        <w:gridCol w:w="2567"/>
      </w:tblGrid>
      <w:tr w:rsidR="00B766FB">
        <w:tc>
          <w:tcPr>
            <w:tcW w:w="398" w:type="pct"/>
            <w:shd w:val="clear" w:color="auto" w:fill="BFBFBF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3096" w:type="pct"/>
            <w:shd w:val="clear" w:color="auto" w:fill="BFBFBF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1506" w:type="pct"/>
            <w:shd w:val="clear" w:color="auto" w:fill="BFBFBF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确认人以及特殊说明</w:t>
            </w:r>
          </w:p>
        </w:tc>
      </w:tr>
      <w:tr w:rsidR="00B766FB">
        <w:tc>
          <w:tcPr>
            <w:tcW w:w="398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测试已实现的产品是否达到设计的要求，包括：各个功能点是否已实现，业务流程是否正确</w:t>
            </w:r>
          </w:p>
        </w:tc>
        <w:tc>
          <w:tcPr>
            <w:tcW w:w="1506" w:type="pct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QA（王老师）</w:t>
            </w:r>
          </w:p>
        </w:tc>
      </w:tr>
      <w:tr w:rsidR="00B766FB">
        <w:tc>
          <w:tcPr>
            <w:tcW w:w="398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1506" w:type="pct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QA（王老师）</w:t>
            </w:r>
          </w:p>
        </w:tc>
      </w:tr>
      <w:tr w:rsidR="00B766FB">
        <w:tc>
          <w:tcPr>
            <w:tcW w:w="398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不允许存在一级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缺陷</w:t>
            </w:r>
          </w:p>
        </w:tc>
        <w:tc>
          <w:tcPr>
            <w:tcW w:w="1506" w:type="pct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QA（王老师）</w:t>
            </w:r>
          </w:p>
        </w:tc>
      </w:tr>
      <w:tr w:rsidR="00B766FB">
        <w:tc>
          <w:tcPr>
            <w:tcW w:w="398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506" w:type="pct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QA（王老师）</w:t>
            </w:r>
          </w:p>
        </w:tc>
      </w:tr>
      <w:tr w:rsidR="00B766FB">
        <w:tc>
          <w:tcPr>
            <w:tcW w:w="398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pct"/>
            <w:vAlign w:val="center"/>
          </w:tcPr>
          <w:p w:rsidR="00B766FB" w:rsidRDefault="000D5765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在最后的半天没有发现一级和二级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的缺陷</w:t>
            </w:r>
          </w:p>
        </w:tc>
        <w:tc>
          <w:tcPr>
            <w:tcW w:w="1506" w:type="pct"/>
            <w:vAlign w:val="center"/>
          </w:tcPr>
          <w:p w:rsidR="00B766FB" w:rsidRDefault="000D5765">
            <w:pPr>
              <w:snapToGrid w:val="0"/>
              <w:ind w:firstLineChars="0" w:firstLine="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QA（王老师）</w:t>
            </w:r>
          </w:p>
        </w:tc>
      </w:tr>
    </w:tbl>
    <w:p w:rsidR="00B766FB" w:rsidRDefault="00B766FB">
      <w:pPr>
        <w:widowControl/>
        <w:ind w:firstLineChars="0" w:firstLine="0"/>
        <w:jc w:val="left"/>
      </w:pPr>
    </w:p>
    <w:p w:rsidR="00B766FB" w:rsidRDefault="000D5765">
      <w:pPr>
        <w:widowControl/>
        <w:ind w:firstLineChars="0" w:firstLine="0"/>
        <w:jc w:val="left"/>
      </w:pPr>
      <w:r>
        <w:br w:type="page"/>
      </w:r>
    </w:p>
    <w:p w:rsidR="00B766FB" w:rsidRDefault="000D5765">
      <w:pPr>
        <w:pStyle w:val="1"/>
        <w:numPr>
          <w:ilvl w:val="0"/>
          <w:numId w:val="1"/>
        </w:numPr>
        <w:ind w:firstLineChars="0"/>
      </w:pPr>
      <w:bookmarkStart w:id="29" w:name="_Toc34923386"/>
      <w:r>
        <w:rPr>
          <w:rFonts w:hint="eastAsia"/>
        </w:rPr>
        <w:lastRenderedPageBreak/>
        <w:t>计划审核记录</w:t>
      </w:r>
      <w:bookmarkEnd w:id="2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766FB">
        <w:tc>
          <w:tcPr>
            <w:tcW w:w="5000" w:type="pct"/>
          </w:tcPr>
          <w:p w:rsidR="00B766FB" w:rsidRDefault="000D5765" w:rsidP="000D5765">
            <w:pPr>
              <w:snapToGrid w:val="0"/>
              <w:spacing w:line="240" w:lineRule="atLeast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QA&amp;CM审核意见：</w:t>
            </w:r>
          </w:p>
          <w:p w:rsidR="00B766FB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0D5765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</w:t>
            </w:r>
            <w:r w:rsidR="007148B4">
              <w:rPr>
                <w:rFonts w:ascii="微软雅黑" w:eastAsia="微软雅黑" w:hAnsi="微软雅黑" w:hint="eastAsia"/>
                <w:szCs w:val="21"/>
              </w:rPr>
              <w:t xml:space="preserve">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签名：      日期：</w:t>
            </w:r>
          </w:p>
        </w:tc>
      </w:tr>
      <w:tr w:rsidR="00B766FB">
        <w:tc>
          <w:tcPr>
            <w:tcW w:w="5000" w:type="pct"/>
          </w:tcPr>
          <w:p w:rsidR="00B766FB" w:rsidRDefault="000D5765" w:rsidP="000D5765">
            <w:pPr>
              <w:snapToGrid w:val="0"/>
              <w:spacing w:line="240" w:lineRule="atLeast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质管部经理审核意见：</w:t>
            </w:r>
          </w:p>
          <w:p w:rsidR="00B766FB" w:rsidRPr="000D5765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0D5765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签名：     </w:t>
            </w:r>
            <w:r w:rsidR="00D031C9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日期：</w:t>
            </w:r>
          </w:p>
        </w:tc>
      </w:tr>
      <w:tr w:rsidR="00B766FB">
        <w:tc>
          <w:tcPr>
            <w:tcW w:w="5000" w:type="pct"/>
          </w:tcPr>
          <w:p w:rsidR="00B766FB" w:rsidRDefault="000D5765" w:rsidP="000D5765">
            <w:pPr>
              <w:snapToGrid w:val="0"/>
              <w:spacing w:line="240" w:lineRule="atLeast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项目经理审核意见：</w:t>
            </w:r>
          </w:p>
          <w:p w:rsidR="00B766FB" w:rsidRPr="000D5765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B766FB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</w:p>
          <w:p w:rsidR="00B766FB" w:rsidRDefault="000D5765" w:rsidP="000D5765">
            <w:pPr>
              <w:snapToGrid w:val="0"/>
              <w:spacing w:line="240" w:lineRule="atLeast"/>
              <w:ind w:firstLine="48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="007148B4">
              <w:rPr>
                <w:rFonts w:ascii="微软雅黑" w:eastAsia="微软雅黑" w:hAnsi="微软雅黑" w:hint="eastAsia"/>
                <w:szCs w:val="21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签名：    </w:t>
            </w:r>
            <w:r w:rsidR="00D031C9"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日期：</w:t>
            </w:r>
          </w:p>
        </w:tc>
      </w:tr>
    </w:tbl>
    <w:p w:rsidR="00B766FB" w:rsidRDefault="00B766FB">
      <w:pPr>
        <w:pStyle w:val="af1"/>
        <w:ind w:left="360" w:firstLineChars="0" w:firstLine="0"/>
      </w:pPr>
    </w:p>
    <w:sectPr w:rsidR="00B766FB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FE2" w:rsidRDefault="00527FE2">
      <w:pPr>
        <w:ind w:firstLine="480"/>
      </w:pPr>
      <w:r>
        <w:separator/>
      </w:r>
    </w:p>
  </w:endnote>
  <w:endnote w:type="continuationSeparator" w:id="0">
    <w:p w:rsidR="00527FE2" w:rsidRDefault="00527FE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65" w:rsidRDefault="000D576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65" w:rsidRDefault="000D5765">
    <w:pPr>
      <w:pStyle w:val="a7"/>
      <w:ind w:right="900" w:firstLine="360"/>
      <w:jc w:val="right"/>
    </w:pPr>
    <w:r>
      <w:rPr>
        <w:rFonts w:hint="eastAsi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880462"/>
      <w:docPartObj>
        <w:docPartGallery w:val="AutoText"/>
      </w:docPartObj>
    </w:sdtPr>
    <w:sdtEndPr/>
    <w:sdtContent>
      <w:p w:rsidR="000D5765" w:rsidRDefault="00527FE2">
        <w:pPr>
          <w:pStyle w:val="a7"/>
          <w:ind w:firstLine="360"/>
          <w:jc w:val="center"/>
        </w:pPr>
      </w:p>
    </w:sdtContent>
  </w:sdt>
  <w:p w:rsidR="000D5765" w:rsidRDefault="000D5765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6447672"/>
      <w:docPartObj>
        <w:docPartGallery w:val="AutoText"/>
      </w:docPartObj>
    </w:sdtPr>
    <w:sdtEndPr/>
    <w:sdtContent>
      <w:p w:rsidR="000D5765" w:rsidRDefault="000D576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E2E" w:rsidRPr="00E57E2E">
          <w:rPr>
            <w:noProof/>
            <w:lang w:val="zh-CN"/>
          </w:rPr>
          <w:t>10</w:t>
        </w:r>
        <w:r>
          <w:fldChar w:fldCharType="end"/>
        </w:r>
      </w:p>
    </w:sdtContent>
  </w:sdt>
  <w:p w:rsidR="000D5765" w:rsidRDefault="000D5765">
    <w:pPr>
      <w:pStyle w:val="a7"/>
      <w:ind w:right="1620"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211259"/>
      <w:docPartObj>
        <w:docPartGallery w:val="AutoText"/>
      </w:docPartObj>
    </w:sdtPr>
    <w:sdtEndPr/>
    <w:sdtContent>
      <w:p w:rsidR="000D5765" w:rsidRDefault="000D5765">
        <w:pPr>
          <w:pStyle w:val="a7"/>
          <w:ind w:firstLine="360"/>
          <w:jc w:val="center"/>
        </w:pPr>
        <w: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FE2" w:rsidRDefault="00527FE2">
      <w:pPr>
        <w:ind w:firstLine="480"/>
      </w:pPr>
      <w:r>
        <w:separator/>
      </w:r>
    </w:p>
  </w:footnote>
  <w:footnote w:type="continuationSeparator" w:id="0">
    <w:p w:rsidR="00527FE2" w:rsidRDefault="00527FE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65" w:rsidRDefault="000D576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65" w:rsidRDefault="000D5765">
    <w:pPr>
      <w:pStyle w:val="a9"/>
      <w:ind w:firstLine="360"/>
    </w:pPr>
    <w:r>
      <w:rPr>
        <w:rFonts w:hint="eastAsia"/>
      </w:rPr>
      <w:t>蜗牛</w:t>
    </w:r>
    <w:r>
      <w:rPr>
        <w:rFonts w:hint="eastAsia"/>
      </w:rPr>
      <w:t>Boss</w:t>
    </w:r>
    <w:r>
      <w:rPr>
        <w:rFonts w:hint="eastAsia"/>
      </w:rPr>
      <w:t>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65" w:rsidRDefault="000D5765">
    <w:pPr>
      <w:pStyle w:val="a9"/>
      <w:ind w:firstLine="360"/>
    </w:pPr>
    <w:r>
      <w:rPr>
        <w:rFonts w:hint="eastAsia"/>
      </w:rPr>
      <w:t>蜗牛</w:t>
    </w:r>
    <w:r>
      <w:rPr>
        <w:rFonts w:hint="eastAsia"/>
      </w:rPr>
      <w:t>boss</w:t>
    </w:r>
    <w:r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71AD4"/>
    <w:multiLevelType w:val="multilevel"/>
    <w:tmpl w:val="53871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64DBB"/>
    <w:multiLevelType w:val="multilevel"/>
    <w:tmpl w:val="7C564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FD"/>
    <w:rsid w:val="00013BB9"/>
    <w:rsid w:val="000B4944"/>
    <w:rsid w:val="000D5765"/>
    <w:rsid w:val="000E1599"/>
    <w:rsid w:val="001521E7"/>
    <w:rsid w:val="00162FC0"/>
    <w:rsid w:val="00166ECA"/>
    <w:rsid w:val="00190CE9"/>
    <w:rsid w:val="00257D85"/>
    <w:rsid w:val="00267EA3"/>
    <w:rsid w:val="002A441F"/>
    <w:rsid w:val="002B130C"/>
    <w:rsid w:val="003402F4"/>
    <w:rsid w:val="003A4FD3"/>
    <w:rsid w:val="003E2ECB"/>
    <w:rsid w:val="003E76F6"/>
    <w:rsid w:val="0042584E"/>
    <w:rsid w:val="00451DF7"/>
    <w:rsid w:val="00483525"/>
    <w:rsid w:val="004F7701"/>
    <w:rsid w:val="00506F76"/>
    <w:rsid w:val="00527FE2"/>
    <w:rsid w:val="00591ED3"/>
    <w:rsid w:val="005F5977"/>
    <w:rsid w:val="006E1A93"/>
    <w:rsid w:val="007148B4"/>
    <w:rsid w:val="00786B3F"/>
    <w:rsid w:val="007D7486"/>
    <w:rsid w:val="00851B88"/>
    <w:rsid w:val="00864508"/>
    <w:rsid w:val="009965E3"/>
    <w:rsid w:val="00A24A31"/>
    <w:rsid w:val="00A95213"/>
    <w:rsid w:val="00B766FB"/>
    <w:rsid w:val="00B96676"/>
    <w:rsid w:val="00BB4081"/>
    <w:rsid w:val="00C35FA9"/>
    <w:rsid w:val="00C7640F"/>
    <w:rsid w:val="00C907FD"/>
    <w:rsid w:val="00CE3184"/>
    <w:rsid w:val="00CF2618"/>
    <w:rsid w:val="00D031C9"/>
    <w:rsid w:val="00DE6CD7"/>
    <w:rsid w:val="00E02C98"/>
    <w:rsid w:val="00E1362A"/>
    <w:rsid w:val="00E317CD"/>
    <w:rsid w:val="00E57E2E"/>
    <w:rsid w:val="00E73A89"/>
    <w:rsid w:val="00F1545C"/>
    <w:rsid w:val="00F65315"/>
    <w:rsid w:val="00F74B16"/>
    <w:rsid w:val="00F75A31"/>
    <w:rsid w:val="00F75BF8"/>
    <w:rsid w:val="00F84D79"/>
    <w:rsid w:val="00FA0BD0"/>
    <w:rsid w:val="00FB4D25"/>
    <w:rsid w:val="00FB5C6B"/>
    <w:rsid w:val="00FC4AE9"/>
    <w:rsid w:val="0146309B"/>
    <w:rsid w:val="5553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24ADC4-3FDC-43AB-87B1-C0135731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kern w:val="2"/>
      <w:sz w:val="24"/>
      <w:szCs w:val="22"/>
    </w:rPr>
  </w:style>
  <w:style w:type="character" w:customStyle="1" w:styleId="a4">
    <w:name w:val="批注文字 字符"/>
    <w:basedOn w:val="a0"/>
    <w:link w:val="a3"/>
    <w:uiPriority w:val="99"/>
    <w:semiHidden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6301E-847F-4CB6-86AF-F02E3867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33</cp:revision>
  <dcterms:created xsi:type="dcterms:W3CDTF">2020-03-11T07:43:00Z</dcterms:created>
  <dcterms:modified xsi:type="dcterms:W3CDTF">2020-03-23T09:50:00Z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