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2F" w:rsidRDefault="005F36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oniuBoss2.5</w:t>
      </w:r>
      <w:r>
        <w:rPr>
          <w:rFonts w:hint="eastAsia"/>
          <w:b/>
          <w:sz w:val="28"/>
          <w:szCs w:val="28"/>
        </w:rPr>
        <w:t>系统测试报告</w:t>
      </w:r>
    </w:p>
    <w:tbl>
      <w:tblPr>
        <w:tblStyle w:val="aa"/>
        <w:tblpPr w:leftFromText="180" w:rightFromText="180" w:vertAnchor="text" w:horzAnchor="margin" w:tblpX="-147" w:tblpY="87"/>
        <w:tblW w:w="8500" w:type="dxa"/>
        <w:tblLayout w:type="fixed"/>
        <w:tblLook w:val="04A0" w:firstRow="1" w:lastRow="0" w:firstColumn="1" w:lastColumn="0" w:noHBand="0" w:noVBand="1"/>
      </w:tblPr>
      <w:tblGrid>
        <w:gridCol w:w="1843"/>
        <w:gridCol w:w="1389"/>
        <w:gridCol w:w="1843"/>
        <w:gridCol w:w="3425"/>
      </w:tblGrid>
      <w:tr w:rsidR="00676D2F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 w:rsidR="00676D2F" w:rsidRDefault="005F3614">
            <w:r>
              <w:rPr>
                <w:rFonts w:hint="eastAsia"/>
              </w:rPr>
              <w:t>Woniuboss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 w:rsidR="00676D2F" w:rsidRDefault="005F3614">
            <w:r>
              <w:t>V</w:t>
            </w:r>
            <w:r>
              <w:rPr>
                <w:rFonts w:hint="eastAsia"/>
              </w:rPr>
              <w:t>2.5</w:t>
            </w:r>
          </w:p>
        </w:tc>
      </w:tr>
      <w:tr w:rsidR="00676D2F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 w:rsidR="00676D2F" w:rsidRDefault="005F3614">
            <w:r>
              <w:t>B/S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 w:rsidR="00676D2F" w:rsidRDefault="00C10189">
            <w:hyperlink r:id="rId9" w:history="1">
              <w:r>
                <w:rPr>
                  <w:rStyle w:val="ac"/>
                </w:rPr>
                <w:t>http://boss:8080/WoniuBoss2.5/</w:t>
              </w:r>
            </w:hyperlink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管理工具</w:t>
            </w:r>
          </w:p>
        </w:tc>
        <w:tc>
          <w:tcPr>
            <w:tcW w:w="1389" w:type="dxa"/>
            <w:vAlign w:val="center"/>
          </w:tcPr>
          <w:p w:rsidR="00676D2F" w:rsidRDefault="005F3614">
            <w:r>
              <w:rPr>
                <w:rFonts w:hint="eastAsia"/>
              </w:rPr>
              <w:t>禅道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425" w:type="dxa"/>
            <w:vAlign w:val="center"/>
          </w:tcPr>
          <w:p w:rsidR="00676D2F" w:rsidRDefault="005F3614">
            <w:pPr>
              <w:rPr>
                <w:sz w:val="15"/>
                <w:szCs w:val="15"/>
              </w:rPr>
            </w:pPr>
            <w:hyperlink r:id="rId10" w:history="1">
              <w:r>
                <w:rPr>
                  <w:rStyle w:val="ac"/>
                  <w:rFonts w:ascii="宋体" w:eastAsia="宋体" w:hAnsi="宋体" w:cs="宋体"/>
                  <w:sz w:val="24"/>
                  <w:szCs w:val="24"/>
                </w:rPr>
                <w:t>http://xa.woniulab.com/</w:t>
              </w:r>
            </w:hyperlink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 w:rsidR="00676D2F" w:rsidRDefault="005F3614"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03-17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 w:rsidR="00676D2F" w:rsidRDefault="005F3614">
            <w:r>
              <w:rPr>
                <w:rFonts w:hint="eastAsia"/>
              </w:rPr>
              <w:t>2020</w:t>
            </w:r>
            <w:r>
              <w:t>-</w:t>
            </w:r>
            <w:r w:rsidR="00C10189">
              <w:rPr>
                <w:rFonts w:hint="eastAsia"/>
              </w:rPr>
              <w:t>03-2</w:t>
            </w:r>
            <w:r w:rsidR="00C10189">
              <w:t>4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C10189">
            <w:r>
              <w:rPr>
                <w:rFonts w:hint="eastAsia"/>
              </w:rPr>
              <w:t>朱莹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胡官淼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r>
              <w:rPr>
                <w:rFonts w:hint="eastAsia"/>
              </w:rPr>
              <w:t>王老师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</w:p>
        </w:tc>
      </w:tr>
      <w:tr w:rsidR="00676D2F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 w:rsidR="00676D2F">
        <w:trPr>
          <w:trHeight w:val="203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t>Windows7</w:t>
            </w:r>
            <w:r>
              <w:rPr>
                <w:rFonts w:hint="eastAsia"/>
              </w:rPr>
              <w:t>, win10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6.1 SP1 64</w:t>
            </w:r>
            <w:r>
              <w:rPr>
                <w:rFonts w:hint="eastAsia"/>
              </w:rPr>
              <w:t>位系统下，对系统</w:t>
            </w:r>
            <w:r>
              <w:t>各模块进行功能测试</w:t>
            </w:r>
            <w:r>
              <w:rPr>
                <w:rFonts w:hint="eastAsia"/>
              </w:rPr>
              <w:t>，</w:t>
            </w:r>
            <w:r>
              <w:t>可用性测试以及兼容性测试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主流浏览器（包括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的最新</w:t>
            </w:r>
            <w:r>
              <w:t>版本</w:t>
            </w:r>
            <w:r>
              <w:rPr>
                <w:rFonts w:hint="eastAsia"/>
              </w:rPr>
              <w:t>）下是否可以</w:t>
            </w:r>
            <w:r>
              <w:t>正常使用</w:t>
            </w:r>
            <w:r>
              <w:rPr>
                <w:rFonts w:hint="eastAsia"/>
              </w:rPr>
              <w:t>。</w:t>
            </w:r>
          </w:p>
          <w:p w:rsidR="00676D2F" w:rsidRDefault="00676D2F">
            <w:pPr>
              <w:pStyle w:val="1"/>
              <w:ind w:firstLineChars="0" w:firstLine="0"/>
            </w:pPr>
          </w:p>
        </w:tc>
      </w:tr>
      <w:tr w:rsidR="00676D2F">
        <w:trPr>
          <w:trHeight w:val="259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 w:rsidP="009F03C3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行政综合模块功能没有实现</w:t>
            </w:r>
            <w:r w:rsidR="001E3C9E">
              <w:rPr>
                <w:rFonts w:hint="eastAsia"/>
              </w:rPr>
              <w:t>，</w:t>
            </w:r>
            <w:r w:rsidR="001E3C9E">
              <w:rPr>
                <w:rFonts w:hint="eastAsia"/>
              </w:rPr>
              <w:t>多个问题被阻塞</w:t>
            </w:r>
          </w:p>
          <w:p w:rsidR="00676D2F" w:rsidRDefault="009F03C3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多</w:t>
            </w:r>
            <w:r w:rsidR="001E3C9E">
              <w:rPr>
                <w:rFonts w:hint="eastAsia"/>
              </w:rPr>
              <w:t>个</w:t>
            </w:r>
            <w:r>
              <w:rPr>
                <w:rFonts w:hint="eastAsia"/>
              </w:rPr>
              <w:t>模块</w:t>
            </w:r>
            <w:r w:rsidR="005F3614">
              <w:rPr>
                <w:rFonts w:hint="eastAsia"/>
              </w:rPr>
              <w:t>输入框无长度格式约束</w:t>
            </w:r>
          </w:p>
          <w:p w:rsidR="00676D2F" w:rsidRDefault="009F03C3"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所有模块的时间查询功能都没有</w:t>
            </w:r>
            <w:r w:rsidR="005F3614">
              <w:rPr>
                <w:rFonts w:hint="eastAsia"/>
              </w:rPr>
              <w:t>对</w:t>
            </w:r>
            <w:r w:rsidR="001E3C9E">
              <w:rPr>
                <w:rFonts w:hint="eastAsia"/>
              </w:rPr>
              <w:t>开始</w:t>
            </w:r>
            <w:r w:rsidR="005F3614">
              <w:rPr>
                <w:rFonts w:hint="eastAsia"/>
              </w:rPr>
              <w:t>时间</w:t>
            </w:r>
            <w:r w:rsidR="001E3C9E">
              <w:rPr>
                <w:rFonts w:hint="eastAsia"/>
              </w:rPr>
              <w:t>与结束</w:t>
            </w:r>
            <w:r w:rsidR="005F3614">
              <w:rPr>
                <w:rFonts w:hint="eastAsia"/>
              </w:rPr>
              <w:t>时间进行约束</w:t>
            </w:r>
          </w:p>
          <w:p w:rsidR="00676D2F" w:rsidRDefault="005F3614" w:rsidP="001E3C9E"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学员管理模块相同时间内，未对班级、教师、教室进行重复排课约束</w:t>
            </w:r>
          </w:p>
        </w:tc>
      </w:tr>
      <w:tr w:rsidR="00676D2F">
        <w:trPr>
          <w:trHeight w:val="3839"/>
        </w:trPr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rFonts w:hint="eastAsia"/>
                <w:b/>
              </w:rPr>
              <w:t>报表</w:t>
            </w:r>
            <w:r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 w:rsidR="001E3C9E" w:rsidRDefault="005F3614">
            <w:pPr>
              <w:widowControl/>
              <w:jc w:val="left"/>
              <w:rPr>
                <w:b/>
                <w:noProof/>
              </w:rPr>
            </w:pP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统计：</w:t>
            </w:r>
            <w:r>
              <w:t xml:space="preserve"> </w:t>
            </w:r>
            <w:r w:rsidR="009F03C3" w:rsidRPr="00571DA8">
              <w:rPr>
                <w:b/>
                <w:noProof/>
              </w:rPr>
              <w:t xml:space="preserve"> </w:t>
            </w:r>
          </w:p>
          <w:p w:rsidR="001E3C9E" w:rsidRDefault="001E3C9E">
            <w:pPr>
              <w:widowControl/>
              <w:jc w:val="left"/>
              <w:rPr>
                <w:b/>
                <w:noProof/>
              </w:rPr>
            </w:pPr>
            <w:r w:rsidRPr="00571DA8">
              <w:rPr>
                <w:b/>
                <w:noProof/>
              </w:rPr>
              <w:drawing>
                <wp:inline distT="0" distB="0" distL="0" distR="0" wp14:anchorId="19D452E0" wp14:editId="017C2376">
                  <wp:extent cx="4117811" cy="2141525"/>
                  <wp:effectExtent l="0" t="0" r="0" b="0"/>
                  <wp:docPr id="5" name="图片 5" descr="C:\Users\admin\AppData\Local\Temp\15850595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Temp\15850595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225" cy="2150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D2F" w:rsidRPr="002214E9" w:rsidRDefault="001E3C9E" w:rsidP="002214E9">
            <w:pPr>
              <w:widowControl/>
              <w:jc w:val="left"/>
              <w:rPr>
                <w:rFonts w:hint="eastAsia"/>
                <w:b/>
                <w:noProof/>
              </w:rPr>
            </w:pPr>
            <w:r>
              <w:rPr>
                <w:rFonts w:hint="eastAsia"/>
              </w:rPr>
              <w:t>从上述模块统计图可以看出，整个测试过程中累计发现了</w:t>
            </w:r>
            <w:r>
              <w:t>196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，其中会员管理与报表中心的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较多</w:t>
            </w:r>
          </w:p>
        </w:tc>
      </w:tr>
      <w:tr w:rsidR="00676D2F" w:rsidTr="006C59DD">
        <w:trPr>
          <w:trHeight w:val="5235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676D2F" w:rsidRDefault="00676D2F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676D2F" w:rsidRDefault="006C59DD" w:rsidP="006C59DD">
            <w:pPr>
              <w:widowControl/>
              <w:jc w:val="left"/>
              <w:rPr>
                <w:b/>
              </w:rPr>
            </w:pPr>
            <w:r w:rsidRPr="006C59DD">
              <w:rPr>
                <w:rFonts w:hint="eastAsia"/>
                <w:b/>
              </w:rPr>
              <w:t>人员</w:t>
            </w:r>
            <w:r w:rsidR="002214E9">
              <w:rPr>
                <w:rFonts w:hint="eastAsia"/>
                <w:b/>
              </w:rPr>
              <w:t>提交</w:t>
            </w:r>
            <w:r w:rsidR="002214E9">
              <w:rPr>
                <w:rFonts w:hint="eastAsia"/>
                <w:b/>
              </w:rPr>
              <w:t>b</w:t>
            </w:r>
            <w:r w:rsidR="002214E9">
              <w:rPr>
                <w:b/>
              </w:rPr>
              <w:t>ug</w:t>
            </w:r>
            <w:r w:rsidR="002214E9">
              <w:rPr>
                <w:rFonts w:hint="eastAsia"/>
                <w:b/>
              </w:rPr>
              <w:t>数</w:t>
            </w:r>
            <w:r w:rsidRPr="006C59DD">
              <w:rPr>
                <w:rFonts w:hint="eastAsia"/>
                <w:b/>
              </w:rPr>
              <w:t>统计</w:t>
            </w:r>
            <w:r w:rsidR="001E3C9E" w:rsidRPr="006C59DD">
              <w:rPr>
                <w:rFonts w:hint="eastAsia"/>
                <w:b/>
              </w:rPr>
              <w:t>：</w:t>
            </w:r>
          </w:p>
          <w:p w:rsidR="002214E9" w:rsidRPr="002214E9" w:rsidRDefault="002214E9" w:rsidP="006C59DD">
            <w:pPr>
              <w:widowControl/>
              <w:jc w:val="left"/>
              <w:rPr>
                <w:rFonts w:hint="eastAsia"/>
              </w:rPr>
            </w:pPr>
            <w:r w:rsidRPr="002214E9">
              <w:rPr>
                <w:rFonts w:hint="eastAsia"/>
              </w:rPr>
              <w:t>刘静：</w:t>
            </w:r>
            <w:bookmarkStart w:id="0" w:name="_GoBack"/>
            <w:bookmarkEnd w:id="0"/>
          </w:p>
          <w:p w:rsidR="006C59DD" w:rsidRDefault="006C59DD">
            <w:pPr>
              <w:jc w:val="left"/>
              <w:rPr>
                <w:noProof/>
              </w:rPr>
            </w:pPr>
            <w:r w:rsidRPr="006C59DD">
              <w:rPr>
                <w:noProof/>
              </w:rPr>
              <w:drawing>
                <wp:inline distT="0" distB="0" distL="0" distR="0" wp14:anchorId="5D006C94" wp14:editId="74525450">
                  <wp:extent cx="4652467" cy="2106224"/>
                  <wp:effectExtent l="0" t="0" r="0" b="8890"/>
                  <wp:docPr id="10" name="图片 10" descr="C:\Users\admin\AppData\Local\Temp\WeChat Files\b56b21d0ee62d1c419e39f0bc2bee5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Temp\WeChat Files\b56b21d0ee62d1c419e39f0bc2bee5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2095" cy="213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9DD" w:rsidRDefault="002214E9" w:rsidP="006C59DD">
            <w:pPr>
              <w:widowControl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朱莹：</w:t>
            </w:r>
          </w:p>
          <w:p w:rsidR="001E3C9E" w:rsidRDefault="001E3C9E">
            <w:pPr>
              <w:jc w:val="left"/>
              <w:rPr>
                <w:rFonts w:hint="eastAsia"/>
              </w:rPr>
            </w:pPr>
            <w:r w:rsidRPr="001E3C9E">
              <w:rPr>
                <w:noProof/>
              </w:rPr>
              <w:drawing>
                <wp:inline distT="0" distB="0" distL="0" distR="0">
                  <wp:extent cx="4601210" cy="2385060"/>
                  <wp:effectExtent l="0" t="0" r="8890" b="0"/>
                  <wp:docPr id="4" name="图片 4" descr="C:\Users\admin\AppData\Local\Temp\WeChat Files\c122071dc1e8337f1de9a0c12a8f1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Temp\WeChat Files\c122071dc1e8337f1de9a0c12a8f1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21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9DD" w:rsidTr="006C59DD">
        <w:trPr>
          <w:trHeight w:val="226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C59DD" w:rsidRDefault="006C59DD">
            <w:pPr>
              <w:rPr>
                <w:b/>
              </w:rPr>
            </w:pPr>
          </w:p>
          <w:p w:rsidR="006C59DD" w:rsidRDefault="006C59DD">
            <w:pPr>
              <w:rPr>
                <w:rFonts w:hint="eastAsia"/>
                <w:b/>
              </w:rPr>
            </w:pPr>
          </w:p>
        </w:tc>
        <w:tc>
          <w:tcPr>
            <w:tcW w:w="6657" w:type="dxa"/>
            <w:gridSpan w:val="3"/>
          </w:tcPr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严重性统计：</w:t>
            </w:r>
          </w:p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D28BCC" wp14:editId="60E37744">
                  <wp:extent cx="4090035" cy="143764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从上述严重统计图，整个测试过程中发现的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较多</w:t>
            </w:r>
            <w:r>
              <w:rPr>
                <w:rFonts w:hint="eastAsia"/>
              </w:rPr>
              <w:t>；但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级的问题占比</w:t>
            </w:r>
            <w:r>
              <w:rPr>
                <w:rFonts w:hint="eastAsia"/>
              </w:rPr>
              <w:t>1</w:t>
            </w:r>
            <w:r>
              <w:t>7.86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，说明系统在某些方面还是具有较为严重的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需要解决。</w:t>
            </w:r>
          </w:p>
          <w:p w:rsidR="006C59DD" w:rsidRDefault="006C59DD">
            <w:pPr>
              <w:widowControl/>
              <w:jc w:val="left"/>
              <w:rPr>
                <w:rFonts w:hint="eastAsia"/>
                <w:b/>
              </w:rPr>
            </w:pPr>
          </w:p>
        </w:tc>
      </w:tr>
      <w:tr w:rsidR="006C59DD" w:rsidTr="006C59DD">
        <w:trPr>
          <w:trHeight w:val="226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C59DD" w:rsidRDefault="006C59DD"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状态统计：</w:t>
            </w:r>
          </w:p>
          <w:p w:rsidR="006C59DD" w:rsidRDefault="006C59DD">
            <w:pPr>
              <w:widowControl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0827E14" wp14:editId="47144C31">
                  <wp:extent cx="3819525" cy="23622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59DD" w:rsidRDefault="006C59DD">
            <w:pPr>
              <w:widowControl/>
              <w:jc w:val="left"/>
              <w:rPr>
                <w:rFonts w:hint="eastAsia"/>
                <w:b/>
              </w:rPr>
            </w:pPr>
            <w:r>
              <w:rPr>
                <w:rFonts w:hint="eastAsia"/>
              </w:rPr>
              <w:t>由上述状态统计图，可知当前</w:t>
            </w:r>
            <w:r>
              <w:rPr>
                <w:rFonts w:hint="eastAsia"/>
              </w:rPr>
              <w:t>bug</w:t>
            </w:r>
            <w:r w:rsidR="002214E9">
              <w:rPr>
                <w:rFonts w:hint="eastAsia"/>
              </w:rPr>
              <w:t>都未被关闭</w:t>
            </w:r>
          </w:p>
        </w:tc>
      </w:tr>
      <w:tr w:rsidR="00676D2F">
        <w:trPr>
          <w:trHeight w:val="118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76D2F" w:rsidRDefault="005F3614"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 w:rsidR="00676D2F" w:rsidRDefault="005F3614" w:rsidP="002214E9">
            <w:pPr>
              <w:ind w:firstLineChars="200" w:firstLine="420"/>
            </w:pPr>
            <w:r>
              <w:t>测试环境下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rPr>
                <w:rFonts w:hint="eastAsia"/>
              </w:rPr>
              <w:t>蜗牛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管理系统设计用例</w:t>
            </w:r>
            <w:r w:rsidR="002214E9">
              <w:t>828</w:t>
            </w:r>
            <w:r>
              <w:rPr>
                <w:rFonts w:hint="eastAsia"/>
              </w:rPr>
              <w:t>条，累计执行</w:t>
            </w:r>
            <w:r w:rsidR="002214E9">
              <w:t>828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 w:rsidR="002214E9">
              <w:t>112</w:t>
            </w:r>
            <w:r>
              <w:rPr>
                <w:rFonts w:hint="eastAsia"/>
              </w:rPr>
              <w:t>条（解决关闭</w:t>
            </w:r>
            <w:r>
              <w:t>0</w:t>
            </w:r>
            <w:r>
              <w:rPr>
                <w:rFonts w:hint="eastAsia"/>
              </w:rPr>
              <w:t>条，延期处理</w:t>
            </w:r>
            <w:r>
              <w:t>0</w:t>
            </w:r>
            <w:r>
              <w:rPr>
                <w:rFonts w:hint="eastAsia"/>
              </w:rPr>
              <w:t>条，暂未解决</w:t>
            </w:r>
            <w:r w:rsidR="002214E9">
              <w:t>112</w:t>
            </w:r>
            <w:r>
              <w:rPr>
                <w:rFonts w:hint="eastAsia"/>
              </w:rPr>
              <w:t>条），并已全部提交到禅道上。当前版本测试</w:t>
            </w:r>
            <w:r>
              <w:rPr>
                <w:rFonts w:hint="eastAsia"/>
                <w:b/>
                <w:color w:val="FF0000"/>
              </w:rPr>
              <w:t>不通过</w:t>
            </w:r>
            <w:r>
              <w:rPr>
                <w:rFonts w:hint="eastAsia"/>
              </w:rPr>
              <w:t>，请</w:t>
            </w:r>
            <w:r>
              <w:t>开发同事尽快修复问题并提交测试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 w:rsidR="00676D2F" w:rsidRDefault="00676D2F"/>
    <w:p w:rsidR="00676D2F" w:rsidRDefault="00676D2F"/>
    <w:sectPr w:rsidR="00676D2F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14" w:rsidRDefault="005F3614">
      <w:r>
        <w:separator/>
      </w:r>
    </w:p>
  </w:endnote>
  <w:endnote w:type="continuationSeparator" w:id="0">
    <w:p w:rsidR="005F3614" w:rsidRDefault="005F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8521"/>
    </w:sdtPr>
    <w:sdtEndPr/>
    <w:sdtContent>
      <w:sdt>
        <w:sdtPr>
          <w:id w:val="-1669238322"/>
        </w:sdtPr>
        <w:sdtEndPr/>
        <w:sdtContent>
          <w:p w:rsidR="00676D2F" w:rsidRDefault="005F361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A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A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14" w:rsidRDefault="005F3614">
      <w:r>
        <w:separator/>
      </w:r>
    </w:p>
  </w:footnote>
  <w:footnote w:type="continuationSeparator" w:id="0">
    <w:p w:rsidR="005F3614" w:rsidRDefault="005F3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F" w:rsidRDefault="005F361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0" o:spid="_x0000_s2053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F" w:rsidRDefault="005F3614">
    <w:pPr>
      <w:pStyle w:val="a7"/>
      <w:jc w:val="both"/>
      <w:rPr>
        <w:i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1" o:spid="_x0000_s2054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  <w:r>
      <w:rPr>
        <w:rFonts w:hint="eastAsia"/>
        <w:i/>
        <w:sz w:val="15"/>
        <w:szCs w:val="15"/>
      </w:rPr>
      <w:t>系统测试报告</w:t>
    </w:r>
    <w:r>
      <w:rPr>
        <w:rFonts w:hint="eastAsia"/>
        <w:i/>
        <w:sz w:val="15"/>
        <w:szCs w:val="15"/>
      </w:rPr>
      <w:t xml:space="preserve">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F" w:rsidRDefault="005F361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19" o:spid="_x0000_s2052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蜗牛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50EFBCD"/>
    <w:multiLevelType w:val="singleLevel"/>
    <w:tmpl w:val="D50EFB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167A6"/>
    <w:rsid w:val="00021959"/>
    <w:rsid w:val="000462E9"/>
    <w:rsid w:val="00081BFD"/>
    <w:rsid w:val="000A0FD9"/>
    <w:rsid w:val="000D1DCC"/>
    <w:rsid w:val="000F2CEB"/>
    <w:rsid w:val="0010500D"/>
    <w:rsid w:val="001113B1"/>
    <w:rsid w:val="0011493E"/>
    <w:rsid w:val="00125365"/>
    <w:rsid w:val="0013246A"/>
    <w:rsid w:val="001410E0"/>
    <w:rsid w:val="00191326"/>
    <w:rsid w:val="001B4886"/>
    <w:rsid w:val="001C7B08"/>
    <w:rsid w:val="001D552F"/>
    <w:rsid w:val="001E3C9E"/>
    <w:rsid w:val="001F1FAF"/>
    <w:rsid w:val="002041B1"/>
    <w:rsid w:val="00205E41"/>
    <w:rsid w:val="00215A90"/>
    <w:rsid w:val="002214E9"/>
    <w:rsid w:val="00230803"/>
    <w:rsid w:val="0025282E"/>
    <w:rsid w:val="00254880"/>
    <w:rsid w:val="00292CC6"/>
    <w:rsid w:val="002D6631"/>
    <w:rsid w:val="00307513"/>
    <w:rsid w:val="0035200D"/>
    <w:rsid w:val="00352D09"/>
    <w:rsid w:val="00381D27"/>
    <w:rsid w:val="00385309"/>
    <w:rsid w:val="003965F9"/>
    <w:rsid w:val="00396EE5"/>
    <w:rsid w:val="003A032A"/>
    <w:rsid w:val="003C279B"/>
    <w:rsid w:val="003D0136"/>
    <w:rsid w:val="003E7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07998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3614"/>
    <w:rsid w:val="00600FD1"/>
    <w:rsid w:val="006033C2"/>
    <w:rsid w:val="0064324C"/>
    <w:rsid w:val="00671244"/>
    <w:rsid w:val="00676D2F"/>
    <w:rsid w:val="00684F5D"/>
    <w:rsid w:val="006B659F"/>
    <w:rsid w:val="006C59DD"/>
    <w:rsid w:val="00710282"/>
    <w:rsid w:val="007111C3"/>
    <w:rsid w:val="00713FB1"/>
    <w:rsid w:val="00746AB1"/>
    <w:rsid w:val="00770A3A"/>
    <w:rsid w:val="0077588D"/>
    <w:rsid w:val="00787887"/>
    <w:rsid w:val="007C274B"/>
    <w:rsid w:val="007F7209"/>
    <w:rsid w:val="00814703"/>
    <w:rsid w:val="00846FBE"/>
    <w:rsid w:val="00851E77"/>
    <w:rsid w:val="00863E8C"/>
    <w:rsid w:val="00897E3C"/>
    <w:rsid w:val="008B629F"/>
    <w:rsid w:val="008C7E1F"/>
    <w:rsid w:val="00935264"/>
    <w:rsid w:val="009A41B7"/>
    <w:rsid w:val="009B0212"/>
    <w:rsid w:val="009B41BA"/>
    <w:rsid w:val="009C4362"/>
    <w:rsid w:val="009D4F2E"/>
    <w:rsid w:val="009E1E0D"/>
    <w:rsid w:val="009F03C3"/>
    <w:rsid w:val="009F226A"/>
    <w:rsid w:val="00A024C9"/>
    <w:rsid w:val="00A04833"/>
    <w:rsid w:val="00A61944"/>
    <w:rsid w:val="00A62679"/>
    <w:rsid w:val="00A67250"/>
    <w:rsid w:val="00A74FD1"/>
    <w:rsid w:val="00A751E6"/>
    <w:rsid w:val="00AD1744"/>
    <w:rsid w:val="00AE7904"/>
    <w:rsid w:val="00B042B2"/>
    <w:rsid w:val="00B07691"/>
    <w:rsid w:val="00B4210C"/>
    <w:rsid w:val="00B63B9A"/>
    <w:rsid w:val="00BA20FD"/>
    <w:rsid w:val="00BB0505"/>
    <w:rsid w:val="00BB24F6"/>
    <w:rsid w:val="00BE2F7E"/>
    <w:rsid w:val="00C10189"/>
    <w:rsid w:val="00C35810"/>
    <w:rsid w:val="00C71C9A"/>
    <w:rsid w:val="00C805C4"/>
    <w:rsid w:val="00C81425"/>
    <w:rsid w:val="00C86D1B"/>
    <w:rsid w:val="00CB4D1C"/>
    <w:rsid w:val="00CD04A2"/>
    <w:rsid w:val="00CD44DB"/>
    <w:rsid w:val="00D07099"/>
    <w:rsid w:val="00D61F92"/>
    <w:rsid w:val="00D741CD"/>
    <w:rsid w:val="00D82B62"/>
    <w:rsid w:val="00D86334"/>
    <w:rsid w:val="00D9698E"/>
    <w:rsid w:val="00DC675C"/>
    <w:rsid w:val="00DD3B27"/>
    <w:rsid w:val="00DF6108"/>
    <w:rsid w:val="00E13932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E0DD5"/>
    <w:rsid w:val="00EE6B90"/>
    <w:rsid w:val="00F2402D"/>
    <w:rsid w:val="00F24E14"/>
    <w:rsid w:val="00F56059"/>
    <w:rsid w:val="00F70251"/>
    <w:rsid w:val="00FB16F8"/>
    <w:rsid w:val="02413F30"/>
    <w:rsid w:val="1978417D"/>
    <w:rsid w:val="199A29D5"/>
    <w:rsid w:val="1BDD48E4"/>
    <w:rsid w:val="2C981770"/>
    <w:rsid w:val="3CA134BF"/>
    <w:rsid w:val="464671B6"/>
    <w:rsid w:val="5DB7075A"/>
    <w:rsid w:val="6AF00121"/>
    <w:rsid w:val="6F932C65"/>
    <w:rsid w:val="7A2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BDA7864"/>
  <w15:docId w15:val="{38A12590-FD29-493B-813A-81B34680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xa.woniulab.com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boss:8080/WoniuBoss2.5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BA61FA-F314-43D2-9159-8A77B48A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Company>lr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qinchao</dc:creator>
  <cp:lastModifiedBy>朱 莹</cp:lastModifiedBy>
  <cp:revision>2</cp:revision>
  <cp:lastPrinted>2014-12-27T03:00:00Z</cp:lastPrinted>
  <dcterms:created xsi:type="dcterms:W3CDTF">2020-03-24T15:42:00Z</dcterms:created>
  <dcterms:modified xsi:type="dcterms:W3CDTF">2020-03-24T15:42:00Z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