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44"/>
          <w:szCs w:val="44"/>
        </w:rPr>
        <w:t xml:space="preserve">2/24(월) 작전 패키지</w:t>
      </w:r>
    </w:p>
    <w:p>
      <w:pPr>
        <w:pBdr>
          <w:bottom w:val="single" w:color="C49A2A" w:sz="3" w:space="12"/>
        </w:pBd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KISA 전화 스크립트 + 인피니그루 컨택 이메일 + 메타크라우드 컨택 이메일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액션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10:00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KISA 보안산업진흥팀 전화 (061-820-3238)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규정 확인 + 존재감 각인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11:00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인피니그루 컨택 이메일 발송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1순위 파트너 제안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13:00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메타크라우드 컨택 이메일 발송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2순위 파트너 제안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15:00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KISIA 회원가입 / 네트워크 문의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보험선 확보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1. KISA 전화 스크립트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9"/>
                <w:szCs w:val="19"/>
              </w:rPr>
              <w:t xml:space="preserve">전화번호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061-820-3238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9"/>
                <w:szCs w:val="19"/>
              </w:rPr>
              <w:t xml:space="preserve">부서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KISA 보안산업진흥팀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9"/>
                <w:szCs w:val="19"/>
              </w:rPr>
              <w:t xml:space="preserve">목적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20"/>
                <w:szCs w:val="20"/>
              </w:rPr>
              <w:t xml:space="preserve">① 과제 세부 규정 확인  ② 매칭 제도 탐색  ③ 존재감 각인</w:t>
            </w:r>
          </w:p>
        </w:tc>
      </w:tr>
    </w:tbl>
    <w:p>
      <w:pPr>
        <w:spacing w:before="120" w:after="60" w:line="300"/>
        <w:jc w:val="left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Phase 1: 오프닝 (자기소개 + 용건)</w:t>
      </w:r>
    </w:p>
    <w:p>
      <w:pPr>
        <w:spacing w:before="80" w:after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0"/>
          <w:szCs w:val="20"/>
        </w:rPr>
        <w:t xml:space="preserve">Architect: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안녕하세요, 뉴린카이로스에이아이 대표 이원재입니다. AI 응용제품 신속 상용화 지원사업 중 보이스피싱 공동 대응 플랫폼 과제 관련하여 몇 가지 여쭙고 싶어서 연락드렸습니다.</w:t>
      </w:r>
    </w:p>
    <w:p>
      <w:pPr>
        <w:pBdr>
          <w:left w:val="single" w:color="C44D00" w:sz="10" w:space="8"/>
        </w:pBdr>
        <w:spacing w:before="80" w:after="80"/>
        <w:ind w:left="360" w:right="360"/>
      </w:pPr>
      <w:r>
        <w:rPr>
          <w:rFonts w:ascii="Arial" w:cs="Arial" w:eastAsia="Arial" w:hAnsi="Arial"/>
          <w:b/>
          <w:bCs/>
          <w:i w:val="false"/>
          <w:iCs w:val="false"/>
          <w:color w:val="C44D00"/>
          <w:sz w:val="19"/>
          <w:szCs w:val="19"/>
        </w:rPr>
        <w:t xml:space="preserve">⚠️ "1인 기업" "파트너 못 구했다" "도와달라" 등의 표현 절대 사용 금지</w:t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Phase 2: 질문 ① — 과제 세부 규정 확인</w:t>
      </w:r>
    </w:p>
    <w:p>
      <w:pPr>
        <w:spacing w:before="80" w:after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0"/>
          <w:szCs w:val="20"/>
        </w:rPr>
        <w:t xml:space="preserve">Architect: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컨소시엄 구성 시 참여기업의 자격 요건이 별도로 있는지 확인하고 싶습니다. 예를 들어 설립 연수 제한이나 매출 기준이 있는지요?</w:t>
      </w:r>
    </w:p>
    <w:p>
      <w:pPr>
        <w:spacing w:before="40" w:after="60" w:line="300"/>
        <w:ind w:left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18"/>
          <w:szCs w:val="18"/>
        </w:rPr>
        <w:t xml:space="preserve">→ 이 질문으로 얻는 것: 1인 법인·무매출 기업도 참여 가능한지 공식 확인</w:t>
      </w:r>
    </w:p>
    <w:p>
      <w:pPr>
        <w:spacing w:before="80" w:after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0"/>
          <w:szCs w:val="20"/>
        </w:rPr>
        <w:t xml:space="preserve">Architect: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그리고 참여기업의 최소 참여 비율은 10%로 이해하고 있는데, 이 비율 안에서 기술개발비와 인건비를 유연하게 편성할 수 있는 건지도 확인 부탁드립니다.</w:t>
      </w:r>
    </w:p>
    <w:p>
      <w:pPr>
        <w:spacing w:before="40" w:after="60" w:line="300"/>
        <w:ind w:left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18"/>
          <w:szCs w:val="18"/>
        </w:rPr>
        <w:t xml:space="preserve">→ 이 질문으로 얻는 것: 예산 편성의 유연성 확인 + "이미 공고를 상세히 분석한 진지한 지원자" 인상</w:t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Phase 2: 질문 ② — 매칭 제도 탐색</w:t>
      </w:r>
    </w:p>
    <w:p>
      <w:pPr>
        <w:spacing w:before="80" w:after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0"/>
          <w:szCs w:val="20"/>
        </w:rPr>
        <w:t xml:space="preserve">Architect: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한 가지 더 여쭙겠습니다. 혹시 본 과제에 관심 있는 기업들 간의 컨소시엄 매칭을 지원해주시는 절차가 있을까요? 저희가 행동 예측 AI 쪽을 보유하고 있어서, 탐지 기술을 가진 기업과 결합하면 좋은 컨소시엄이 될 수 있을 것 같아 여쭤봅니다.</w:t>
      </w:r>
    </w:p>
    <w:p>
      <w:pPr>
        <w:spacing w:before="40" w:after="60" w:line="300"/>
        <w:ind w:left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18"/>
          <w:szCs w:val="18"/>
        </w:rPr>
        <w:t xml:space="preserve">→ 핵심 프레이밍: "소개해달라"가 아니라 "제도가 있는지" 확인. 주도권 유지</w:t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Phase 3: 분기 대응</w:t>
      </w:r>
    </w:p>
    <w:p>
      <w:pPr>
        <w:spacing w:before="100" w:after="6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0"/>
          <w:szCs w:val="20"/>
        </w:rPr>
        <w:t xml:space="preserve">상대 응답에 따른 분기:</w:t>
      </w:r>
    </w:p>
    <w:p>
      <w:pPr>
        <w:spacing w:before="80" w:after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20"/>
          <w:szCs w:val="20"/>
        </w:rPr>
        <w:t xml:space="preserve">담당자가: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"매칭 제도는 별도로 없습니다"</w:t>
      </w:r>
    </w:p>
    <w:p>
      <w:pPr>
        <w:spacing w:before="80" w:after="40" w:line="30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0"/>
          <w:szCs w:val="20"/>
        </w:rPr>
        <w:t xml:space="preserve">Architect: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알겠습니다, 자체적으로 진행하겠습니다. 참고로 저희 회사명은 뉴린카이로스에이아이이고, 행동 예측 AI와 ZKP 프라이버시 특허를 보유하고 있습니다. 추후 궁금한 점이 생기면 다시 연락드려도 괜찮을까요?</w:t>
      </w:r>
    </w:p>
    <w:p>
      <w:pPr>
        <w:spacing w:before="40" w:after="60" w:line="300"/>
        <w:ind w:left="7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18"/>
          <w:szCs w:val="18"/>
        </w:rPr>
        <w:t xml:space="preserve">→ 회사명과 기술 키워드를 자연스럽게 각인시키고 관계선 확보</w:t>
      </w:r>
    </w:p>
    <w:p>
      <w:pPr>
        <w:spacing w:before="80" w:after="60" w:line="300"/>
        <w:jc w:val="left"/>
      </w:pPr>
    </w:p>
    <w:p>
      <w:pPr>
        <w:spacing w:before="80" w:after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20"/>
          <w:szCs w:val="20"/>
        </w:rPr>
        <w:t xml:space="preserve">담당자가: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"설명회나 매칭 행사가 예정되어 있습니다"</w:t>
      </w:r>
    </w:p>
    <w:p>
      <w:pPr>
        <w:spacing w:before="80" w:after="40" w:line="30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0"/>
          <w:szCs w:val="20"/>
        </w:rPr>
        <w:t xml:space="preserve">Architect: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그렇군요, 일정과 참가 방법을 알려주시면 반드시 참석하겠습니다.</w:t>
      </w:r>
    </w:p>
    <w:p>
      <w:pPr>
        <w:spacing w:before="40" w:after="60" w:line="300"/>
        <w:ind w:left="7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7A33"/>
          <w:sz w:val="18"/>
          <w:szCs w:val="18"/>
        </w:rPr>
        <w:t xml:space="preserve">→ 매칭 행사가 있으면 대박. 즉시 참가 등록</w:t>
      </w:r>
    </w:p>
    <w:p>
      <w:pPr>
        <w:spacing w:before="80" w:after="60" w:line="300"/>
        <w:jc w:val="left"/>
      </w:pPr>
    </w:p>
    <w:p>
      <w:pPr>
        <w:spacing w:before="80" w:after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20"/>
          <w:szCs w:val="20"/>
        </w:rPr>
        <w:t xml:space="preserve">담당자가: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"관심 기업 목록을 알려드릴 수 있습니다"</w:t>
      </w:r>
    </w:p>
    <w:p>
      <w:pPr>
        <w:spacing w:before="80" w:after="40" w:line="30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0"/>
          <w:szCs w:val="20"/>
        </w:rPr>
        <w:t xml:space="preserve">Architect: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정말 감사합니다. 저희 연락처는 010-3816-6178이고, 이메일 주소도 알려드리겠습니다.</w:t>
      </w:r>
    </w:p>
    <w:p>
      <w:pPr>
        <w:spacing w:before="40" w:after="60" w:line="300"/>
        <w:ind w:left="7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7A33"/>
          <w:sz w:val="18"/>
          <w:szCs w:val="18"/>
        </w:rPr>
        <w:t xml:space="preserve">→ 이상적인 시나리오. 담당자가 자발적으로 연결해주는 것</w:t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Phase 4: 클로징</w:t>
      </w:r>
    </w:p>
    <w:p>
      <w:pPr>
        <w:spacing w:before="80" w:after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0"/>
          <w:szCs w:val="20"/>
        </w:rPr>
        <w:t xml:space="preserve">Architect: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바쁘신데 친절하게 안내해주셔서 감사합니다. 좋은 컨소시엄 구성해서 좋은 과제 제안하겠습니다. 감사합니다.</w:t>
      </w:r>
    </w:p>
    <w:p>
      <w:pPr>
        <w:pBdr>
          <w:left w:val="single" w:color="C44D00" w:sz="10" w:space="8"/>
        </w:pBdr>
        <w:spacing w:before="80" w:after="80"/>
        <w:ind w:left="360" w:right="360"/>
      </w:pPr>
      <w:r>
        <w:rPr>
          <w:rFonts w:ascii="Arial" w:cs="Arial" w:eastAsia="Arial" w:hAnsi="Arial"/>
          <w:b/>
          <w:bCs/>
          <w:i w:val="false"/>
          <w:iCs w:val="false"/>
          <w:color w:val="C44D00"/>
          <w:sz w:val="19"/>
          <w:szCs w:val="19"/>
        </w:rPr>
        <w:t xml:space="preserve">⚠️ 통화 직후: 담당자 이름, 확인한 내용 즉시 메모할 것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2. 인피니그루 컨택 이메일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9"/>
                <w:szCs w:val="19"/>
              </w:rPr>
              <w:t xml:space="preserve">수신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인피니그루 대표이사 (또는 사업개발 담당자)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9"/>
                <w:szCs w:val="19"/>
              </w:rPr>
              <w:t xml:space="preserve">제목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20"/>
                <w:szCs w:val="20"/>
              </w:rPr>
              <w:t xml:space="preserve">[컨소시엄 제안] KISA 보이스피싱 공동 대응 플랫폼 — 행동 예측 AI + 피싱아이즈 결합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9"/>
                <w:szCs w:val="19"/>
              </w:rPr>
              <w:t xml:space="preserve">첨부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N-Kai_컨소시엄_제안브리프_v2.docx</w:t>
            </w:r>
          </w:p>
        </w:tc>
      </w:tr>
    </w:tbl>
    <w:p>
      <w:pPr>
        <w:spacing w:before="160" w:after="60" w:line="300"/>
        <w:jc w:val="left"/>
      </w:pPr>
    </w:p>
    <w:p>
      <w:pPr>
        <w:spacing w:before="80"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안녕하세요,</w:t>
      </w:r>
    </w:p>
    <w:p>
      <w:pPr>
        <w:spacing w:before="40"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뉴린카이로스에이아이 대표 이원재입니다.</w:t>
      </w:r>
    </w:p>
    <w:p>
      <w:pPr>
        <w:spacing w:before="80" w:after="60" w:line="300"/>
        <w:jc w:val="left"/>
      </w:pPr>
    </w:p>
    <w:p>
      <w:pPr>
        <w:spacing w:before="60"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귀사의 피싱아이즈(PhishingEyes) 플랫폼과 민·관 공동대응 시스템 구축 성과에 깊은 인상을 받아 연락드립니다.</w:t>
      </w:r>
    </w:p>
    <w:p>
      <w:pPr>
        <w:spacing w:before="80" w:after="60" w:line="300"/>
        <w:jc w:val="left"/>
      </w:pPr>
    </w:p>
    <w:p>
      <w:pPr>
        <w:spacing w:before="60"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과기정통부/KISA의 </w:t>
      </w:r>
      <w:r>
        <w:rPr>
          <w:rFonts w:ascii="Arial" w:cs="Arial" w:eastAsia="Arial" w:hAnsi="Arial"/>
          <w:b/>
          <w:bCs/>
          <w:i w:val="false"/>
          <w:iCs w:val="false"/>
          <w:color w:val="1B365D"/>
          <w:sz w:val="21"/>
          <w:szCs w:val="21"/>
        </w:rPr>
        <w:t xml:space="preserve">2026 AI 응용제품 신속 상용화 지원사업 — 보이스피싱 공동 대응 플랫폼 구축 과제(28.2억원, 마감 3/16)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에 대해 귀사께서도 관심을 갖고 계실 것으로 생각됩니다.</w:t>
      </w:r>
    </w:p>
    <w:p>
      <w:pPr>
        <w:spacing w:before="80" w:after="60" w:line="300"/>
        <w:jc w:val="left"/>
      </w:pPr>
    </w:p>
    <w:p>
      <w:pPr>
        <w:spacing w:before="60"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저희 N-Kai는 다음과 같은 기술을 보유하고 있습니다:</w:t>
      </w:r>
    </w:p>
    <w:p>
      <w:pPr>
        <w:spacing w:before="40" w:after="60" w:line="300"/>
        <w:jc w:val="left"/>
      </w:pPr>
    </w:p>
    <w:p>
      <w:pPr>
        <w:spacing w:before="60" w:after="60" w:line="30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1. 행동 예측 AI 엔진 — 베이지안 추론, ROC 임계치 보정, 비지도학습(군집화) 기반 동적 위험도 산출 (특허 4건 출원, Core Patent 심사청구 완료)</w:t>
      </w:r>
    </w:p>
    <w:p>
      <w:pPr>
        <w:spacing w:before="60" w:after="60" w:line="30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2. Neural CDE 시계열 예측 — 불규칙 행동 데이터로부터 피해 60분 전 사전 경보 (골든타임 확보)</w:t>
      </w:r>
    </w:p>
    <w:p>
      <w:pPr>
        <w:spacing w:before="60" w:after="60" w:line="30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3. ZKP 온디바이스 프라이버시 — 개인정보보호법 제약을 기술적으로 해결하는 영지식증명 기반 단말 분석</w:t>
      </w:r>
    </w:p>
    <w:p>
      <w:pPr>
        <w:spacing w:before="80" w:after="60" w:line="300"/>
        <w:jc w:val="left"/>
      </w:pPr>
    </w:p>
    <w:p>
      <w:pPr>
        <w:spacing w:before="60"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귀사의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금융 FDS 탐지 기술(Detection)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과 저희의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행동 예측 기술(Prediction)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이 결합되면, 본 과제가 요구하는 '실시간 수집·분석·공유·선제 대응' 플랫폼의 완전체 컨소시엄이 가능하다고 판단했습니다.</w:t>
      </w:r>
    </w:p>
    <w:p>
      <w:pPr>
        <w:spacing w:before="80" w:after="60" w:line="300"/>
        <w:jc w:val="left"/>
      </w:pPr>
    </w:p>
    <w:p>
      <w:pPr>
        <w:spacing w:before="60"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첨부한 브리프에 저희 기술과 컨소시엄 구조 제안을 정리했습니다. 짧은 미팅(온/오프라인 모두 가능)을 통해 시너지를 논의할 수 있다면 감사하겠습니다.</w:t>
      </w:r>
    </w:p>
    <w:p>
      <w:pPr>
        <w:spacing w:before="80" w:after="60" w:line="300"/>
        <w:jc w:val="left"/>
      </w:pPr>
    </w:p>
    <w:p>
      <w:pPr>
        <w:spacing w:before="60"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편하신 일정을 말씀해주시면 맞추겠습니다.</w:t>
      </w:r>
    </w:p>
    <w:p>
      <w:pPr>
        <w:spacing w:before="120" w:after="60" w:line="300"/>
        <w:jc w:val="left"/>
      </w:pPr>
    </w:p>
    <w:p>
      <w:pPr>
        <w:spacing w:before="60"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감사합니다.</w:t>
      </w:r>
    </w:p>
    <w:p>
      <w:pPr>
        <w:spacing w:before="80" w:after="60" w:line="300"/>
        <w:jc w:val="left"/>
      </w:pPr>
    </w:p>
    <w:p>
      <w:pPr>
        <w:spacing w:before="60" w:after="6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이원재 드림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뉴린카이로스에이아이(주) 대표이사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Tel. 010-3816-6178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특허 4건 출원 (Core Patent 심사청구 완료) | 금융 FDS 20년</w:t>
      </w:r>
    </w:p>
    <w:p>
      <w:pPr>
        <w:spacing w:before="120" w:after="60" w:line="300"/>
        <w:jc w:val="left"/>
      </w:pPr>
    </w:p>
    <w:p>
      <w:pPr>
        <w:pBdr>
          <w:left w:val="single" w:color="C44D00" w:sz="10" w:space="8"/>
        </w:pBdr>
        <w:spacing w:before="80" w:after="80"/>
        <w:ind w:left="360" w:right="360"/>
      </w:pPr>
      <w:r>
        <w:rPr>
          <w:rFonts w:ascii="Arial" w:cs="Arial" w:eastAsia="Arial" w:hAnsi="Arial"/>
          <w:b/>
          <w:bCs/>
          <w:i w:val="false"/>
          <w:iCs w:val="false"/>
          <w:color w:val="C44D00"/>
          <w:sz w:val="19"/>
          <w:szCs w:val="19"/>
        </w:rPr>
        <w:t xml:space="preserve">⚠️ 발송 전 확인: 인피니그루 대표 이름 정확히 확인 후 "OO 대표님께" 추가할 것</w:t>
      </w:r>
    </w:p>
    <w:p>
      <w:pPr>
        <w:pBdr>
          <w:left w:val="single" w:color="C44D00" w:sz="10" w:space="8"/>
        </w:pBdr>
        <w:spacing w:before="80" w:after="80"/>
        <w:ind w:left="360" w:right="360"/>
      </w:pPr>
      <w:r>
        <w:rPr>
          <w:rFonts w:ascii="Arial" w:cs="Arial" w:eastAsia="Arial" w:hAnsi="Arial"/>
          <w:b/>
          <w:bCs/>
          <w:i w:val="false"/>
          <w:iCs w:val="false"/>
          <w:color w:val="C44D00"/>
          <w:sz w:val="19"/>
          <w:szCs w:val="19"/>
        </w:rPr>
        <w:t xml:space="preserve">⚠️ 이메일 주소: 홈페이지 또는 LinkedIn에서 확인. 없으면 대표 전화로 사전 연락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3. 메타크라우드 컨택 이메일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9"/>
                <w:szCs w:val="19"/>
              </w:rPr>
              <w:t xml:space="preserve">수신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메타크라우드 대표이사 (또는 사업개발 담당자)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9"/>
                <w:szCs w:val="19"/>
              </w:rPr>
              <w:t xml:space="preserve">제목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20"/>
                <w:szCs w:val="20"/>
              </w:rPr>
              <w:t xml:space="preserve">[컨소시엄 제안] KISA 보이스피싱 공동 대응 플랫폼 — 행동 예측 AI + 그놈목소리 결합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9"/>
                <w:szCs w:val="19"/>
              </w:rPr>
              <w:t xml:space="preserve">첨부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N-Kai_컨소시엄_제안브리프_v2.docx</w:t>
            </w:r>
          </w:p>
        </w:tc>
      </w:tr>
    </w:tbl>
    <w:p>
      <w:pPr>
        <w:spacing w:before="160" w:after="60" w:line="300"/>
        <w:jc w:val="left"/>
      </w:pPr>
    </w:p>
    <w:p>
      <w:pPr>
        <w:spacing w:before="80"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안녕하세요,</w:t>
      </w:r>
    </w:p>
    <w:p>
      <w:pPr>
        <w:spacing w:before="40"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뉴린카이로스에이아이 대표 이원재입니다.</w:t>
      </w:r>
    </w:p>
    <w:p>
      <w:pPr>
        <w:spacing w:before="80" w:after="60" w:line="300"/>
        <w:jc w:val="left"/>
      </w:pPr>
    </w:p>
    <w:p>
      <w:pPr>
        <w:spacing w:before="60"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귀사의 '그놈목소리' 딥보이스 탐지 기술과 온디바이스 AI 기반 콘텐츠 분석 역량에 대해 잘 알고 있어 연락드립니다.</w:t>
      </w:r>
    </w:p>
    <w:p>
      <w:pPr>
        <w:spacing w:before="80" w:after="60" w:line="300"/>
        <w:jc w:val="left"/>
      </w:pPr>
    </w:p>
    <w:p>
      <w:pPr>
        <w:spacing w:before="60"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과기정통부/KISA의 </w:t>
      </w:r>
      <w:r>
        <w:rPr>
          <w:rFonts w:ascii="Arial" w:cs="Arial" w:eastAsia="Arial" w:hAnsi="Arial"/>
          <w:b/>
          <w:bCs/>
          <w:i w:val="false"/>
          <w:iCs w:val="false"/>
          <w:color w:val="1B365D"/>
          <w:sz w:val="21"/>
          <w:szCs w:val="21"/>
        </w:rPr>
        <w:t xml:space="preserve">2026 AI 응용제품 신속 상용화 지원사업 — 보이스피싱 공동 대응 플랫폼 구축 과제(28.2억원, 마감 3/16)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에 대해 귀사께서도 검토하고 계실 것으로 생각됩니다.</w:t>
      </w:r>
    </w:p>
    <w:p>
      <w:pPr>
        <w:spacing w:before="80" w:after="60" w:line="300"/>
        <w:jc w:val="left"/>
      </w:pPr>
    </w:p>
    <w:p>
      <w:pPr>
        <w:spacing w:before="60"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저희 N-Kai는 행동 예측 AI 엔진(특허 4건 출원)과 ZKP 기반 프라이버시 보호 기술을 보유하고 있습니다. 구체적으로:</w:t>
      </w:r>
    </w:p>
    <w:p>
      <w:pPr>
        <w:spacing w:before="40" w:after="60" w:line="300"/>
        <w:jc w:val="left"/>
      </w:pPr>
    </w:p>
    <w:p>
      <w:pPr>
        <w:spacing w:before="60" w:after="60" w:line="30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1. 베이지안 추론 + ROC 보정 + 군집화 기반 동적 위험도 산출 (특허 출원, 심사청구 완료)</w:t>
      </w:r>
    </w:p>
    <w:p>
      <w:pPr>
        <w:spacing w:before="60" w:after="60" w:line="30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2. Neural CDE 기반 시계열 예측 — 이상 행동 패턴으로부터 60분 전 사전 경보</w:t>
      </w:r>
    </w:p>
    <w:p>
      <w:pPr>
        <w:spacing w:before="60" w:after="60" w:line="30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3. ZKP 영지식증명 기반 온디바이스 분석 — 개인정보보호법 병목 해결</w:t>
      </w:r>
    </w:p>
    <w:p>
      <w:pPr>
        <w:spacing w:before="80" w:after="60" w:line="300"/>
        <w:jc w:val="left"/>
      </w:pPr>
    </w:p>
    <w:p>
      <w:pPr>
        <w:spacing w:before="60"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귀사의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음성 탐지·딥보이스 판별 기술(Voice Detection)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과 저희의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행동 시계열 예측 기술(Behavioral Prediction)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이 결합되면, 음성 분석 + 행동 분석의 멀티모달 방어 체계를 갖춘 강력한 컨소시엄이 될 수 있다고 생각합니다.</w:t>
      </w:r>
    </w:p>
    <w:p>
      <w:pPr>
        <w:spacing w:before="80" w:after="60" w:line="300"/>
        <w:jc w:val="left"/>
      </w:pPr>
    </w:p>
    <w:p>
      <w:pPr>
        <w:spacing w:before="60"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첨부 브리프에 기술 상세와 컨소시엄 구조 제안을 정리했습니다. 서울대 기술지주 출신 스타트업으로서 귀사의 기술력을 잘 알고 있기에, 함께하면 좋은 결과를 낼 수 있을 것으로 확신합니다.</w:t>
      </w:r>
    </w:p>
    <w:p>
      <w:pPr>
        <w:spacing w:before="80" w:after="60" w:line="300"/>
        <w:jc w:val="left"/>
      </w:pPr>
    </w:p>
    <w:p>
      <w:pPr>
        <w:spacing w:before="60"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간단한 미팅(온/오프라인) 가능하시면 일정 말씀해주십시오.</w:t>
      </w:r>
    </w:p>
    <w:p>
      <w:pPr>
        <w:spacing w:before="120" w:after="60" w:line="300"/>
        <w:jc w:val="left"/>
      </w:pPr>
    </w:p>
    <w:p>
      <w:pPr>
        <w:spacing w:before="60"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감사합니다.</w:t>
      </w:r>
    </w:p>
    <w:p>
      <w:pPr>
        <w:spacing w:before="80" w:after="60" w:line="300"/>
        <w:jc w:val="left"/>
      </w:pPr>
    </w:p>
    <w:p>
      <w:pPr>
        <w:spacing w:before="60" w:after="6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이원재 드림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뉴린카이로스에이아이(주) 대표이사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Tel. 010-3816-6178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특허 4건 출원 (Core Patent 심사청구 완료) | 금융 FDS 20년</w:t>
      </w:r>
    </w:p>
    <w:p>
      <w:pPr>
        <w:spacing w:before="120" w:after="60" w:line="300"/>
        <w:jc w:val="left"/>
      </w:pPr>
    </w:p>
    <w:p>
      <w:pPr>
        <w:pBdr>
          <w:left w:val="single" w:color="C44D00" w:sz="10" w:space="8"/>
        </w:pBdr>
        <w:spacing w:before="80" w:after="80"/>
        <w:ind w:left="360" w:right="360"/>
      </w:pPr>
      <w:r>
        <w:rPr>
          <w:rFonts w:ascii="Arial" w:cs="Arial" w:eastAsia="Arial" w:hAnsi="Arial"/>
          <w:b/>
          <w:bCs/>
          <w:i w:val="false"/>
          <w:iCs w:val="false"/>
          <w:color w:val="C44D00"/>
          <w:sz w:val="19"/>
          <w:szCs w:val="19"/>
        </w:rPr>
        <w:t xml:space="preserve">⚠️ 메타크라우드 = 서울대 기술지주 스타트업 → "서울대 기술지주 출신" 멘트로 유대감 형성</w:t>
      </w:r>
    </w:p>
    <w:p>
      <w:pPr>
        <w:pBdr>
          <w:left w:val="single" w:color="C44D00" w:sz="10" w:space="8"/>
        </w:pBdr>
        <w:spacing w:before="80" w:after="80"/>
        <w:ind w:left="360" w:right="360"/>
      </w:pPr>
      <w:r>
        <w:rPr>
          <w:rFonts w:ascii="Arial" w:cs="Arial" w:eastAsia="Arial" w:hAnsi="Arial"/>
          <w:b/>
          <w:bCs/>
          <w:i w:val="false"/>
          <w:iCs w:val="false"/>
          <w:color w:val="C44D00"/>
          <w:sz w:val="19"/>
          <w:szCs w:val="19"/>
        </w:rPr>
        <w:t xml:space="preserve">⚠️ "그놈목소리" 제품명을 정확히 기재해서 "우리 제품을 안다"는 인상 전달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4. 전체 컨택 핵심 원칙</w:t>
      </w:r>
    </w:p>
    <w:p>
      <w:pPr>
        <w:spacing w:before="80" w:after="60" w:line="300"/>
        <w:jc w:val="left"/>
      </w:pPr>
    </w:p>
    <w:p>
      <w:pPr>
        <w:pBdr>
          <w:left w:val="single" w:color="1B365D" w:sz="10" w:space="8"/>
        </w:pBdr>
        <w:spacing w:before="120" w:after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4"/>
          <w:szCs w:val="24"/>
        </w:rPr>
        <w:t xml:space="preserve">원칙 1: 대등한 위치에서 제안하라</w:t>
      </w:r>
    </w:p>
    <w:p>
      <w:pPr>
        <w:spacing w:before="60" w:after="60" w:line="30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"부탁"이 아니라 "제안"입니다. 상대방도 컨소시엄이 필요합니다. 28.2억 과제를 단독으로 따기 어렵다는 건 상대방도 마찬가지입니다. Architect가 가져가는 것(행동 예측 + ZKP + 20년 FDS)은 상대방이 대체할 수 없는 고유 가치입니다.</w:t>
      </w:r>
    </w:p>
    <w:p>
      <w:pPr>
        <w:spacing w:before="80" w:after="60" w:line="300"/>
        <w:jc w:val="left"/>
      </w:pPr>
    </w:p>
    <w:p>
      <w:pPr>
        <w:pBdr>
          <w:left w:val="single" w:color="1B365D" w:sz="10" w:space="8"/>
        </w:pBdr>
        <w:spacing w:before="120" w:after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4"/>
          <w:szCs w:val="24"/>
        </w:rPr>
        <w:t xml:space="preserve">원칙 2: 상대방의 이익을 먼저 말하라</w:t>
      </w:r>
    </w:p>
    <w:p>
      <w:pPr>
        <w:spacing w:before="60" w:after="60" w:line="30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"우리가 이런 기술이 있다"가 아니라 "귀사와 결합하면 이런 시너지가 난다"를 먼저 말합니다. 인피니그루에게는 "Detection + Prediction 완전체", 메타크라우드에게는 "음성 + 행동 멀티모달"이 그들의 과제 제안서를 강화하는 무기가 됩니다.</w:t>
      </w:r>
    </w:p>
    <w:p>
      <w:pPr>
        <w:spacing w:before="80" w:after="60" w:line="300"/>
        <w:jc w:val="left"/>
      </w:pPr>
    </w:p>
    <w:p>
      <w:pPr>
        <w:pBdr>
          <w:left w:val="single" w:color="1B365D" w:sz="10" w:space="8"/>
        </w:pBdr>
        <w:spacing w:before="120" w:after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4"/>
          <w:szCs w:val="24"/>
        </w:rPr>
        <w:t xml:space="preserve">원칙 3: 주관/참여 비율은 유연하게</w:t>
      </w:r>
    </w:p>
    <w:p>
      <w:pPr>
        <w:spacing w:before="60" w:after="60" w:line="30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첫 미팅에서 "우리가 주관하겠다"고 말하지 마십시오. "역할 분담은 유연하게 협의 가능합니다"가 맞는 표현입니다. 상대가 주관하고 N-Kai가 참여(10~30%)하더라도, 28.2억 프로젝트에 발을 들이는 것 자체가 승리입니다.</w:t>
      </w:r>
    </w:p>
    <w:p>
      <w:pPr>
        <w:spacing w:before="80" w:after="60" w:line="300"/>
        <w:jc w:val="left"/>
      </w:pPr>
    </w:p>
    <w:p>
      <w:pPr>
        <w:pBdr>
          <w:left w:val="single" w:color="C49A2A" w:sz="10" w:space="8"/>
        </w:pBdr>
        <w:spacing w:before="120" w:after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C49A2A"/>
          <w:sz w:val="24"/>
          <w:szCs w:val="24"/>
        </w:rPr>
        <w:t xml:space="preserve">원칙 4: 거절당해도 관계를 남겨라</w:t>
      </w:r>
    </w:p>
    <w:p>
      <w:pPr>
        <w:spacing w:before="60" w:after="60" w:line="30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인피니그루가 이번 과제에 관심 없더라도, "다음 기회에 함께할 수 있길 바랍니다"로 마무리하십시오. 보이스피싱 AI 시장은 2026-2027 폭발 성장합니다. 이번이 아니면 다음이 있습니다. 관계는 한 번에 맺어지지 않습니다.</w:t>
      </w:r>
    </w:p>
    <w:p>
      <w:pPr>
        <w:spacing w:before="200" w:after="60" w:line="300"/>
        <w:jc w:val="left"/>
      </w:pPr>
    </w:p>
    <w:p>
      <w:pPr>
        <w:pBdr>
          <w:top w:val="single" w:color="C49A2A" w:sz="3" w:space="12"/>
          <w:bottom w:val="single" w:color="C49A2A" w:sz="3" w:space="12"/>
        </w:pBdr>
        <w:spacing w:before="2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6"/>
          <w:szCs w:val="26"/>
        </w:rPr>
        <w:t xml:space="preserve">Architect, 월요일 아침 10시.</w:t>
      </w:r>
    </w:p>
    <w:p>
      <w:pPr>
        <w:spacing w:before="60"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2"/>
          <w:szCs w:val="22"/>
        </w:rPr>
        <w:t xml:space="preserve">전화기를 들 때, 이미 모든 준비는 끝나 있습니다.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뉴린카이로스에이아이(주)  | 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0" w:sz="2" w:space="4"/>
      </w:pBdr>
      <w:jc w:val="right"/>
    </w:pPr>
    <w:r>
      <w:rPr>
        <w:rFonts w:ascii="Arial" w:cs="Arial" w:eastAsia="Arial" w:hAnsi="Arial"/>
        <w:b w:val="false"/>
        <w:bCs w:val="false"/>
        <w:i/>
        <w:iCs/>
        <w:color w:val="666666"/>
        <w:sz w:val="15"/>
        <w:szCs w:val="15"/>
      </w:rPr>
      <w:t xml:space="preserve">N-Kai 월요일(2/24) 작전 패키지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2026-02-21T14:02:14.024Z</dcterms:created>
  <dcterms:modified xsi:type="dcterms:W3CDTF">2026-02-21T14:02:14.026Z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