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 day3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9월 30일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앞부분 미리보기 DataFrame 객체.head(n) ,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뒷부분 미리보기 DdtaFrame 객체.tail(n)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데이터 요약정보 확인 DataFrame 객체.shape()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기본정보 출력 DataFrame객체.info()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기술통계정보요약 DataFrame객체.describe()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데이터 개수 확인 DataFrame객체.count(), 데이타객체("열이름").value_count()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통계 함수 평균값 .mean() , 중간값 .median() , 최대값 .max() , 최소값 . min()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표준편차 .std(), 상관계수 .corr()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선그래프 DataFrame 객체 .plot() , 막대그래프 .plot(kind='bar') , 히스토그램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.plot(kind='hist), 선점도, 빅스 플롯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matplotlib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대하여 import matplotlib.pyplot as plt 를 사용 하여 실행한다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각각의 그래프에 값을 추가하거나 열을 행으로 바꿔서 나타내거나 x축 , y축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이름을 추가하거나 그래프 제목을 만드는데 사용되며 기본적으로 한글 폰트오류가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발생했을시는 한글 폰트 파일을 다운받아 코드에 추가해야 한글이 나타난다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각각은 그래프 선이나 모양 바 , 점 등등... 에 색깔을 추가할수있으며 각각 상황에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맞는 그래프를 보기 좋게 표현하기위해 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