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D9FD6" w14:textId="77777777" w:rsidR="00DB51C5" w:rsidRDefault="00F559C3" w:rsidP="00DB51C5">
      <w:pPr>
        <w:spacing w:line="360" w:lineRule="auto"/>
        <w:rPr>
          <w:rFonts w:ascii="Arial" w:eastAsia="Times New Roman" w:hAnsi="Arial" w:cs="Arial"/>
          <w:color w:val="222222"/>
          <w:shd w:val="clear" w:color="auto" w:fill="FFFFFF"/>
        </w:rPr>
      </w:pPr>
      <w:r w:rsidRPr="00F559C3">
        <w:rPr>
          <w:rFonts w:ascii="Arial" w:eastAsia="Times New Roman" w:hAnsi="Arial" w:cs="Arial"/>
          <w:color w:val="222222"/>
          <w:shd w:val="clear" w:color="auto" w:fill="FFFFFF"/>
        </w:rPr>
        <w:t>Reviewers' Comments</w:t>
      </w:r>
      <w:r w:rsidRPr="00F559C3">
        <w:rPr>
          <w:rFonts w:ascii="Arial" w:eastAsia="Times New Roman" w:hAnsi="Arial" w:cs="Arial"/>
          <w:color w:val="222222"/>
        </w:rPr>
        <w:br/>
      </w:r>
      <w:r w:rsidRPr="00F559C3">
        <w:rPr>
          <w:rFonts w:ascii="Arial" w:eastAsia="Times New Roman" w:hAnsi="Arial" w:cs="Arial"/>
          <w:color w:val="222222"/>
        </w:rPr>
        <w:br/>
      </w:r>
      <w:r w:rsidRPr="00F559C3">
        <w:rPr>
          <w:rFonts w:ascii="Arial" w:eastAsia="Times New Roman" w:hAnsi="Arial" w:cs="Arial"/>
          <w:color w:val="222222"/>
          <w:shd w:val="clear" w:color="auto" w:fill="FFFFFF"/>
        </w:rPr>
        <w:t>Reviewer: 1</w:t>
      </w:r>
      <w:r w:rsidRPr="00F559C3">
        <w:rPr>
          <w:rFonts w:ascii="Arial" w:eastAsia="Times New Roman" w:hAnsi="Arial" w:cs="Arial"/>
          <w:color w:val="222222"/>
        </w:rPr>
        <w:br/>
      </w:r>
      <w:r w:rsidRPr="00F559C3">
        <w:rPr>
          <w:rFonts w:ascii="Arial" w:eastAsia="Times New Roman" w:hAnsi="Arial" w:cs="Arial"/>
          <w:color w:val="222222"/>
        </w:rPr>
        <w:br/>
      </w:r>
      <w:r w:rsidRPr="00F559C3">
        <w:rPr>
          <w:rFonts w:ascii="Arial" w:eastAsia="Times New Roman" w:hAnsi="Arial" w:cs="Arial"/>
          <w:color w:val="222222"/>
          <w:shd w:val="clear" w:color="auto" w:fill="FFFFFF"/>
        </w:rPr>
        <w:t>Comments to Author</w:t>
      </w:r>
      <w:r w:rsidRPr="00F559C3">
        <w:rPr>
          <w:rFonts w:ascii="Arial" w:eastAsia="Times New Roman" w:hAnsi="Arial" w:cs="Arial"/>
          <w:color w:val="222222"/>
        </w:rPr>
        <w:br/>
      </w:r>
      <w:r w:rsidRPr="00F559C3">
        <w:rPr>
          <w:rFonts w:ascii="Arial" w:eastAsia="Times New Roman" w:hAnsi="Arial" w:cs="Arial"/>
          <w:color w:val="222222"/>
          <w:shd w:val="clear" w:color="auto" w:fill="FFFFFF"/>
        </w:rPr>
        <w:t xml:space="preserve">The authors addressed an important topic in genetic epidemiology, namely the estimation of heritability in a large family-based ascertained sample. The authors introduced a novel method, namely the use of conditional likelihood, or perhaps more precisely, the “Ascertainment Assumption Free” (AAF) approach of Shute and </w:t>
      </w:r>
      <w:proofErr w:type="spellStart"/>
      <w:r w:rsidRPr="00F559C3">
        <w:rPr>
          <w:rFonts w:ascii="Arial" w:eastAsia="Times New Roman" w:hAnsi="Arial" w:cs="Arial"/>
          <w:color w:val="222222"/>
          <w:shd w:val="clear" w:color="auto" w:fill="FFFFFF"/>
        </w:rPr>
        <w:t>Ewens</w:t>
      </w:r>
      <w:proofErr w:type="spellEnd"/>
      <w:r w:rsidRPr="00F559C3">
        <w:rPr>
          <w:rFonts w:ascii="Arial" w:eastAsia="Times New Roman" w:hAnsi="Arial" w:cs="Arial"/>
          <w:color w:val="222222"/>
          <w:shd w:val="clear" w:color="auto" w:fill="FFFFFF"/>
        </w:rPr>
        <w:t xml:space="preserve"> (1986) for estimating heritability. Innovative use of the conditional EM algorithm of </w:t>
      </w:r>
      <w:proofErr w:type="spellStart"/>
      <w:r w:rsidRPr="00F559C3">
        <w:rPr>
          <w:rFonts w:ascii="Arial" w:eastAsia="Times New Roman" w:hAnsi="Arial" w:cs="Arial"/>
          <w:color w:val="222222"/>
          <w:shd w:val="clear" w:color="auto" w:fill="FFFFFF"/>
        </w:rPr>
        <w:t>Jebara</w:t>
      </w:r>
      <w:proofErr w:type="spellEnd"/>
      <w:r w:rsidRPr="00F559C3">
        <w:rPr>
          <w:rFonts w:ascii="Arial" w:eastAsia="Times New Roman" w:hAnsi="Arial" w:cs="Arial"/>
          <w:color w:val="222222"/>
          <w:shd w:val="clear" w:color="auto" w:fill="FFFFFF"/>
        </w:rPr>
        <w:t xml:space="preserve"> and Pentland (1999) was applied. </w:t>
      </w:r>
      <w:r w:rsidRPr="00F559C3">
        <w:rPr>
          <w:rFonts w:ascii="Arial" w:eastAsia="Times New Roman" w:hAnsi="Arial" w:cs="Arial"/>
          <w:color w:val="222222"/>
        </w:rPr>
        <w:br/>
      </w:r>
      <w:r w:rsidRPr="00F559C3">
        <w:rPr>
          <w:rFonts w:ascii="Arial" w:eastAsia="Times New Roman" w:hAnsi="Arial" w:cs="Arial"/>
          <w:color w:val="222222"/>
        </w:rPr>
        <w:br/>
      </w:r>
      <w:r w:rsidRPr="00F559C3">
        <w:rPr>
          <w:rFonts w:ascii="Arial" w:eastAsia="Times New Roman" w:hAnsi="Arial" w:cs="Arial"/>
          <w:color w:val="222222"/>
          <w:shd w:val="clear" w:color="auto" w:fill="FFFFFF"/>
        </w:rPr>
        <w:t>My comments: </w:t>
      </w:r>
      <w:r w:rsidRPr="00F559C3">
        <w:rPr>
          <w:rFonts w:ascii="Arial" w:eastAsia="Times New Roman" w:hAnsi="Arial" w:cs="Arial"/>
          <w:color w:val="222222"/>
        </w:rPr>
        <w:br/>
      </w:r>
      <w:r w:rsidRPr="00F559C3">
        <w:rPr>
          <w:rFonts w:ascii="Arial" w:eastAsia="Times New Roman" w:hAnsi="Arial" w:cs="Arial"/>
          <w:color w:val="222222"/>
          <w:shd w:val="clear" w:color="auto" w:fill="FFFFFF"/>
        </w:rPr>
        <w:t xml:space="preserve">1. I find the approach used the authors interesting and potentially very important. However, my concern is that the general readership of the paper may find it hard to follow as some of the key results made use of by the authors are probably not well known. Of note, the validity of the approach hinges on the validity of the conditional likelihood given on line 17 of page 11. Through some digging of my own, I linked this approach to the AAF approach of Shute and </w:t>
      </w:r>
      <w:proofErr w:type="spellStart"/>
      <w:r w:rsidRPr="00F559C3">
        <w:rPr>
          <w:rFonts w:ascii="Arial" w:eastAsia="Times New Roman" w:hAnsi="Arial" w:cs="Arial"/>
          <w:color w:val="222222"/>
          <w:shd w:val="clear" w:color="auto" w:fill="FFFFFF"/>
        </w:rPr>
        <w:t>Ewens</w:t>
      </w:r>
      <w:proofErr w:type="spellEnd"/>
      <w:r w:rsidRPr="00F559C3">
        <w:rPr>
          <w:rFonts w:ascii="Arial" w:eastAsia="Times New Roman" w:hAnsi="Arial" w:cs="Arial"/>
          <w:color w:val="222222"/>
          <w:shd w:val="clear" w:color="auto" w:fill="FFFFFF"/>
        </w:rPr>
        <w:t xml:space="preserve"> (1986), although this was not cited by the authors. (The authors did cite Sawyer (1990), a related paper, but in another context.) I would appreciate more explanation of the rationale behind this method and its relative advantages and disadvantages. Likewise, I think </w:t>
      </w:r>
      <w:proofErr w:type="spellStart"/>
      <w:r w:rsidRPr="00F559C3">
        <w:rPr>
          <w:rFonts w:ascii="Arial" w:eastAsia="Times New Roman" w:hAnsi="Arial" w:cs="Arial"/>
          <w:color w:val="222222"/>
          <w:shd w:val="clear" w:color="auto" w:fill="FFFFFF"/>
        </w:rPr>
        <w:t>Jebara</w:t>
      </w:r>
      <w:proofErr w:type="spellEnd"/>
      <w:r w:rsidRPr="00F559C3">
        <w:rPr>
          <w:rFonts w:ascii="Arial" w:eastAsia="Times New Roman" w:hAnsi="Arial" w:cs="Arial"/>
          <w:color w:val="222222"/>
          <w:shd w:val="clear" w:color="auto" w:fill="FFFFFF"/>
        </w:rPr>
        <w:t xml:space="preserve"> and Pentland (1999) is a novel approach seldom seen in the genetics literature. The theory of this approach appears to underlie the derivations given on page 11, which was impossible to follow without an understanding of </w:t>
      </w:r>
      <w:proofErr w:type="spellStart"/>
      <w:r w:rsidRPr="00F559C3">
        <w:rPr>
          <w:rFonts w:ascii="Arial" w:eastAsia="Times New Roman" w:hAnsi="Arial" w:cs="Arial"/>
          <w:color w:val="222222"/>
          <w:shd w:val="clear" w:color="auto" w:fill="FFFFFF"/>
        </w:rPr>
        <w:t>Jebara</w:t>
      </w:r>
      <w:proofErr w:type="spellEnd"/>
      <w:r w:rsidRPr="00F559C3">
        <w:rPr>
          <w:rFonts w:ascii="Arial" w:eastAsia="Times New Roman" w:hAnsi="Arial" w:cs="Arial"/>
          <w:color w:val="222222"/>
          <w:shd w:val="clear" w:color="auto" w:fill="FFFFFF"/>
        </w:rPr>
        <w:t xml:space="preserve"> and Pentland (1999).</w:t>
      </w:r>
      <w:r w:rsidRPr="00F559C3">
        <w:rPr>
          <w:rFonts w:ascii="Arial" w:eastAsia="Times New Roman" w:hAnsi="Arial" w:cs="Arial"/>
          <w:color w:val="222222"/>
        </w:rPr>
        <w:br/>
      </w:r>
      <w:r w:rsidRPr="00F559C3">
        <w:rPr>
          <w:rFonts w:ascii="Arial" w:eastAsia="Times New Roman" w:hAnsi="Arial" w:cs="Arial"/>
          <w:color w:val="222222"/>
        </w:rPr>
        <w:br/>
      </w:r>
      <w:r w:rsidRPr="00F559C3">
        <w:rPr>
          <w:rFonts w:ascii="Arial" w:eastAsia="Times New Roman" w:hAnsi="Arial" w:cs="Arial"/>
          <w:color w:val="222222"/>
          <w:shd w:val="clear" w:color="auto" w:fill="FFFFFF"/>
        </w:rPr>
        <w:t xml:space="preserve">2. A commonly used approach for estimating heritability in family data is </w:t>
      </w:r>
      <w:proofErr w:type="spellStart"/>
      <w:r w:rsidRPr="00F559C3">
        <w:rPr>
          <w:rFonts w:ascii="Arial" w:eastAsia="Times New Roman" w:hAnsi="Arial" w:cs="Arial"/>
          <w:color w:val="222222"/>
          <w:shd w:val="clear" w:color="auto" w:fill="FFFFFF"/>
        </w:rPr>
        <w:t>Hasemen-Elston</w:t>
      </w:r>
      <w:proofErr w:type="spellEnd"/>
      <w:r w:rsidRPr="00F559C3">
        <w:rPr>
          <w:rFonts w:ascii="Arial" w:eastAsia="Times New Roman" w:hAnsi="Arial" w:cs="Arial"/>
          <w:color w:val="222222"/>
          <w:shd w:val="clear" w:color="auto" w:fill="FFFFFF"/>
        </w:rPr>
        <w:t xml:space="preserve"> regression (</w:t>
      </w:r>
      <w:proofErr w:type="spellStart"/>
      <w:r w:rsidRPr="00F559C3">
        <w:rPr>
          <w:rFonts w:ascii="Arial" w:eastAsia="Times New Roman" w:hAnsi="Arial" w:cs="Arial"/>
          <w:color w:val="222222"/>
          <w:shd w:val="clear" w:color="auto" w:fill="FFFFFF"/>
        </w:rPr>
        <w:t>Haseman</w:t>
      </w:r>
      <w:proofErr w:type="spellEnd"/>
      <w:r w:rsidRPr="00F559C3">
        <w:rPr>
          <w:rFonts w:ascii="Arial" w:eastAsia="Times New Roman" w:hAnsi="Arial" w:cs="Arial"/>
          <w:color w:val="222222"/>
          <w:shd w:val="clear" w:color="auto" w:fill="FFFFFF"/>
        </w:rPr>
        <w:t xml:space="preserve"> and </w:t>
      </w:r>
      <w:proofErr w:type="spellStart"/>
      <w:r w:rsidRPr="00F559C3">
        <w:rPr>
          <w:rFonts w:ascii="Arial" w:eastAsia="Times New Roman" w:hAnsi="Arial" w:cs="Arial"/>
          <w:color w:val="222222"/>
          <w:shd w:val="clear" w:color="auto" w:fill="FFFFFF"/>
        </w:rPr>
        <w:t>Elston</w:t>
      </w:r>
      <w:proofErr w:type="spellEnd"/>
      <w:r w:rsidRPr="00F559C3">
        <w:rPr>
          <w:rFonts w:ascii="Arial" w:eastAsia="Times New Roman" w:hAnsi="Arial" w:cs="Arial"/>
          <w:color w:val="222222"/>
          <w:shd w:val="clear" w:color="auto" w:fill="FFFFFF"/>
        </w:rPr>
        <w:t xml:space="preserve">, 1972, Golan et al, 2014). This was not mentioned in the manuscript. I think a comparison of the proposed method with </w:t>
      </w:r>
      <w:proofErr w:type="spellStart"/>
      <w:r w:rsidRPr="00F559C3">
        <w:rPr>
          <w:rFonts w:ascii="Arial" w:eastAsia="Times New Roman" w:hAnsi="Arial" w:cs="Arial"/>
          <w:color w:val="222222"/>
          <w:shd w:val="clear" w:color="auto" w:fill="FFFFFF"/>
        </w:rPr>
        <w:t>Hasemen-Elston</w:t>
      </w:r>
      <w:proofErr w:type="spellEnd"/>
      <w:r w:rsidRPr="00F559C3">
        <w:rPr>
          <w:rFonts w:ascii="Arial" w:eastAsia="Times New Roman" w:hAnsi="Arial" w:cs="Arial"/>
          <w:color w:val="222222"/>
          <w:shd w:val="clear" w:color="auto" w:fill="FFFFFF"/>
        </w:rPr>
        <w:t xml:space="preserve"> is very much needed. </w:t>
      </w:r>
      <w:r w:rsidRPr="00F559C3">
        <w:rPr>
          <w:rFonts w:ascii="Arial" w:eastAsia="Times New Roman" w:hAnsi="Arial" w:cs="Arial"/>
          <w:color w:val="222222"/>
        </w:rPr>
        <w:br/>
      </w:r>
      <w:r w:rsidRPr="00F559C3">
        <w:rPr>
          <w:rFonts w:ascii="Arial" w:eastAsia="Times New Roman" w:hAnsi="Arial" w:cs="Arial"/>
          <w:color w:val="222222"/>
        </w:rPr>
        <w:br/>
      </w:r>
      <w:r w:rsidRPr="00F559C3">
        <w:rPr>
          <w:rFonts w:ascii="Arial" w:eastAsia="Times New Roman" w:hAnsi="Arial" w:cs="Arial"/>
          <w:color w:val="222222"/>
          <w:shd w:val="clear" w:color="auto" w:fill="FFFFFF"/>
        </w:rPr>
        <w:lastRenderedPageBreak/>
        <w:t xml:space="preserve">3. </w:t>
      </w:r>
      <w:proofErr w:type="spellStart"/>
      <w:r w:rsidRPr="00F559C3">
        <w:rPr>
          <w:rFonts w:ascii="Arial" w:eastAsia="Times New Roman" w:hAnsi="Arial" w:cs="Arial"/>
          <w:color w:val="222222"/>
          <w:shd w:val="clear" w:color="auto" w:fill="FFFFFF"/>
        </w:rPr>
        <w:t>Jebara</w:t>
      </w:r>
      <w:proofErr w:type="spellEnd"/>
      <w:r w:rsidRPr="00F559C3">
        <w:rPr>
          <w:rFonts w:ascii="Arial" w:eastAsia="Times New Roman" w:hAnsi="Arial" w:cs="Arial"/>
          <w:color w:val="222222"/>
          <w:shd w:val="clear" w:color="auto" w:fill="FFFFFF"/>
        </w:rPr>
        <w:t xml:space="preserve"> and Pentland (1999) appears to address a computation rather than statistical issue. It seems to me that other more commonly used approaches such as Newton Raphson would have sufficed for the optimization of the conditional likelihood. Perhaps the authors can make clearer the rationale behind the use of </w:t>
      </w:r>
      <w:proofErr w:type="spellStart"/>
      <w:r w:rsidRPr="00F559C3">
        <w:rPr>
          <w:rFonts w:ascii="Arial" w:eastAsia="Times New Roman" w:hAnsi="Arial" w:cs="Arial"/>
          <w:color w:val="222222"/>
          <w:shd w:val="clear" w:color="auto" w:fill="FFFFFF"/>
        </w:rPr>
        <w:t>Jebara</w:t>
      </w:r>
      <w:proofErr w:type="spellEnd"/>
      <w:r w:rsidRPr="00F559C3">
        <w:rPr>
          <w:rFonts w:ascii="Arial" w:eastAsia="Times New Roman" w:hAnsi="Arial" w:cs="Arial"/>
          <w:color w:val="222222"/>
          <w:shd w:val="clear" w:color="auto" w:fill="FFFFFF"/>
        </w:rPr>
        <w:t xml:space="preserve"> and Pentland (1999). Is it mainly for speed? If so, perhaps its discussion can be deferred to the appendix/supplementary materials?</w:t>
      </w:r>
      <w:r w:rsidRPr="00F559C3">
        <w:rPr>
          <w:rFonts w:ascii="Arial" w:eastAsia="Times New Roman" w:hAnsi="Arial" w:cs="Arial"/>
          <w:color w:val="222222"/>
        </w:rPr>
        <w:br/>
      </w:r>
      <w:r w:rsidRPr="00F559C3">
        <w:rPr>
          <w:rFonts w:ascii="Arial" w:eastAsia="Times New Roman" w:hAnsi="Arial" w:cs="Arial"/>
          <w:color w:val="222222"/>
        </w:rPr>
        <w:br/>
      </w:r>
      <w:r w:rsidRPr="00F559C3">
        <w:rPr>
          <w:rFonts w:ascii="Arial" w:eastAsia="Times New Roman" w:hAnsi="Arial" w:cs="Arial"/>
          <w:color w:val="222222"/>
          <w:shd w:val="clear" w:color="auto" w:fill="FFFFFF"/>
        </w:rPr>
        <w:t>4. GCTA is probably not the most relevant method for comparison, given that it was designed for SNP data, whereas the proposed method concerns family/pedigree data. </w:t>
      </w:r>
      <w:r w:rsidRPr="00F559C3">
        <w:rPr>
          <w:rFonts w:ascii="Arial" w:eastAsia="Times New Roman" w:hAnsi="Arial" w:cs="Arial"/>
          <w:color w:val="222222"/>
        </w:rPr>
        <w:br/>
      </w:r>
      <w:r w:rsidRPr="00F559C3">
        <w:rPr>
          <w:rFonts w:ascii="Arial" w:eastAsia="Times New Roman" w:hAnsi="Arial" w:cs="Arial"/>
          <w:color w:val="222222"/>
        </w:rPr>
        <w:br/>
      </w:r>
      <w:r w:rsidRPr="00F559C3">
        <w:rPr>
          <w:rFonts w:ascii="Arial" w:eastAsia="Times New Roman" w:hAnsi="Arial" w:cs="Arial"/>
          <w:color w:val="222222"/>
          <w:shd w:val="clear" w:color="auto" w:fill="FFFFFF"/>
        </w:rPr>
        <w:t>5. I’m unsure about the benefits of introducing the constraints for 0 &lt; h2 &lt; 1 into the calculations. Apart from making the method more complicated, an estimate of h2 that is outside these normal bounds may indicate something wrong with the data, and the constraints to ensure the estimates fall within the bounds may not be helpful.</w:t>
      </w:r>
      <w:r w:rsidRPr="00F559C3">
        <w:rPr>
          <w:rFonts w:ascii="Arial" w:eastAsia="Times New Roman" w:hAnsi="Arial" w:cs="Arial"/>
          <w:color w:val="222222"/>
        </w:rPr>
        <w:br/>
      </w:r>
      <w:r w:rsidRPr="00F559C3">
        <w:rPr>
          <w:rFonts w:ascii="Arial" w:eastAsia="Times New Roman" w:hAnsi="Arial" w:cs="Arial"/>
          <w:color w:val="222222"/>
        </w:rPr>
        <w:br/>
      </w:r>
      <w:r w:rsidRPr="00F559C3">
        <w:rPr>
          <w:rFonts w:ascii="Arial" w:eastAsia="Times New Roman" w:hAnsi="Arial" w:cs="Arial"/>
          <w:color w:val="222222"/>
          <w:shd w:val="clear" w:color="auto" w:fill="FFFFFF"/>
        </w:rPr>
        <w:t>6. In principle a major advantage of the method is that it can be readily extended to deal with variance components that are non-additive. However, the method was not applied to estimate these quantities. Why was this not done? Are there any inherent limitations in the method that diminishes its usefulness for estimating these non-linear VC?</w:t>
      </w:r>
      <w:r w:rsidRPr="00F559C3">
        <w:rPr>
          <w:rFonts w:ascii="Arial" w:eastAsia="Times New Roman" w:hAnsi="Arial" w:cs="Arial"/>
          <w:color w:val="222222"/>
        </w:rPr>
        <w:br/>
      </w:r>
      <w:r w:rsidRPr="00F559C3">
        <w:rPr>
          <w:rFonts w:ascii="Arial" w:eastAsia="Times New Roman" w:hAnsi="Arial" w:cs="Arial"/>
          <w:color w:val="222222"/>
        </w:rPr>
        <w:br/>
      </w:r>
      <w:r w:rsidRPr="00F559C3">
        <w:rPr>
          <w:rFonts w:ascii="Arial" w:eastAsia="Times New Roman" w:hAnsi="Arial" w:cs="Arial"/>
          <w:color w:val="222222"/>
          <w:shd w:val="clear" w:color="auto" w:fill="FFFFFF"/>
        </w:rPr>
        <w:t>7. The grammar of the article needs to be improved. In particular, the result section should be written in the past tense.</w:t>
      </w:r>
      <w:r w:rsidRPr="00F559C3">
        <w:rPr>
          <w:rFonts w:ascii="Arial" w:eastAsia="Times New Roman" w:hAnsi="Arial" w:cs="Arial"/>
          <w:color w:val="222222"/>
        </w:rPr>
        <w:br/>
      </w:r>
      <w:r w:rsidRPr="00F559C3">
        <w:rPr>
          <w:rFonts w:ascii="Arial" w:eastAsia="Times New Roman" w:hAnsi="Arial" w:cs="Arial"/>
          <w:color w:val="222222"/>
        </w:rPr>
        <w:br/>
      </w:r>
      <w:r w:rsidRPr="00F559C3">
        <w:rPr>
          <w:rFonts w:ascii="Arial" w:eastAsia="Times New Roman" w:hAnsi="Arial" w:cs="Arial"/>
          <w:color w:val="222222"/>
          <w:shd w:val="clear" w:color="auto" w:fill="FFFFFF"/>
        </w:rPr>
        <w:t xml:space="preserve">8. Line 17 on page 8: The equation misses out the term </w:t>
      </w:r>
      <w:proofErr w:type="spellStart"/>
      <w:r w:rsidRPr="00F559C3">
        <w:rPr>
          <w:rFonts w:ascii="Arial" w:eastAsia="Times New Roman" w:hAnsi="Arial" w:cs="Arial"/>
          <w:color w:val="222222"/>
          <w:shd w:val="clear" w:color="auto" w:fill="FFFFFF"/>
        </w:rPr>
        <w:t>B_i^T</w:t>
      </w:r>
      <w:proofErr w:type="spellEnd"/>
      <w:r w:rsidRPr="00F559C3">
        <w:rPr>
          <w:rFonts w:ascii="Arial" w:eastAsia="Times New Roman" w:hAnsi="Arial" w:cs="Arial"/>
          <w:color w:val="222222"/>
          <w:shd w:val="clear" w:color="auto" w:fill="FFFFFF"/>
        </w:rPr>
        <w:t xml:space="preserve"> </w:t>
      </w:r>
      <w:proofErr w:type="spellStart"/>
      <w:r w:rsidRPr="00F559C3">
        <w:rPr>
          <w:rFonts w:ascii="Arial" w:eastAsia="Times New Roman" w:hAnsi="Arial" w:cs="Arial"/>
          <w:color w:val="222222"/>
          <w:shd w:val="clear" w:color="auto" w:fill="FFFFFF"/>
        </w:rPr>
        <w:t>Sigma_i</w:t>
      </w:r>
      <w:proofErr w:type="spellEnd"/>
      <w:r w:rsidRPr="00F559C3">
        <w:rPr>
          <w:rFonts w:ascii="Arial" w:eastAsia="Times New Roman" w:hAnsi="Arial" w:cs="Arial"/>
          <w:color w:val="222222"/>
          <w:shd w:val="clear" w:color="auto" w:fill="FFFFFF"/>
        </w:rPr>
        <w:t xml:space="preserve">^-1 </w:t>
      </w:r>
      <w:proofErr w:type="spellStart"/>
      <w:r w:rsidRPr="00F559C3">
        <w:rPr>
          <w:rFonts w:ascii="Arial" w:eastAsia="Times New Roman" w:hAnsi="Arial" w:cs="Arial"/>
          <w:color w:val="222222"/>
          <w:shd w:val="clear" w:color="auto" w:fill="FFFFFF"/>
        </w:rPr>
        <w:t>B_i</w:t>
      </w:r>
      <w:proofErr w:type="spellEnd"/>
      <w:r w:rsidRPr="00F559C3">
        <w:rPr>
          <w:rFonts w:ascii="Arial" w:eastAsia="Times New Roman" w:hAnsi="Arial" w:cs="Arial"/>
          <w:color w:val="222222"/>
          <w:shd w:val="clear" w:color="auto" w:fill="FFFFFF"/>
        </w:rPr>
        <w:t xml:space="preserve"> inside the bracket on the </w:t>
      </w:r>
      <w:proofErr w:type="gramStart"/>
      <w:r w:rsidRPr="00F559C3">
        <w:rPr>
          <w:rFonts w:ascii="Arial" w:eastAsia="Times New Roman" w:hAnsi="Arial" w:cs="Arial"/>
          <w:color w:val="222222"/>
          <w:shd w:val="clear" w:color="auto" w:fill="FFFFFF"/>
        </w:rPr>
        <w:t>right hand</w:t>
      </w:r>
      <w:proofErr w:type="gramEnd"/>
      <w:r w:rsidRPr="00F559C3">
        <w:rPr>
          <w:rFonts w:ascii="Arial" w:eastAsia="Times New Roman" w:hAnsi="Arial" w:cs="Arial"/>
          <w:color w:val="222222"/>
          <w:shd w:val="clear" w:color="auto" w:fill="FFFFFF"/>
        </w:rPr>
        <w:t xml:space="preserve"> side.</w:t>
      </w:r>
    </w:p>
    <w:p w14:paraId="7558055B" w14:textId="77777777" w:rsidR="00DB51C5" w:rsidRDefault="00DB51C5" w:rsidP="00DB51C5">
      <w:pPr>
        <w:spacing w:line="360" w:lineRule="auto"/>
        <w:rPr>
          <w:rFonts w:ascii="Arial" w:eastAsia="Times New Roman" w:hAnsi="Arial" w:cs="Arial"/>
          <w:color w:val="222222"/>
          <w:shd w:val="clear" w:color="auto" w:fill="FFFFFF"/>
        </w:rPr>
      </w:pPr>
    </w:p>
    <w:p w14:paraId="101208A2" w14:textId="2AC8D31F" w:rsidR="00F559C3" w:rsidRPr="00DB51C5" w:rsidRDefault="00DB51C5" w:rsidP="00DB51C5">
      <w:pPr>
        <w:spacing w:line="360" w:lineRule="auto"/>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9. </w:t>
      </w:r>
      <w:r w:rsidR="00F559C3" w:rsidRPr="00F559C3">
        <w:rPr>
          <w:rFonts w:ascii="Arial" w:eastAsia="Times New Roman" w:hAnsi="Arial" w:cs="Arial"/>
          <w:color w:val="222222"/>
          <w:shd w:val="clear" w:color="auto" w:fill="FFFFFF"/>
        </w:rPr>
        <w:t>It was strange that the test was very inaccurate for q = 0.05 and 0.2 (page 16). Why was this the case?</w:t>
      </w:r>
      <w:r w:rsidR="00F559C3" w:rsidRPr="00F559C3">
        <w:rPr>
          <w:rFonts w:ascii="Arial" w:eastAsia="Times New Roman" w:hAnsi="Arial" w:cs="Arial"/>
          <w:color w:val="222222"/>
        </w:rPr>
        <w:br/>
      </w:r>
      <w:r w:rsidR="00F559C3" w:rsidRPr="00F559C3">
        <w:rPr>
          <w:rFonts w:ascii="Arial" w:eastAsia="Times New Roman" w:hAnsi="Arial" w:cs="Arial"/>
          <w:color w:val="222222"/>
        </w:rPr>
        <w:br/>
      </w:r>
      <w:r w:rsidR="00F559C3" w:rsidRPr="00F559C3">
        <w:rPr>
          <w:rFonts w:ascii="Arial" w:eastAsia="Times New Roman" w:hAnsi="Arial" w:cs="Arial"/>
          <w:color w:val="222222"/>
          <w:shd w:val="clear" w:color="auto" w:fill="FFFFFF"/>
        </w:rPr>
        <w:t>References: </w:t>
      </w:r>
      <w:r w:rsidR="00F559C3" w:rsidRPr="00F559C3">
        <w:rPr>
          <w:rFonts w:ascii="Arial" w:eastAsia="Times New Roman" w:hAnsi="Arial" w:cs="Arial"/>
          <w:color w:val="222222"/>
        </w:rPr>
        <w:br/>
      </w:r>
      <w:r w:rsidR="00F559C3" w:rsidRPr="00F559C3">
        <w:rPr>
          <w:rFonts w:ascii="Arial" w:eastAsia="Times New Roman" w:hAnsi="Arial" w:cs="Arial"/>
          <w:color w:val="222222"/>
        </w:rPr>
        <w:br/>
      </w:r>
      <w:proofErr w:type="spellStart"/>
      <w:r w:rsidR="00F559C3" w:rsidRPr="00F559C3">
        <w:rPr>
          <w:rFonts w:ascii="Arial" w:eastAsia="Times New Roman" w:hAnsi="Arial" w:cs="Arial"/>
          <w:color w:val="222222"/>
          <w:shd w:val="clear" w:color="auto" w:fill="FFFFFF"/>
        </w:rPr>
        <w:lastRenderedPageBreak/>
        <w:t>Ewens</w:t>
      </w:r>
      <w:proofErr w:type="spellEnd"/>
      <w:r w:rsidR="00F559C3" w:rsidRPr="00F559C3">
        <w:rPr>
          <w:rFonts w:ascii="Arial" w:eastAsia="Times New Roman" w:hAnsi="Arial" w:cs="Arial"/>
          <w:color w:val="222222"/>
          <w:shd w:val="clear" w:color="auto" w:fill="FFFFFF"/>
        </w:rPr>
        <w:t xml:space="preserve"> and Shute (1986). A resolution of the ascertainment sampling problem I. Theory. Theoretical Population Biology 30(3): 388-412</w:t>
      </w:r>
      <w:r w:rsidR="00F559C3" w:rsidRPr="00F559C3">
        <w:rPr>
          <w:rFonts w:ascii="Arial" w:eastAsia="Times New Roman" w:hAnsi="Arial" w:cs="Arial"/>
          <w:color w:val="222222"/>
        </w:rPr>
        <w:br/>
      </w:r>
      <w:r w:rsidR="00F559C3" w:rsidRPr="00F559C3">
        <w:rPr>
          <w:rFonts w:ascii="Arial" w:eastAsia="Times New Roman" w:hAnsi="Arial" w:cs="Arial"/>
          <w:color w:val="222222"/>
        </w:rPr>
        <w:br/>
      </w:r>
      <w:proofErr w:type="spellStart"/>
      <w:r w:rsidR="00F559C3" w:rsidRPr="00F559C3">
        <w:rPr>
          <w:rFonts w:ascii="Arial" w:eastAsia="Times New Roman" w:hAnsi="Arial" w:cs="Arial"/>
          <w:color w:val="222222"/>
          <w:shd w:val="clear" w:color="auto" w:fill="FFFFFF"/>
        </w:rPr>
        <w:t>Hasemand</w:t>
      </w:r>
      <w:proofErr w:type="spellEnd"/>
      <w:r w:rsidR="00F559C3" w:rsidRPr="00F559C3">
        <w:rPr>
          <w:rFonts w:ascii="Arial" w:eastAsia="Times New Roman" w:hAnsi="Arial" w:cs="Arial"/>
          <w:color w:val="222222"/>
          <w:shd w:val="clear" w:color="auto" w:fill="FFFFFF"/>
        </w:rPr>
        <w:t xml:space="preserve"> and </w:t>
      </w:r>
      <w:proofErr w:type="spellStart"/>
      <w:r w:rsidR="00F559C3" w:rsidRPr="00F559C3">
        <w:rPr>
          <w:rFonts w:ascii="Arial" w:eastAsia="Times New Roman" w:hAnsi="Arial" w:cs="Arial"/>
          <w:color w:val="222222"/>
          <w:shd w:val="clear" w:color="auto" w:fill="FFFFFF"/>
        </w:rPr>
        <w:t>Elston</w:t>
      </w:r>
      <w:proofErr w:type="spellEnd"/>
      <w:r w:rsidR="00F559C3" w:rsidRPr="00F559C3">
        <w:rPr>
          <w:rFonts w:ascii="Arial" w:eastAsia="Times New Roman" w:hAnsi="Arial" w:cs="Arial"/>
          <w:color w:val="222222"/>
          <w:shd w:val="clear" w:color="auto" w:fill="FFFFFF"/>
        </w:rPr>
        <w:t xml:space="preserve"> (1972). The investigation of linkage between a quantitative trait and a marker locus. Behavior Genetics 2(1): 3-19</w:t>
      </w:r>
      <w:r w:rsidR="00F559C3" w:rsidRPr="00F559C3">
        <w:rPr>
          <w:rFonts w:ascii="Arial" w:eastAsia="Times New Roman" w:hAnsi="Arial" w:cs="Arial"/>
          <w:color w:val="222222"/>
        </w:rPr>
        <w:br/>
      </w:r>
      <w:r w:rsidR="00F559C3" w:rsidRPr="00F559C3">
        <w:rPr>
          <w:rFonts w:ascii="Arial" w:eastAsia="Times New Roman" w:hAnsi="Arial" w:cs="Arial"/>
          <w:color w:val="222222"/>
        </w:rPr>
        <w:br/>
      </w:r>
      <w:r w:rsidR="00F559C3" w:rsidRPr="00F559C3">
        <w:rPr>
          <w:rFonts w:ascii="Arial" w:eastAsia="Times New Roman" w:hAnsi="Arial" w:cs="Arial"/>
          <w:color w:val="222222"/>
          <w:shd w:val="clear" w:color="auto" w:fill="FFFFFF"/>
        </w:rPr>
        <w:t>Golan et al (2014). Measuring missing heritability: Inferring the contribution of common variants. PNAS Vol 111: E5272--E5281</w:t>
      </w:r>
    </w:p>
    <w:p w14:paraId="60ED5253" w14:textId="1EE1FB81" w:rsidR="00A00A0A" w:rsidRPr="00F559C3" w:rsidRDefault="00A00A0A" w:rsidP="00412D5F">
      <w:pPr>
        <w:spacing w:line="360" w:lineRule="auto"/>
        <w:rPr>
          <w:rFonts w:ascii="Arial" w:hAnsi="Arial" w:cs="Arial"/>
        </w:rPr>
      </w:pPr>
    </w:p>
    <w:p w14:paraId="5E7A56BC" w14:textId="165E4018" w:rsidR="00F559C3" w:rsidRPr="00F559C3" w:rsidRDefault="00F559C3" w:rsidP="00412D5F">
      <w:pPr>
        <w:spacing w:line="360" w:lineRule="auto"/>
        <w:rPr>
          <w:rFonts w:ascii="Arial" w:hAnsi="Arial" w:cs="Arial"/>
        </w:rPr>
      </w:pPr>
    </w:p>
    <w:p w14:paraId="38CD8B5F" w14:textId="40688D42" w:rsidR="00F559C3" w:rsidRPr="00F559C3" w:rsidRDefault="00F559C3" w:rsidP="00412D5F">
      <w:pPr>
        <w:spacing w:line="360" w:lineRule="auto"/>
        <w:rPr>
          <w:rFonts w:ascii="Arial" w:hAnsi="Arial" w:cs="Arial"/>
        </w:rPr>
      </w:pPr>
    </w:p>
    <w:p w14:paraId="37BB4F43" w14:textId="77777777" w:rsidR="00F559C3" w:rsidRDefault="00F559C3" w:rsidP="00412D5F">
      <w:pPr>
        <w:spacing w:line="360" w:lineRule="auto"/>
        <w:rPr>
          <w:rFonts w:ascii="Arial" w:hAnsi="Arial" w:cs="Arial"/>
        </w:rPr>
      </w:pPr>
      <w:r>
        <w:rPr>
          <w:rFonts w:ascii="Arial" w:hAnsi="Arial" w:cs="Arial"/>
        </w:rPr>
        <w:br w:type="page"/>
      </w:r>
    </w:p>
    <w:p w14:paraId="547E12EF" w14:textId="7E50E1AB" w:rsidR="00F559C3" w:rsidRDefault="00F559C3" w:rsidP="00412D5F">
      <w:pPr>
        <w:spacing w:line="360" w:lineRule="auto"/>
        <w:rPr>
          <w:rFonts w:ascii="Arial" w:hAnsi="Arial" w:cs="Arial"/>
        </w:rPr>
      </w:pPr>
      <w:r>
        <w:rPr>
          <w:rFonts w:ascii="Arial" w:hAnsi="Arial" w:cs="Arial"/>
        </w:rPr>
        <w:lastRenderedPageBreak/>
        <w:t># Reviewer 2</w:t>
      </w:r>
    </w:p>
    <w:p w14:paraId="5FA8090C" w14:textId="77777777" w:rsidR="00F559C3" w:rsidRDefault="00F559C3" w:rsidP="00412D5F">
      <w:pPr>
        <w:spacing w:line="360" w:lineRule="auto"/>
        <w:rPr>
          <w:rFonts w:ascii="Arial" w:hAnsi="Arial" w:cs="Arial"/>
        </w:rPr>
      </w:pPr>
    </w:p>
    <w:p w14:paraId="33AEF05F" w14:textId="27DC9648" w:rsidR="00F559C3" w:rsidRPr="00F559C3" w:rsidRDefault="00F559C3" w:rsidP="00412D5F">
      <w:pPr>
        <w:spacing w:line="360" w:lineRule="auto"/>
        <w:rPr>
          <w:rFonts w:ascii="Arial" w:hAnsi="Arial" w:cs="Arial"/>
        </w:rPr>
      </w:pPr>
      <w:r w:rsidRPr="00F559C3">
        <w:rPr>
          <w:rFonts w:ascii="Arial" w:hAnsi="Arial" w:cs="Arial"/>
        </w:rPr>
        <w:t>Summary</w:t>
      </w:r>
    </w:p>
    <w:p w14:paraId="52676E9B" w14:textId="77777777" w:rsidR="00F559C3" w:rsidRDefault="00F559C3" w:rsidP="00412D5F">
      <w:pPr>
        <w:spacing w:line="360" w:lineRule="auto"/>
        <w:rPr>
          <w:rFonts w:ascii="Arial" w:hAnsi="Arial" w:cs="Arial"/>
        </w:rPr>
      </w:pPr>
      <w:r w:rsidRPr="00F559C3">
        <w:rPr>
          <w:rFonts w:ascii="Arial" w:hAnsi="Arial" w:cs="Arial"/>
        </w:rPr>
        <w:t>Kim, Kwak and Won present a novel statistical method to estimate heritability for</w:t>
      </w:r>
      <w:r>
        <w:rPr>
          <w:rFonts w:ascii="Arial" w:hAnsi="Arial" w:cs="Arial"/>
        </w:rPr>
        <w:t xml:space="preserve"> </w:t>
      </w:r>
      <w:r w:rsidRPr="00F559C3">
        <w:rPr>
          <w:rFonts w:ascii="Arial" w:hAnsi="Arial" w:cs="Arial"/>
        </w:rPr>
        <w:t>dichotomous outcomes based on the liability threshold model and compare with the GCTA</w:t>
      </w:r>
      <w:r>
        <w:rPr>
          <w:rFonts w:ascii="Arial" w:hAnsi="Arial" w:cs="Arial"/>
        </w:rPr>
        <w:t xml:space="preserve"> </w:t>
      </w:r>
      <w:r w:rsidRPr="00F559C3">
        <w:rPr>
          <w:rFonts w:ascii="Arial" w:hAnsi="Arial" w:cs="Arial"/>
        </w:rPr>
        <w:t>software, which implements a linear mixed model and estimates variance components using</w:t>
      </w:r>
      <w:r>
        <w:rPr>
          <w:rFonts w:ascii="Arial" w:hAnsi="Arial" w:cs="Arial"/>
        </w:rPr>
        <w:t xml:space="preserve"> </w:t>
      </w:r>
      <w:r w:rsidRPr="00F559C3">
        <w:rPr>
          <w:rFonts w:ascii="Arial" w:hAnsi="Arial" w:cs="Arial"/>
        </w:rPr>
        <w:t>restricted maximum likelihood and was originally proposed for SNP-based heritability</w:t>
      </w:r>
      <w:r>
        <w:rPr>
          <w:rFonts w:ascii="Arial" w:hAnsi="Arial" w:cs="Arial"/>
        </w:rPr>
        <w:t xml:space="preserve"> </w:t>
      </w:r>
      <w:r w:rsidRPr="00F559C3">
        <w:rPr>
          <w:rFonts w:ascii="Arial" w:hAnsi="Arial" w:cs="Arial"/>
        </w:rPr>
        <w:t>estimation, in simulation and show results from their method in a large pedigree data set</w:t>
      </w:r>
      <w:r>
        <w:rPr>
          <w:rFonts w:ascii="Arial" w:hAnsi="Arial" w:cs="Arial"/>
        </w:rPr>
        <w:t xml:space="preserve"> </w:t>
      </w:r>
      <w:r w:rsidRPr="00F559C3">
        <w:rPr>
          <w:rFonts w:ascii="Arial" w:hAnsi="Arial" w:cs="Arial"/>
        </w:rPr>
        <w:t>on Type 2 diabetes from Korea. The statistical model and subsequent care taken to</w:t>
      </w:r>
      <w:r>
        <w:rPr>
          <w:rFonts w:ascii="Arial" w:hAnsi="Arial" w:cs="Arial"/>
        </w:rPr>
        <w:t xml:space="preserve"> </w:t>
      </w:r>
      <w:r w:rsidRPr="00F559C3">
        <w:rPr>
          <w:rFonts w:ascii="Arial" w:hAnsi="Arial" w:cs="Arial"/>
        </w:rPr>
        <w:t>establish the statistical properties of the method are substantial and the score test for</w:t>
      </w:r>
      <w:r>
        <w:rPr>
          <w:rFonts w:ascii="Arial" w:hAnsi="Arial" w:cs="Arial"/>
        </w:rPr>
        <w:t xml:space="preserve"> </w:t>
      </w:r>
      <w:r w:rsidRPr="00F559C3">
        <w:rPr>
          <w:rFonts w:ascii="Arial" w:hAnsi="Arial" w:cs="Arial"/>
        </w:rPr>
        <w:t>testing the significance of the heritability estimate is an interesting result.</w:t>
      </w:r>
      <w:r>
        <w:rPr>
          <w:rFonts w:ascii="Arial" w:hAnsi="Arial" w:cs="Arial"/>
        </w:rPr>
        <w:t xml:space="preserve"> </w:t>
      </w:r>
    </w:p>
    <w:p w14:paraId="73BC4EFF" w14:textId="77777777" w:rsidR="00F559C3" w:rsidRDefault="00F559C3" w:rsidP="00412D5F">
      <w:pPr>
        <w:spacing w:line="360" w:lineRule="auto"/>
        <w:rPr>
          <w:rFonts w:ascii="Arial" w:hAnsi="Arial" w:cs="Arial"/>
        </w:rPr>
      </w:pPr>
    </w:p>
    <w:p w14:paraId="60FB2E03" w14:textId="650B0B45" w:rsidR="00F559C3" w:rsidRPr="00F559C3" w:rsidRDefault="00F559C3" w:rsidP="00412D5F">
      <w:pPr>
        <w:spacing w:line="360" w:lineRule="auto"/>
        <w:rPr>
          <w:rFonts w:ascii="Arial" w:hAnsi="Arial" w:cs="Arial"/>
        </w:rPr>
      </w:pPr>
      <w:r w:rsidRPr="00F559C3">
        <w:rPr>
          <w:rFonts w:ascii="Arial" w:hAnsi="Arial" w:cs="Arial"/>
        </w:rPr>
        <w:t>The work needs to establish itself in the context of the advancements in heritability</w:t>
      </w:r>
      <w:r>
        <w:rPr>
          <w:rFonts w:ascii="Arial" w:hAnsi="Arial" w:cs="Arial"/>
        </w:rPr>
        <w:t xml:space="preserve"> e</w:t>
      </w:r>
      <w:r w:rsidRPr="00F559C3">
        <w:rPr>
          <w:rFonts w:ascii="Arial" w:hAnsi="Arial" w:cs="Arial"/>
        </w:rPr>
        <w:t xml:space="preserve">stimation and </w:t>
      </w:r>
      <w:proofErr w:type="spellStart"/>
      <w:r w:rsidRPr="00F559C3">
        <w:rPr>
          <w:rFonts w:ascii="Arial" w:hAnsi="Arial" w:cs="Arial"/>
        </w:rPr>
        <w:t>generalised</w:t>
      </w:r>
      <w:proofErr w:type="spellEnd"/>
      <w:r w:rsidRPr="00F559C3">
        <w:rPr>
          <w:rFonts w:ascii="Arial" w:hAnsi="Arial" w:cs="Arial"/>
        </w:rPr>
        <w:t xml:space="preserve"> linear mixed model </w:t>
      </w:r>
      <w:proofErr w:type="spellStart"/>
      <w:r w:rsidRPr="00F559C3">
        <w:rPr>
          <w:rFonts w:ascii="Arial" w:hAnsi="Arial" w:cs="Arial"/>
        </w:rPr>
        <w:t>optimisation</w:t>
      </w:r>
      <w:proofErr w:type="spellEnd"/>
      <w:r w:rsidRPr="00F559C3">
        <w:rPr>
          <w:rFonts w:ascii="Arial" w:hAnsi="Arial" w:cs="Arial"/>
        </w:rPr>
        <w:t xml:space="preserve"> for dichotomous variables. The</w:t>
      </w:r>
      <w:r>
        <w:rPr>
          <w:rFonts w:ascii="Arial" w:hAnsi="Arial" w:cs="Arial"/>
        </w:rPr>
        <w:t xml:space="preserve"> </w:t>
      </w:r>
      <w:r w:rsidRPr="00F559C3">
        <w:rPr>
          <w:rFonts w:ascii="Arial" w:hAnsi="Arial" w:cs="Arial"/>
        </w:rPr>
        <w:t>large genomic/genetic data sets now available, which are now vast for disease traits, lowers</w:t>
      </w:r>
      <w:r>
        <w:rPr>
          <w:rFonts w:ascii="Arial" w:hAnsi="Arial" w:cs="Arial"/>
        </w:rPr>
        <w:t xml:space="preserve"> </w:t>
      </w:r>
      <w:r w:rsidRPr="00F559C3">
        <w:rPr>
          <w:rFonts w:ascii="Arial" w:hAnsi="Arial" w:cs="Arial"/>
        </w:rPr>
        <w:t>the importance (in my opinion) of pedigree data collection for heritability estimation.</w:t>
      </w:r>
      <w:r>
        <w:rPr>
          <w:rFonts w:ascii="Arial" w:hAnsi="Arial" w:cs="Arial"/>
        </w:rPr>
        <w:t xml:space="preserve"> </w:t>
      </w:r>
      <w:r w:rsidRPr="00F559C3">
        <w:rPr>
          <w:rFonts w:ascii="Arial" w:hAnsi="Arial" w:cs="Arial"/>
        </w:rPr>
        <w:t>Relevant literature needs to be discussed and compared against for the work to be a</w:t>
      </w:r>
      <w:r>
        <w:rPr>
          <w:rFonts w:ascii="Arial" w:hAnsi="Arial" w:cs="Arial"/>
        </w:rPr>
        <w:t xml:space="preserve"> </w:t>
      </w:r>
      <w:r w:rsidRPr="00F559C3">
        <w:rPr>
          <w:rFonts w:ascii="Arial" w:hAnsi="Arial" w:cs="Arial"/>
        </w:rPr>
        <w:t>genuine addition to the genetics literature over and above the manuscript’s statistical</w:t>
      </w:r>
      <w:r>
        <w:rPr>
          <w:rFonts w:ascii="Arial" w:hAnsi="Arial" w:cs="Arial"/>
        </w:rPr>
        <w:t xml:space="preserve"> </w:t>
      </w:r>
      <w:r w:rsidRPr="00F559C3">
        <w:rPr>
          <w:rFonts w:ascii="Arial" w:hAnsi="Arial" w:cs="Arial"/>
        </w:rPr>
        <w:t>achievements. I believe there have been other recent pieces of work that have not been</w:t>
      </w:r>
      <w:r>
        <w:rPr>
          <w:rFonts w:ascii="Arial" w:hAnsi="Arial" w:cs="Arial"/>
        </w:rPr>
        <w:t xml:space="preserve"> </w:t>
      </w:r>
      <w:r w:rsidRPr="00F559C3">
        <w:rPr>
          <w:rFonts w:ascii="Arial" w:hAnsi="Arial" w:cs="Arial"/>
        </w:rPr>
        <w:t>referenced or compared against that address similar problems and models. I believe it</w:t>
      </w:r>
      <w:r>
        <w:rPr>
          <w:rFonts w:ascii="Arial" w:hAnsi="Arial" w:cs="Arial"/>
        </w:rPr>
        <w:t xml:space="preserve"> </w:t>
      </w:r>
      <w:r w:rsidRPr="00F559C3">
        <w:rPr>
          <w:rFonts w:ascii="Arial" w:hAnsi="Arial" w:cs="Arial"/>
        </w:rPr>
        <w:t>necessary for the authors to both discuss these relative to their work and use them (a</w:t>
      </w:r>
      <w:r>
        <w:rPr>
          <w:rFonts w:ascii="Arial" w:hAnsi="Arial" w:cs="Arial"/>
        </w:rPr>
        <w:t xml:space="preserve"> </w:t>
      </w:r>
      <w:r w:rsidRPr="00F559C3">
        <w:rPr>
          <w:rFonts w:ascii="Arial" w:hAnsi="Arial" w:cs="Arial"/>
        </w:rPr>
        <w:t>subset) in their simulation studies.</w:t>
      </w:r>
    </w:p>
    <w:p w14:paraId="69357389" w14:textId="77777777" w:rsidR="00F559C3" w:rsidRDefault="00F559C3" w:rsidP="00412D5F">
      <w:pPr>
        <w:spacing w:line="360" w:lineRule="auto"/>
        <w:rPr>
          <w:rFonts w:ascii="Arial" w:hAnsi="Arial" w:cs="Arial"/>
        </w:rPr>
      </w:pPr>
    </w:p>
    <w:p w14:paraId="1F21160A" w14:textId="312EBDD5" w:rsidR="00F559C3" w:rsidRPr="00F559C3" w:rsidRDefault="00F559C3" w:rsidP="00412D5F">
      <w:pPr>
        <w:spacing w:line="360" w:lineRule="auto"/>
        <w:rPr>
          <w:rFonts w:ascii="Arial" w:hAnsi="Arial" w:cs="Arial"/>
        </w:rPr>
      </w:pPr>
      <w:r w:rsidRPr="00F559C3">
        <w:rPr>
          <w:rFonts w:ascii="Arial" w:hAnsi="Arial" w:cs="Arial"/>
        </w:rPr>
        <w:t>Major points</w:t>
      </w:r>
    </w:p>
    <w:p w14:paraId="712A1C51" w14:textId="2370089C" w:rsidR="00F559C3" w:rsidRPr="00F559C3" w:rsidRDefault="00F559C3" w:rsidP="00412D5F">
      <w:pPr>
        <w:spacing w:line="360" w:lineRule="auto"/>
        <w:rPr>
          <w:rFonts w:ascii="Arial" w:hAnsi="Arial" w:cs="Arial"/>
        </w:rPr>
      </w:pPr>
      <w:r w:rsidRPr="00F559C3">
        <w:rPr>
          <w:rFonts w:ascii="Arial" w:hAnsi="Arial" w:cs="Arial"/>
        </w:rPr>
        <w:t>As outlined above, the work needs to discuss and compare the proposed method against</w:t>
      </w:r>
      <w:r>
        <w:rPr>
          <w:rFonts w:ascii="Arial" w:hAnsi="Arial" w:cs="Arial"/>
        </w:rPr>
        <w:t xml:space="preserve"> </w:t>
      </w:r>
      <w:r w:rsidRPr="00F559C3">
        <w:rPr>
          <w:rFonts w:ascii="Arial" w:hAnsi="Arial" w:cs="Arial"/>
        </w:rPr>
        <w:t>recent work in this area. In particular, in terms of overcoming case-control ascertainment</w:t>
      </w:r>
      <w:r>
        <w:rPr>
          <w:rFonts w:ascii="Arial" w:hAnsi="Arial" w:cs="Arial"/>
        </w:rPr>
        <w:t xml:space="preserve"> </w:t>
      </w:r>
      <w:r w:rsidRPr="00F559C3">
        <w:rPr>
          <w:rFonts w:ascii="Arial" w:hAnsi="Arial" w:cs="Arial"/>
        </w:rPr>
        <w:t xml:space="preserve">and implementing at scale with very impressive </w:t>
      </w:r>
      <w:r w:rsidR="00412D5F" w:rsidRPr="00F559C3">
        <w:rPr>
          <w:rFonts w:ascii="Arial" w:hAnsi="Arial" w:cs="Arial"/>
        </w:rPr>
        <w:t>optimization</w:t>
      </w:r>
      <w:r w:rsidRPr="00F559C3">
        <w:rPr>
          <w:rFonts w:ascii="Arial" w:hAnsi="Arial" w:cs="Arial"/>
        </w:rPr>
        <w:t xml:space="preserve"> algorithms for </w:t>
      </w:r>
      <w:r>
        <w:rPr>
          <w:rFonts w:ascii="Arial" w:hAnsi="Arial" w:cs="Arial"/>
        </w:rPr>
        <w:t xml:space="preserve">generalized </w:t>
      </w:r>
      <w:r w:rsidRPr="00F559C3">
        <w:rPr>
          <w:rFonts w:ascii="Arial" w:hAnsi="Arial" w:cs="Arial"/>
        </w:rPr>
        <w:t>linear mixed models the recent work of Chen et al. 2016 and Zhou et al. 2018 are very</w:t>
      </w:r>
      <w:r>
        <w:rPr>
          <w:rFonts w:ascii="Arial" w:hAnsi="Arial" w:cs="Arial"/>
        </w:rPr>
        <w:t xml:space="preserve"> </w:t>
      </w:r>
      <w:r w:rsidRPr="00F559C3">
        <w:rPr>
          <w:rFonts w:ascii="Arial" w:hAnsi="Arial" w:cs="Arial"/>
        </w:rPr>
        <w:t>important. Both methods estimate variance components and perform LMM variant</w:t>
      </w:r>
      <w:r>
        <w:rPr>
          <w:rFonts w:ascii="Arial" w:hAnsi="Arial" w:cs="Arial"/>
        </w:rPr>
        <w:t xml:space="preserve"> </w:t>
      </w:r>
      <w:r w:rsidRPr="00F559C3">
        <w:rPr>
          <w:rFonts w:ascii="Arial" w:hAnsi="Arial" w:cs="Arial"/>
        </w:rPr>
        <w:t xml:space="preserve">mapping. Can </w:t>
      </w:r>
      <w:proofErr w:type="spellStart"/>
      <w:r w:rsidRPr="00F559C3">
        <w:rPr>
          <w:rFonts w:ascii="Arial" w:hAnsi="Arial" w:cs="Arial"/>
        </w:rPr>
        <w:t>these</w:t>
      </w:r>
      <w:proofErr w:type="spellEnd"/>
      <w:r w:rsidRPr="00F559C3">
        <w:rPr>
          <w:rFonts w:ascii="Arial" w:hAnsi="Arial" w:cs="Arial"/>
        </w:rPr>
        <w:t xml:space="preserve"> be discussed in the context of the proposed method? </w:t>
      </w:r>
      <w:r w:rsidRPr="00F559C3">
        <w:rPr>
          <w:rFonts w:ascii="Arial" w:hAnsi="Arial" w:cs="Arial"/>
        </w:rPr>
        <w:lastRenderedPageBreak/>
        <w:t>If they are not</w:t>
      </w:r>
      <w:r>
        <w:rPr>
          <w:rFonts w:ascii="Arial" w:hAnsi="Arial" w:cs="Arial"/>
        </w:rPr>
        <w:t xml:space="preserve"> </w:t>
      </w:r>
      <w:r w:rsidRPr="00F559C3">
        <w:rPr>
          <w:rFonts w:ascii="Arial" w:hAnsi="Arial" w:cs="Arial"/>
        </w:rPr>
        <w:t>adequate for heritability estimation can is be discussed why they are not appropriate?</w:t>
      </w:r>
    </w:p>
    <w:p w14:paraId="2E321ABB" w14:textId="77777777" w:rsidR="00F559C3" w:rsidRDefault="00F559C3" w:rsidP="00412D5F">
      <w:pPr>
        <w:spacing w:line="360" w:lineRule="auto"/>
        <w:rPr>
          <w:rFonts w:ascii="Arial" w:hAnsi="Arial" w:cs="Arial"/>
        </w:rPr>
      </w:pPr>
    </w:p>
    <w:p w14:paraId="3925EB96" w14:textId="77777777" w:rsidR="00F559C3" w:rsidRDefault="00F559C3" w:rsidP="00412D5F">
      <w:pPr>
        <w:spacing w:line="360" w:lineRule="auto"/>
        <w:rPr>
          <w:rFonts w:ascii="Arial" w:hAnsi="Arial" w:cs="Arial"/>
        </w:rPr>
      </w:pPr>
      <w:r w:rsidRPr="00F559C3">
        <w:rPr>
          <w:rFonts w:ascii="Arial" w:hAnsi="Arial" w:cs="Arial"/>
        </w:rPr>
        <w:t>Furthermore, and perhaps more importantly, fast heritability estimation methods for</w:t>
      </w:r>
      <w:r>
        <w:rPr>
          <w:rFonts w:ascii="Arial" w:hAnsi="Arial" w:cs="Arial"/>
        </w:rPr>
        <w:t xml:space="preserve"> </w:t>
      </w:r>
      <w:r w:rsidRPr="00F559C3">
        <w:rPr>
          <w:rFonts w:ascii="Arial" w:hAnsi="Arial" w:cs="Arial"/>
        </w:rPr>
        <w:t xml:space="preserve">dichotomous variables have been recently proposed in Golan et al., 2014, </w:t>
      </w:r>
      <w:proofErr w:type="spellStart"/>
      <w:r w:rsidRPr="00F559C3">
        <w:rPr>
          <w:rFonts w:ascii="Arial" w:hAnsi="Arial" w:cs="Arial"/>
        </w:rPr>
        <w:t>Weissbrod</w:t>
      </w:r>
      <w:proofErr w:type="spellEnd"/>
      <w:r w:rsidRPr="00F559C3">
        <w:rPr>
          <w:rFonts w:ascii="Arial" w:hAnsi="Arial" w:cs="Arial"/>
        </w:rPr>
        <w:t xml:space="preserve"> et al,</w:t>
      </w:r>
      <w:r>
        <w:rPr>
          <w:rFonts w:ascii="Arial" w:hAnsi="Arial" w:cs="Arial"/>
        </w:rPr>
        <w:t xml:space="preserve"> </w:t>
      </w:r>
      <w:r w:rsidRPr="00F559C3">
        <w:rPr>
          <w:rFonts w:ascii="Arial" w:hAnsi="Arial" w:cs="Arial"/>
        </w:rPr>
        <w:t>2018 and Bonnet, 2018. Golan et al., 2014 clearly show the downward bias in heritability</w:t>
      </w:r>
      <w:r>
        <w:rPr>
          <w:rFonts w:ascii="Arial" w:hAnsi="Arial" w:cs="Arial"/>
        </w:rPr>
        <w:t xml:space="preserve"> </w:t>
      </w:r>
      <w:r w:rsidRPr="00F559C3">
        <w:rPr>
          <w:rFonts w:ascii="Arial" w:hAnsi="Arial" w:cs="Arial"/>
        </w:rPr>
        <w:t>estimation from GCTA-GREML and the failure of the Lee, 2011 transformation to</w:t>
      </w:r>
      <w:r>
        <w:rPr>
          <w:rFonts w:ascii="Arial" w:hAnsi="Arial" w:cs="Arial"/>
        </w:rPr>
        <w:t xml:space="preserve"> </w:t>
      </w:r>
      <w:r w:rsidRPr="00F559C3">
        <w:rPr>
          <w:rFonts w:ascii="Arial" w:hAnsi="Arial" w:cs="Arial"/>
        </w:rPr>
        <w:t>adequately deal with heterogeneous ascertainment. Golan et al., 2014 provide a very</w:t>
      </w:r>
      <w:r>
        <w:rPr>
          <w:rFonts w:ascii="Arial" w:hAnsi="Arial" w:cs="Arial"/>
        </w:rPr>
        <w:t xml:space="preserve"> </w:t>
      </w:r>
      <w:r w:rsidRPr="00F559C3">
        <w:rPr>
          <w:rFonts w:ascii="Arial" w:hAnsi="Arial" w:cs="Arial"/>
        </w:rPr>
        <w:t xml:space="preserve">detailed explanation of the reasons why this occurs and </w:t>
      </w:r>
      <w:proofErr w:type="spellStart"/>
      <w:r w:rsidRPr="00F559C3">
        <w:rPr>
          <w:rFonts w:ascii="Arial" w:hAnsi="Arial" w:cs="Arial"/>
        </w:rPr>
        <w:t>summarise</w:t>
      </w:r>
      <w:proofErr w:type="spellEnd"/>
      <w:r w:rsidRPr="00F559C3">
        <w:rPr>
          <w:rFonts w:ascii="Arial" w:hAnsi="Arial" w:cs="Arial"/>
        </w:rPr>
        <w:t xml:space="preserve"> the problem in context</w:t>
      </w:r>
      <w:r>
        <w:rPr>
          <w:rFonts w:ascii="Arial" w:hAnsi="Arial" w:cs="Arial"/>
        </w:rPr>
        <w:t xml:space="preserve"> </w:t>
      </w:r>
      <w:r w:rsidRPr="00F559C3">
        <w:rPr>
          <w:rFonts w:ascii="Arial" w:hAnsi="Arial" w:cs="Arial"/>
        </w:rPr>
        <w:t>in a more complete way compared with the current manuscript. Can these methods be</w:t>
      </w:r>
      <w:r>
        <w:rPr>
          <w:rFonts w:ascii="Arial" w:hAnsi="Arial" w:cs="Arial"/>
        </w:rPr>
        <w:t xml:space="preserve"> </w:t>
      </w:r>
      <w:r w:rsidRPr="00F559C3">
        <w:rPr>
          <w:rFonts w:ascii="Arial" w:hAnsi="Arial" w:cs="Arial"/>
        </w:rPr>
        <w:t>discussed in the context of the current method and compared against in the simulation?</w:t>
      </w:r>
      <w:r>
        <w:rPr>
          <w:rFonts w:ascii="Arial" w:hAnsi="Arial" w:cs="Arial"/>
        </w:rPr>
        <w:t xml:space="preserve"> </w:t>
      </w:r>
      <w:r w:rsidRPr="00F559C3">
        <w:rPr>
          <w:rFonts w:ascii="Arial" w:hAnsi="Arial" w:cs="Arial"/>
        </w:rPr>
        <w:t xml:space="preserve">Furthermore, </w:t>
      </w:r>
      <w:proofErr w:type="spellStart"/>
      <w:r w:rsidRPr="00F559C3">
        <w:rPr>
          <w:rFonts w:ascii="Arial" w:hAnsi="Arial" w:cs="Arial"/>
        </w:rPr>
        <w:t>Loh</w:t>
      </w:r>
      <w:proofErr w:type="spellEnd"/>
      <w:r w:rsidRPr="00F559C3">
        <w:rPr>
          <w:rFonts w:ascii="Arial" w:hAnsi="Arial" w:cs="Arial"/>
        </w:rPr>
        <w:t xml:space="preserve">, 2015 and </w:t>
      </w:r>
      <w:proofErr w:type="spellStart"/>
      <w:r w:rsidRPr="00F559C3">
        <w:rPr>
          <w:rFonts w:ascii="Arial" w:hAnsi="Arial" w:cs="Arial"/>
        </w:rPr>
        <w:t>Bulik</w:t>
      </w:r>
      <w:proofErr w:type="spellEnd"/>
      <w:r w:rsidRPr="00F559C3">
        <w:rPr>
          <w:rFonts w:ascii="Arial" w:hAnsi="Arial" w:cs="Arial"/>
        </w:rPr>
        <w:t>-Sullivan, 2015 provide efficient methods to estimate</w:t>
      </w:r>
      <w:r>
        <w:rPr>
          <w:rFonts w:ascii="Arial" w:hAnsi="Arial" w:cs="Arial"/>
        </w:rPr>
        <w:t xml:space="preserve"> </w:t>
      </w:r>
      <w:r w:rsidRPr="00F559C3">
        <w:rPr>
          <w:rFonts w:ascii="Arial" w:hAnsi="Arial" w:cs="Arial"/>
        </w:rPr>
        <w:t>heritability and genetic correlation, which were applied to dichotomous variables, that</w:t>
      </w:r>
      <w:r>
        <w:rPr>
          <w:rFonts w:ascii="Arial" w:hAnsi="Arial" w:cs="Arial"/>
        </w:rPr>
        <w:t xml:space="preserve"> </w:t>
      </w:r>
      <w:r w:rsidRPr="00F559C3">
        <w:rPr>
          <w:rFonts w:ascii="Arial" w:hAnsi="Arial" w:cs="Arial"/>
        </w:rPr>
        <w:t>could be compared and discussed with the proposed method.</w:t>
      </w:r>
      <w:r>
        <w:rPr>
          <w:rFonts w:ascii="Arial" w:hAnsi="Arial" w:cs="Arial"/>
        </w:rPr>
        <w:t xml:space="preserve"> </w:t>
      </w:r>
    </w:p>
    <w:p w14:paraId="64A93835" w14:textId="77777777" w:rsidR="00F559C3" w:rsidRDefault="00F559C3" w:rsidP="00412D5F">
      <w:pPr>
        <w:spacing w:line="360" w:lineRule="auto"/>
        <w:rPr>
          <w:rFonts w:ascii="Arial" w:hAnsi="Arial" w:cs="Arial"/>
        </w:rPr>
      </w:pPr>
    </w:p>
    <w:p w14:paraId="4AD7CDC8" w14:textId="7ECB9F3F" w:rsidR="00F559C3" w:rsidRPr="00F559C3" w:rsidRDefault="00F559C3" w:rsidP="00412D5F">
      <w:pPr>
        <w:spacing w:line="360" w:lineRule="auto"/>
        <w:rPr>
          <w:rFonts w:ascii="Arial" w:hAnsi="Arial" w:cs="Arial"/>
        </w:rPr>
      </w:pPr>
      <w:r w:rsidRPr="00F559C3">
        <w:rPr>
          <w:rFonts w:ascii="Arial" w:hAnsi="Arial" w:cs="Arial"/>
        </w:rPr>
        <w:t>The detail regarding the data that are being used for the simulation studies needs further</w:t>
      </w:r>
      <w:r>
        <w:rPr>
          <w:rFonts w:ascii="Arial" w:hAnsi="Arial" w:cs="Arial"/>
        </w:rPr>
        <w:t xml:space="preserve"> </w:t>
      </w:r>
      <w:r w:rsidRPr="00F559C3">
        <w:rPr>
          <w:rFonts w:ascii="Arial" w:hAnsi="Arial" w:cs="Arial"/>
        </w:rPr>
        <w:t>clarification. This has particular importance with the comparison with GCTA, which is</w:t>
      </w:r>
      <w:r>
        <w:rPr>
          <w:rFonts w:ascii="Arial" w:hAnsi="Arial" w:cs="Arial"/>
        </w:rPr>
        <w:t xml:space="preserve"> </w:t>
      </w:r>
      <w:r w:rsidRPr="00F559C3">
        <w:rPr>
          <w:rFonts w:ascii="Arial" w:hAnsi="Arial" w:cs="Arial"/>
        </w:rPr>
        <w:t>designed to work with genotype data. There is mention of genotype data in the simulation</w:t>
      </w:r>
      <w:r>
        <w:rPr>
          <w:rFonts w:ascii="Arial" w:hAnsi="Arial" w:cs="Arial"/>
        </w:rPr>
        <w:t xml:space="preserve"> </w:t>
      </w:r>
      <w:proofErr w:type="gramStart"/>
      <w:r w:rsidRPr="00F559C3">
        <w:rPr>
          <w:rFonts w:ascii="Arial" w:hAnsi="Arial" w:cs="Arial"/>
        </w:rPr>
        <w:t>description</w:t>
      </w:r>
      <w:proofErr w:type="gramEnd"/>
      <w:r w:rsidRPr="00F559C3">
        <w:rPr>
          <w:rFonts w:ascii="Arial" w:hAnsi="Arial" w:cs="Arial"/>
        </w:rPr>
        <w:t xml:space="preserve"> but it is unclear whether this is being used to construct a genetic relatedness</w:t>
      </w:r>
      <w:r>
        <w:rPr>
          <w:rFonts w:ascii="Arial" w:hAnsi="Arial" w:cs="Arial"/>
        </w:rPr>
        <w:t xml:space="preserve"> </w:t>
      </w:r>
      <w:r w:rsidRPr="00F559C3">
        <w:rPr>
          <w:rFonts w:ascii="Arial" w:hAnsi="Arial" w:cs="Arial"/>
        </w:rPr>
        <w:t>matrix or are the pedigree relationships between individuals just being used? The</w:t>
      </w:r>
      <w:r>
        <w:rPr>
          <w:rFonts w:ascii="Arial" w:hAnsi="Arial" w:cs="Arial"/>
        </w:rPr>
        <w:t xml:space="preserve"> </w:t>
      </w:r>
      <w:r w:rsidRPr="00F559C3">
        <w:rPr>
          <w:rFonts w:ascii="Arial" w:hAnsi="Arial" w:cs="Arial"/>
        </w:rPr>
        <w:t>description of “all results were compared again GCTA” on line 34 of page 14 is not</w:t>
      </w:r>
      <w:r>
        <w:rPr>
          <w:rFonts w:ascii="Arial" w:hAnsi="Arial" w:cs="Arial"/>
        </w:rPr>
        <w:t xml:space="preserve"> </w:t>
      </w:r>
      <w:r w:rsidRPr="00F559C3">
        <w:rPr>
          <w:rFonts w:ascii="Arial" w:hAnsi="Arial" w:cs="Arial"/>
        </w:rPr>
        <w:t>adequate for the reader to understand what analysis was performed. It is not clear what β</w:t>
      </w:r>
      <w:r>
        <w:rPr>
          <w:rFonts w:ascii="Arial" w:hAnsi="Arial" w:cs="Arial"/>
        </w:rPr>
        <w:t xml:space="preserve"> </w:t>
      </w:r>
      <w:r w:rsidRPr="00F559C3">
        <w:rPr>
          <w:rFonts w:ascii="Arial" w:hAnsi="Arial" w:cs="Arial"/>
        </w:rPr>
        <w:t>is meant to represent in the simulation study. It is a major genetic effect? Is the method is</w:t>
      </w:r>
      <w:r>
        <w:rPr>
          <w:rFonts w:ascii="Arial" w:hAnsi="Arial" w:cs="Arial"/>
        </w:rPr>
        <w:t xml:space="preserve"> </w:t>
      </w:r>
      <w:r w:rsidRPr="00F559C3">
        <w:rPr>
          <w:rFonts w:ascii="Arial" w:hAnsi="Arial" w:cs="Arial"/>
        </w:rPr>
        <w:t>being proposed as a variant mapping technique as well as a heritability estimation method?</w:t>
      </w:r>
    </w:p>
    <w:p w14:paraId="4B72EDA9" w14:textId="77777777" w:rsidR="00F559C3" w:rsidRDefault="00F559C3" w:rsidP="00412D5F">
      <w:pPr>
        <w:spacing w:line="360" w:lineRule="auto"/>
        <w:rPr>
          <w:rFonts w:ascii="Arial" w:hAnsi="Arial" w:cs="Arial"/>
        </w:rPr>
      </w:pPr>
    </w:p>
    <w:p w14:paraId="50270872" w14:textId="24B23006" w:rsidR="00F559C3" w:rsidRPr="00F559C3" w:rsidRDefault="00F559C3" w:rsidP="00412D5F">
      <w:pPr>
        <w:spacing w:line="360" w:lineRule="auto"/>
        <w:rPr>
          <w:rFonts w:ascii="Arial" w:hAnsi="Arial" w:cs="Arial"/>
        </w:rPr>
      </w:pPr>
      <w:r w:rsidRPr="00F559C3">
        <w:rPr>
          <w:rFonts w:ascii="Arial" w:hAnsi="Arial" w:cs="Arial"/>
        </w:rPr>
        <w:t>Given the dramatic results of Table 2, all estimates from GCTA being equal to 0, the</w:t>
      </w:r>
      <w:r>
        <w:rPr>
          <w:rFonts w:ascii="Arial" w:hAnsi="Arial" w:cs="Arial"/>
        </w:rPr>
        <w:t xml:space="preserve"> </w:t>
      </w:r>
      <w:r w:rsidRPr="00F559C3">
        <w:rPr>
          <w:rFonts w:ascii="Arial" w:hAnsi="Arial" w:cs="Arial"/>
        </w:rPr>
        <w:t>GCTA analysis needs to be more clearly described and fleshed out. The results of the</w:t>
      </w:r>
      <w:r>
        <w:rPr>
          <w:rFonts w:ascii="Arial" w:hAnsi="Arial" w:cs="Arial"/>
        </w:rPr>
        <w:t xml:space="preserve"> </w:t>
      </w:r>
      <w:r w:rsidRPr="00F559C3">
        <w:rPr>
          <w:rFonts w:ascii="Arial" w:hAnsi="Arial" w:cs="Arial"/>
        </w:rPr>
        <w:t>simulation for ascertained families are extreme for GCTA. Can the authors be sure that this</w:t>
      </w:r>
      <w:r>
        <w:rPr>
          <w:rFonts w:ascii="Arial" w:hAnsi="Arial" w:cs="Arial"/>
        </w:rPr>
        <w:t xml:space="preserve"> </w:t>
      </w:r>
      <w:r w:rsidRPr="00F559C3">
        <w:rPr>
          <w:rFonts w:ascii="Arial" w:hAnsi="Arial" w:cs="Arial"/>
        </w:rPr>
        <w:t xml:space="preserve">is not a result of the simulation proposed as it is stated that relatives should be </w:t>
      </w:r>
      <w:r w:rsidRPr="00F559C3">
        <w:rPr>
          <w:rFonts w:ascii="Arial" w:hAnsi="Arial" w:cs="Arial"/>
        </w:rPr>
        <w:lastRenderedPageBreak/>
        <w:t>removed</w:t>
      </w:r>
      <w:r>
        <w:rPr>
          <w:rFonts w:ascii="Arial" w:hAnsi="Arial" w:cs="Arial"/>
        </w:rPr>
        <w:t xml:space="preserve"> </w:t>
      </w:r>
      <w:r w:rsidRPr="00F559C3">
        <w:rPr>
          <w:rFonts w:ascii="Arial" w:hAnsi="Arial" w:cs="Arial"/>
        </w:rPr>
        <w:t>from the analysis when using GCTA-GREML? You could generate a larger pedigree and</w:t>
      </w:r>
      <w:r>
        <w:rPr>
          <w:rFonts w:ascii="Arial" w:hAnsi="Arial" w:cs="Arial"/>
        </w:rPr>
        <w:t xml:space="preserve"> </w:t>
      </w:r>
      <w:r w:rsidRPr="00F559C3">
        <w:rPr>
          <w:rFonts w:ascii="Arial" w:hAnsi="Arial" w:cs="Arial"/>
        </w:rPr>
        <w:t xml:space="preserve">just </w:t>
      </w:r>
      <w:proofErr w:type="spellStart"/>
      <w:r w:rsidRPr="00F559C3">
        <w:rPr>
          <w:rFonts w:ascii="Arial" w:hAnsi="Arial" w:cs="Arial"/>
        </w:rPr>
        <w:t>analyse</w:t>
      </w:r>
      <w:proofErr w:type="spellEnd"/>
      <w:r w:rsidRPr="00F559C3">
        <w:rPr>
          <w:rFonts w:ascii="Arial" w:hAnsi="Arial" w:cs="Arial"/>
        </w:rPr>
        <w:t xml:space="preserve"> the subset of unrelated individuals, at a dramatic loss in data, using GCTA</w:t>
      </w:r>
      <w:r>
        <w:rPr>
          <w:rFonts w:ascii="Arial" w:hAnsi="Arial" w:cs="Arial"/>
        </w:rPr>
        <w:t xml:space="preserve"> </w:t>
      </w:r>
      <w:r w:rsidRPr="00F559C3">
        <w:rPr>
          <w:rFonts w:ascii="Arial" w:hAnsi="Arial" w:cs="Arial"/>
        </w:rPr>
        <w:t>and provide the estimate. Can a less extreme ascertained family simulation be shown to</w:t>
      </w:r>
      <w:r>
        <w:rPr>
          <w:rFonts w:ascii="Arial" w:hAnsi="Arial" w:cs="Arial"/>
        </w:rPr>
        <w:t xml:space="preserve"> </w:t>
      </w:r>
      <w:r w:rsidRPr="00F559C3">
        <w:rPr>
          <w:rFonts w:ascii="Arial" w:hAnsi="Arial" w:cs="Arial"/>
        </w:rPr>
        <w:t>give the reader an intermediate step to compare these results against? This will reinforce</w:t>
      </w:r>
      <w:r>
        <w:rPr>
          <w:rFonts w:ascii="Arial" w:hAnsi="Arial" w:cs="Arial"/>
        </w:rPr>
        <w:t xml:space="preserve"> </w:t>
      </w:r>
      <w:r w:rsidRPr="00F559C3">
        <w:rPr>
          <w:rFonts w:ascii="Arial" w:hAnsi="Arial" w:cs="Arial"/>
        </w:rPr>
        <w:t xml:space="preserve">the result </w:t>
      </w:r>
      <w:proofErr w:type="spellStart"/>
      <w:r w:rsidRPr="00F559C3">
        <w:rPr>
          <w:rFonts w:ascii="Arial" w:hAnsi="Arial" w:cs="Arial"/>
        </w:rPr>
        <w:t>as</w:t>
      </w:r>
      <w:proofErr w:type="spellEnd"/>
      <w:r w:rsidRPr="00F559C3">
        <w:rPr>
          <w:rFonts w:ascii="Arial" w:hAnsi="Arial" w:cs="Arial"/>
        </w:rPr>
        <w:t xml:space="preserve"> not an edge case of the GCTA-GREML method. Comparison with other</w:t>
      </w:r>
      <w:r>
        <w:rPr>
          <w:rFonts w:ascii="Arial" w:hAnsi="Arial" w:cs="Arial"/>
        </w:rPr>
        <w:t xml:space="preserve"> </w:t>
      </w:r>
      <w:r w:rsidRPr="00F559C3">
        <w:rPr>
          <w:rFonts w:ascii="Arial" w:hAnsi="Arial" w:cs="Arial"/>
        </w:rPr>
        <w:t>methods will also help here. If they are too 0 then this gives further evidence to this result.</w:t>
      </w:r>
    </w:p>
    <w:p w14:paraId="2280140F" w14:textId="77777777" w:rsidR="00F559C3" w:rsidRDefault="00F559C3" w:rsidP="00412D5F">
      <w:pPr>
        <w:spacing w:line="360" w:lineRule="auto"/>
        <w:rPr>
          <w:rFonts w:ascii="Arial" w:hAnsi="Arial" w:cs="Arial"/>
        </w:rPr>
      </w:pPr>
    </w:p>
    <w:p w14:paraId="1C1D666A" w14:textId="0E7D9482" w:rsidR="00F559C3" w:rsidRDefault="00F559C3" w:rsidP="00412D5F">
      <w:pPr>
        <w:spacing w:line="360" w:lineRule="auto"/>
        <w:rPr>
          <w:rFonts w:ascii="Arial" w:hAnsi="Arial" w:cs="Arial"/>
        </w:rPr>
      </w:pPr>
      <w:r w:rsidRPr="00F559C3">
        <w:rPr>
          <w:rFonts w:ascii="Arial" w:hAnsi="Arial" w:cs="Arial"/>
        </w:rPr>
        <w:t>Can the simulations include the results from not simulation under the liability threshold</w:t>
      </w:r>
      <w:r>
        <w:rPr>
          <w:rFonts w:ascii="Arial" w:hAnsi="Arial" w:cs="Arial"/>
        </w:rPr>
        <w:t xml:space="preserve"> </w:t>
      </w:r>
      <w:r w:rsidRPr="00F559C3">
        <w:rPr>
          <w:rFonts w:ascii="Arial" w:hAnsi="Arial" w:cs="Arial"/>
        </w:rPr>
        <w:t>model?</w:t>
      </w:r>
    </w:p>
    <w:p w14:paraId="02B6E538" w14:textId="77777777" w:rsidR="00F559C3" w:rsidRPr="00F559C3" w:rsidRDefault="00F559C3" w:rsidP="00412D5F">
      <w:pPr>
        <w:spacing w:line="360" w:lineRule="auto"/>
        <w:rPr>
          <w:rFonts w:ascii="Arial" w:hAnsi="Arial" w:cs="Arial"/>
        </w:rPr>
      </w:pPr>
    </w:p>
    <w:p w14:paraId="2EEEBB5D" w14:textId="77777777" w:rsidR="00F559C3" w:rsidRPr="00F559C3" w:rsidRDefault="00F559C3" w:rsidP="00412D5F">
      <w:pPr>
        <w:spacing w:line="360" w:lineRule="auto"/>
        <w:rPr>
          <w:rFonts w:ascii="Arial" w:hAnsi="Arial" w:cs="Arial"/>
        </w:rPr>
      </w:pPr>
      <w:r w:rsidRPr="00F559C3">
        <w:rPr>
          <w:rFonts w:ascii="Arial" w:hAnsi="Arial" w:cs="Arial"/>
        </w:rPr>
        <w:t>Minor points</w:t>
      </w:r>
    </w:p>
    <w:p w14:paraId="1796A3DF" w14:textId="77777777" w:rsidR="00F559C3" w:rsidRPr="00F559C3" w:rsidRDefault="00F559C3" w:rsidP="00412D5F">
      <w:pPr>
        <w:spacing w:line="360" w:lineRule="auto"/>
        <w:rPr>
          <w:rFonts w:ascii="Arial" w:hAnsi="Arial" w:cs="Arial"/>
        </w:rPr>
      </w:pPr>
      <w:r w:rsidRPr="00F559C3">
        <w:rPr>
          <w:rFonts w:ascii="Arial" w:hAnsi="Arial" w:cs="Arial"/>
        </w:rPr>
        <w:t>Line 19: Can the term ‘genetic components’ be more clearly explained.</w:t>
      </w:r>
    </w:p>
    <w:p w14:paraId="091967A0" w14:textId="77777777" w:rsidR="00F559C3" w:rsidRPr="00F559C3" w:rsidRDefault="00F559C3" w:rsidP="00412D5F">
      <w:pPr>
        <w:spacing w:line="360" w:lineRule="auto"/>
        <w:rPr>
          <w:rFonts w:ascii="Arial" w:hAnsi="Arial" w:cs="Arial"/>
        </w:rPr>
      </w:pPr>
      <w:r w:rsidRPr="00F559C3">
        <w:rPr>
          <w:rFonts w:ascii="Arial" w:hAnsi="Arial" w:cs="Arial"/>
        </w:rPr>
        <w:t xml:space="preserve">Line 21: The construction of genetic correlation </w:t>
      </w:r>
      <w:proofErr w:type="gramStart"/>
      <w:r w:rsidRPr="00F559C3">
        <w:rPr>
          <w:rFonts w:ascii="Arial" w:hAnsi="Arial" w:cs="Arial"/>
        </w:rPr>
        <w:t>(?relatedness</w:t>
      </w:r>
      <w:proofErr w:type="gramEnd"/>
      <w:r w:rsidRPr="00F559C3">
        <w:rPr>
          <w:rFonts w:ascii="Arial" w:hAnsi="Arial" w:cs="Arial"/>
        </w:rPr>
        <w:t>) matrices from genetic data</w:t>
      </w:r>
    </w:p>
    <w:p w14:paraId="2EA90EC9" w14:textId="77777777" w:rsidR="00F559C3" w:rsidRPr="00F559C3" w:rsidRDefault="00F559C3" w:rsidP="00412D5F">
      <w:pPr>
        <w:spacing w:line="360" w:lineRule="auto"/>
        <w:rPr>
          <w:rFonts w:ascii="Arial" w:hAnsi="Arial" w:cs="Arial"/>
        </w:rPr>
      </w:pPr>
      <w:r w:rsidRPr="00F559C3">
        <w:rPr>
          <w:rFonts w:ascii="Arial" w:hAnsi="Arial" w:cs="Arial"/>
        </w:rPr>
        <w:t>date back to earlier than 2015. More references are required here.</w:t>
      </w:r>
    </w:p>
    <w:p w14:paraId="26A90E90" w14:textId="77777777" w:rsidR="00F559C3" w:rsidRPr="00F559C3" w:rsidRDefault="00F559C3" w:rsidP="00412D5F">
      <w:pPr>
        <w:spacing w:line="360" w:lineRule="auto"/>
        <w:rPr>
          <w:rFonts w:ascii="Arial" w:hAnsi="Arial" w:cs="Arial"/>
        </w:rPr>
      </w:pPr>
      <w:r w:rsidRPr="00F559C3">
        <w:rPr>
          <w:rFonts w:ascii="Arial" w:hAnsi="Arial" w:cs="Arial"/>
        </w:rPr>
        <w:t>Line 30: The missing heritability debate has a large literature, which needs to be cited here.</w:t>
      </w:r>
    </w:p>
    <w:p w14:paraId="2993FC0C" w14:textId="17718BE3" w:rsidR="00F559C3" w:rsidRPr="00F559C3" w:rsidRDefault="00F559C3" w:rsidP="00412D5F">
      <w:pPr>
        <w:spacing w:line="360" w:lineRule="auto"/>
        <w:rPr>
          <w:rFonts w:ascii="Arial" w:hAnsi="Arial" w:cs="Arial"/>
        </w:rPr>
      </w:pPr>
      <w:r w:rsidRPr="00F559C3">
        <w:rPr>
          <w:rFonts w:ascii="Arial" w:hAnsi="Arial" w:cs="Arial"/>
        </w:rPr>
        <w:t>Line 46: Can the authors clarify how polygenic score methods have been used for</w:t>
      </w:r>
      <w:r>
        <w:rPr>
          <w:rFonts w:ascii="Arial" w:hAnsi="Arial" w:cs="Arial"/>
        </w:rPr>
        <w:t xml:space="preserve"> </w:t>
      </w:r>
      <w:r w:rsidRPr="00F559C3">
        <w:rPr>
          <w:rFonts w:ascii="Arial" w:hAnsi="Arial" w:cs="Arial"/>
        </w:rPr>
        <w:t>heritability estimation.</w:t>
      </w:r>
    </w:p>
    <w:p w14:paraId="045096D6" w14:textId="5E31E987" w:rsidR="00F559C3" w:rsidRPr="00F559C3" w:rsidRDefault="00F559C3" w:rsidP="00412D5F">
      <w:pPr>
        <w:spacing w:line="360" w:lineRule="auto"/>
        <w:rPr>
          <w:rFonts w:ascii="Arial" w:hAnsi="Arial" w:cs="Arial"/>
        </w:rPr>
      </w:pPr>
      <w:r w:rsidRPr="00F559C3">
        <w:rPr>
          <w:rFonts w:ascii="Arial" w:hAnsi="Arial" w:cs="Arial"/>
        </w:rPr>
        <w:t>Page 4, Line 26: Can the phrase ‘negative correlation’ be clarified. Negative correlation</w:t>
      </w:r>
      <w:r>
        <w:rPr>
          <w:rFonts w:ascii="Arial" w:hAnsi="Arial" w:cs="Arial"/>
        </w:rPr>
        <w:t xml:space="preserve"> </w:t>
      </w:r>
      <w:r w:rsidRPr="00F559C3">
        <w:rPr>
          <w:rFonts w:ascii="Arial" w:hAnsi="Arial" w:cs="Arial"/>
        </w:rPr>
        <w:t>between which quantities.</w:t>
      </w:r>
    </w:p>
    <w:p w14:paraId="1AE20F27" w14:textId="77777777" w:rsidR="00F559C3" w:rsidRDefault="00F559C3" w:rsidP="00412D5F">
      <w:pPr>
        <w:spacing w:line="360" w:lineRule="auto"/>
        <w:rPr>
          <w:rFonts w:ascii="Arial" w:hAnsi="Arial" w:cs="Arial"/>
        </w:rPr>
      </w:pPr>
      <w:r w:rsidRPr="00F559C3">
        <w:rPr>
          <w:rFonts w:ascii="Arial" w:hAnsi="Arial" w:cs="Arial"/>
        </w:rPr>
        <w:t xml:space="preserve">Page 13 Line 57: Is </w:t>
      </w:r>
      <w:proofErr w:type="gramStart"/>
      <w:r w:rsidRPr="00F559C3">
        <w:rPr>
          <w:rFonts w:ascii="Arial" w:hAnsi="Arial" w:cs="Arial"/>
        </w:rPr>
        <w:t>B(</w:t>
      </w:r>
      <w:proofErr w:type="gramEnd"/>
      <w:r w:rsidRPr="00F559C3">
        <w:rPr>
          <w:rFonts w:ascii="Arial" w:hAnsi="Arial" w:cs="Arial"/>
        </w:rPr>
        <w:t xml:space="preserve">2, 0.2) Binomial? Page 14: Can ha be defined. </w:t>
      </w:r>
    </w:p>
    <w:p w14:paraId="1A9847E2" w14:textId="4FA5659E" w:rsidR="00F559C3" w:rsidRPr="00F559C3" w:rsidRDefault="00F559C3" w:rsidP="00412D5F">
      <w:pPr>
        <w:spacing w:line="360" w:lineRule="auto"/>
        <w:rPr>
          <w:rFonts w:ascii="Arial" w:hAnsi="Arial" w:cs="Arial"/>
        </w:rPr>
      </w:pPr>
      <w:r w:rsidRPr="00F559C3">
        <w:rPr>
          <w:rFonts w:ascii="Arial" w:hAnsi="Arial" w:cs="Arial"/>
        </w:rPr>
        <w:t>Page 15: Line 31:</w:t>
      </w:r>
      <w:r>
        <w:rPr>
          <w:rFonts w:ascii="Arial" w:hAnsi="Arial" w:cs="Arial"/>
        </w:rPr>
        <w:t xml:space="preserve"> </w:t>
      </w:r>
      <w:r w:rsidRPr="00F559C3">
        <w:rPr>
          <w:rFonts w:ascii="Arial" w:hAnsi="Arial" w:cs="Arial"/>
        </w:rPr>
        <w:t>One of the scenarios the SE from LTMH is greater than GCTA. Page 16: Line 15: What is</w:t>
      </w:r>
      <w:r>
        <w:rPr>
          <w:rFonts w:ascii="Arial" w:hAnsi="Arial" w:cs="Arial"/>
        </w:rPr>
        <w:t xml:space="preserve"> </w:t>
      </w:r>
      <w:r w:rsidRPr="00F559C3">
        <w:rPr>
          <w:rFonts w:ascii="Arial" w:hAnsi="Arial" w:cs="Arial"/>
        </w:rPr>
        <w:t>meant by ’empirical sizes’. Page 16: Line 58: Should 1736 be 1763? Table 1: Don’t think</w:t>
      </w:r>
      <w:r>
        <w:rPr>
          <w:rFonts w:ascii="Arial" w:hAnsi="Arial" w:cs="Arial"/>
        </w:rPr>
        <w:t xml:space="preserve"> </w:t>
      </w:r>
      <w:r w:rsidRPr="00F559C3">
        <w:rPr>
          <w:rFonts w:ascii="Arial" w:hAnsi="Arial" w:cs="Arial"/>
        </w:rPr>
        <w:t>you need to define SD. Table 2: Needs improved formatting. Table 5. The method appears</w:t>
      </w:r>
      <w:r>
        <w:rPr>
          <w:rFonts w:ascii="Arial" w:hAnsi="Arial" w:cs="Arial"/>
        </w:rPr>
        <w:t xml:space="preserve"> </w:t>
      </w:r>
      <w:r w:rsidRPr="00F559C3">
        <w:rPr>
          <w:rFonts w:ascii="Arial" w:hAnsi="Arial" w:cs="Arial"/>
        </w:rPr>
        <w:t>very conservative in these scenarios for type-1 error. Can this be discussed more in the text.</w:t>
      </w:r>
    </w:p>
    <w:p w14:paraId="5F0A5861" w14:textId="1738413B" w:rsidR="00F559C3" w:rsidRPr="00F559C3" w:rsidRDefault="00F559C3" w:rsidP="00412D5F">
      <w:pPr>
        <w:spacing w:line="360" w:lineRule="auto"/>
        <w:rPr>
          <w:rFonts w:ascii="Arial" w:hAnsi="Arial" w:cs="Arial"/>
        </w:rPr>
      </w:pPr>
    </w:p>
    <w:p w14:paraId="2AED72AE" w14:textId="77777777" w:rsidR="00F559C3" w:rsidRPr="00F559C3" w:rsidRDefault="00F559C3" w:rsidP="00412D5F">
      <w:pPr>
        <w:spacing w:line="360" w:lineRule="auto"/>
        <w:rPr>
          <w:rFonts w:ascii="Arial" w:hAnsi="Arial" w:cs="Arial"/>
        </w:rPr>
      </w:pPr>
      <w:r w:rsidRPr="00F559C3">
        <w:rPr>
          <w:rFonts w:ascii="Arial" w:hAnsi="Arial" w:cs="Arial"/>
        </w:rPr>
        <w:t>References</w:t>
      </w:r>
    </w:p>
    <w:p w14:paraId="4EFF1F23" w14:textId="68FDB2E1" w:rsidR="00F559C3" w:rsidRPr="00F559C3" w:rsidRDefault="00F559C3" w:rsidP="00412D5F">
      <w:pPr>
        <w:spacing w:line="360" w:lineRule="auto"/>
        <w:rPr>
          <w:rFonts w:ascii="Arial" w:hAnsi="Arial" w:cs="Arial"/>
        </w:rPr>
      </w:pPr>
      <w:r w:rsidRPr="00F559C3">
        <w:rPr>
          <w:rFonts w:ascii="Arial" w:hAnsi="Arial" w:cs="Arial"/>
        </w:rPr>
        <w:lastRenderedPageBreak/>
        <w:t>Bonnet, A. (2018). Heritability estimation of diseases in case- control studies. Electron. J. Stat.12, 1662-1716.</w:t>
      </w:r>
    </w:p>
    <w:p w14:paraId="2029B743" w14:textId="56E6A2BB" w:rsidR="00F559C3" w:rsidRPr="00F559C3" w:rsidRDefault="00F559C3" w:rsidP="00412D5F">
      <w:pPr>
        <w:spacing w:line="360" w:lineRule="auto"/>
        <w:rPr>
          <w:rFonts w:ascii="Arial" w:hAnsi="Arial" w:cs="Arial"/>
        </w:rPr>
      </w:pPr>
      <w:r w:rsidRPr="00F559C3">
        <w:rPr>
          <w:rFonts w:ascii="Arial" w:hAnsi="Arial" w:cs="Arial"/>
        </w:rPr>
        <w:t>Chen, H. et al. Control for population structure and relatedness for binary traits in genetic</w:t>
      </w:r>
      <w:r w:rsidR="00412D5F">
        <w:rPr>
          <w:rFonts w:ascii="Arial" w:hAnsi="Arial" w:cs="Arial"/>
        </w:rPr>
        <w:t xml:space="preserve"> </w:t>
      </w:r>
      <w:r w:rsidRPr="00F559C3">
        <w:rPr>
          <w:rFonts w:ascii="Arial" w:hAnsi="Arial" w:cs="Arial"/>
        </w:rPr>
        <w:t>association studies via logistic mixed models. Am. J. Hum. Genet. 98, 653?666 (2016).</w:t>
      </w:r>
    </w:p>
    <w:p w14:paraId="6AED9DDA" w14:textId="372A3D66" w:rsidR="00F559C3" w:rsidRPr="00F559C3" w:rsidRDefault="00F559C3" w:rsidP="00412D5F">
      <w:pPr>
        <w:spacing w:line="360" w:lineRule="auto"/>
        <w:rPr>
          <w:rFonts w:ascii="Arial" w:hAnsi="Arial" w:cs="Arial"/>
        </w:rPr>
      </w:pPr>
      <w:r w:rsidRPr="00F559C3">
        <w:rPr>
          <w:rFonts w:ascii="Arial" w:hAnsi="Arial" w:cs="Arial"/>
        </w:rPr>
        <w:t>Lee SH, Wray NR, Goddard ME, Visscher PM. Estimating missing heritability for disease from</w:t>
      </w:r>
      <w:r w:rsidR="00412D5F">
        <w:rPr>
          <w:rFonts w:ascii="Arial" w:hAnsi="Arial" w:cs="Arial"/>
        </w:rPr>
        <w:t xml:space="preserve"> </w:t>
      </w:r>
      <w:r w:rsidRPr="00F559C3">
        <w:rPr>
          <w:rFonts w:ascii="Arial" w:hAnsi="Arial" w:cs="Arial"/>
        </w:rPr>
        <w:t>genome-wide association studies. Am J Hum Genet. 2011;88(3):294-305.</w:t>
      </w:r>
    </w:p>
    <w:p w14:paraId="58CF148C" w14:textId="77777777" w:rsidR="00412D5F" w:rsidRDefault="00F559C3" w:rsidP="00412D5F">
      <w:pPr>
        <w:spacing w:line="360" w:lineRule="auto"/>
        <w:rPr>
          <w:rFonts w:ascii="Arial" w:hAnsi="Arial" w:cs="Arial"/>
        </w:rPr>
      </w:pPr>
      <w:proofErr w:type="spellStart"/>
      <w:r w:rsidRPr="00F559C3">
        <w:rPr>
          <w:rFonts w:ascii="Arial" w:hAnsi="Arial" w:cs="Arial"/>
        </w:rPr>
        <w:t>Loh</w:t>
      </w:r>
      <w:proofErr w:type="spellEnd"/>
      <w:r w:rsidRPr="00F559C3">
        <w:rPr>
          <w:rFonts w:ascii="Arial" w:hAnsi="Arial" w:cs="Arial"/>
        </w:rPr>
        <w:t xml:space="preserve">, P.-R., Bhatia, G., </w:t>
      </w:r>
      <w:proofErr w:type="spellStart"/>
      <w:r w:rsidRPr="00F559C3">
        <w:rPr>
          <w:rFonts w:ascii="Arial" w:hAnsi="Arial" w:cs="Arial"/>
        </w:rPr>
        <w:t>Gusev</w:t>
      </w:r>
      <w:proofErr w:type="spellEnd"/>
      <w:r w:rsidRPr="00F559C3">
        <w:rPr>
          <w:rFonts w:ascii="Arial" w:hAnsi="Arial" w:cs="Arial"/>
        </w:rPr>
        <w:t xml:space="preserve">, A., Finucane, H.K., </w:t>
      </w:r>
      <w:proofErr w:type="spellStart"/>
      <w:r w:rsidRPr="00F559C3">
        <w:rPr>
          <w:rFonts w:ascii="Arial" w:hAnsi="Arial" w:cs="Arial"/>
        </w:rPr>
        <w:t>Bulik-Sulli</w:t>
      </w:r>
      <w:proofErr w:type="spellEnd"/>
      <w:r w:rsidRPr="00F559C3">
        <w:rPr>
          <w:rFonts w:ascii="Arial" w:hAnsi="Arial" w:cs="Arial"/>
        </w:rPr>
        <w:t>- van, B.K., Pollack, S.J., de</w:t>
      </w:r>
      <w:r w:rsidR="00412D5F">
        <w:rPr>
          <w:rFonts w:ascii="Arial" w:hAnsi="Arial" w:cs="Arial"/>
        </w:rPr>
        <w:t xml:space="preserve"> </w:t>
      </w:r>
    </w:p>
    <w:p w14:paraId="4FC690DD" w14:textId="56334F1D" w:rsidR="00F559C3" w:rsidRPr="00F559C3" w:rsidRDefault="00F559C3" w:rsidP="00412D5F">
      <w:pPr>
        <w:spacing w:line="360" w:lineRule="auto"/>
        <w:rPr>
          <w:rFonts w:ascii="Arial" w:hAnsi="Arial" w:cs="Arial"/>
        </w:rPr>
      </w:pPr>
      <w:r w:rsidRPr="00F559C3">
        <w:rPr>
          <w:rFonts w:ascii="Arial" w:hAnsi="Arial" w:cs="Arial"/>
        </w:rPr>
        <w:t>Candia, T.R., Lee, S.H., Wray, N.R., Kendler, K.S., et al.; Schizophrenia Working Group of</w:t>
      </w:r>
      <w:r w:rsidR="00412D5F">
        <w:rPr>
          <w:rFonts w:ascii="Arial" w:hAnsi="Arial" w:cs="Arial"/>
        </w:rPr>
        <w:t xml:space="preserve"> </w:t>
      </w:r>
      <w:r w:rsidRPr="00F559C3">
        <w:rPr>
          <w:rFonts w:ascii="Arial" w:hAnsi="Arial" w:cs="Arial"/>
        </w:rPr>
        <w:t>Psychiatric Genomics Consortium (2015). Contrasting genetic architectures of schizophrenia and</w:t>
      </w:r>
      <w:r w:rsidR="00412D5F">
        <w:rPr>
          <w:rFonts w:ascii="Arial" w:hAnsi="Arial" w:cs="Arial"/>
        </w:rPr>
        <w:t xml:space="preserve"> </w:t>
      </w:r>
      <w:r w:rsidRPr="00F559C3">
        <w:rPr>
          <w:rFonts w:ascii="Arial" w:hAnsi="Arial" w:cs="Arial"/>
        </w:rPr>
        <w:t>other complex diseases using fast variance-components analysis. Nat. Genet. 47, 1385-1392.</w:t>
      </w:r>
    </w:p>
    <w:p w14:paraId="360C9046" w14:textId="39CBCE04" w:rsidR="00F559C3" w:rsidRPr="00F559C3" w:rsidRDefault="00F559C3" w:rsidP="00412D5F">
      <w:pPr>
        <w:spacing w:line="360" w:lineRule="auto"/>
        <w:rPr>
          <w:rFonts w:ascii="Arial" w:hAnsi="Arial" w:cs="Arial"/>
        </w:rPr>
      </w:pPr>
      <w:r w:rsidRPr="00F559C3">
        <w:rPr>
          <w:rFonts w:ascii="Arial" w:hAnsi="Arial" w:cs="Arial"/>
        </w:rPr>
        <w:t xml:space="preserve">Omer </w:t>
      </w:r>
      <w:proofErr w:type="spellStart"/>
      <w:r w:rsidRPr="00F559C3">
        <w:rPr>
          <w:rFonts w:ascii="Arial" w:hAnsi="Arial" w:cs="Arial"/>
        </w:rPr>
        <w:t>Weissbrod</w:t>
      </w:r>
      <w:proofErr w:type="spellEnd"/>
      <w:r w:rsidRPr="00F559C3">
        <w:rPr>
          <w:rFonts w:ascii="Arial" w:hAnsi="Arial" w:cs="Arial"/>
        </w:rPr>
        <w:t xml:space="preserve">, Jonathan Flint, </w:t>
      </w:r>
      <w:proofErr w:type="spellStart"/>
      <w:r w:rsidRPr="00F559C3">
        <w:rPr>
          <w:rFonts w:ascii="Arial" w:hAnsi="Arial" w:cs="Arial"/>
        </w:rPr>
        <w:t>Saharon</w:t>
      </w:r>
      <w:proofErr w:type="spellEnd"/>
      <w:r w:rsidRPr="00F559C3">
        <w:rPr>
          <w:rFonts w:ascii="Arial" w:hAnsi="Arial" w:cs="Arial"/>
        </w:rPr>
        <w:t xml:space="preserve"> Rosset, Estimating SNP-Based Heritability and</w:t>
      </w:r>
      <w:r w:rsidR="00412D5F">
        <w:rPr>
          <w:rFonts w:ascii="Arial" w:hAnsi="Arial" w:cs="Arial"/>
        </w:rPr>
        <w:t xml:space="preserve"> </w:t>
      </w:r>
      <w:r w:rsidRPr="00F559C3">
        <w:rPr>
          <w:rFonts w:ascii="Arial" w:hAnsi="Arial" w:cs="Arial"/>
        </w:rPr>
        <w:t>Genetic Correlation in Case-Control Studies Directly and with Summary Statistics, The</w:t>
      </w:r>
      <w:r w:rsidR="00412D5F">
        <w:rPr>
          <w:rFonts w:ascii="Arial" w:hAnsi="Arial" w:cs="Arial"/>
        </w:rPr>
        <w:t xml:space="preserve"> </w:t>
      </w:r>
      <w:r w:rsidRPr="00F559C3">
        <w:rPr>
          <w:rFonts w:ascii="Arial" w:hAnsi="Arial" w:cs="Arial"/>
        </w:rPr>
        <w:t>American Journal of Human Genetics, Volume 103, Issue 1, 2018, Pages 89-99</w:t>
      </w:r>
    </w:p>
    <w:p w14:paraId="0EA05FA4" w14:textId="785701BE" w:rsidR="00F559C3" w:rsidRPr="00F559C3" w:rsidRDefault="00F559C3" w:rsidP="00412D5F">
      <w:pPr>
        <w:spacing w:line="360" w:lineRule="auto"/>
        <w:rPr>
          <w:rFonts w:ascii="Arial" w:hAnsi="Arial" w:cs="Arial"/>
        </w:rPr>
      </w:pPr>
      <w:r w:rsidRPr="00F559C3">
        <w:rPr>
          <w:rFonts w:ascii="Arial" w:hAnsi="Arial" w:cs="Arial"/>
        </w:rPr>
        <w:t>Golan, D., Lander, E.S., and Rosset, S. (2014). Measuring missing heritability: inferring the</w:t>
      </w:r>
      <w:r w:rsidR="00412D5F">
        <w:rPr>
          <w:rFonts w:ascii="Arial" w:hAnsi="Arial" w:cs="Arial"/>
        </w:rPr>
        <w:t xml:space="preserve"> </w:t>
      </w:r>
      <w:r w:rsidRPr="00F559C3">
        <w:rPr>
          <w:rFonts w:ascii="Arial" w:hAnsi="Arial" w:cs="Arial"/>
        </w:rPr>
        <w:t>contribution of common variants. Proc. Natl. Acad. Sci. USA 111, E5272-E5281.</w:t>
      </w:r>
    </w:p>
    <w:p w14:paraId="2EDE5FC6" w14:textId="774FA165" w:rsidR="00F559C3" w:rsidRPr="00F559C3" w:rsidRDefault="00F559C3" w:rsidP="00412D5F">
      <w:pPr>
        <w:spacing w:line="360" w:lineRule="auto"/>
        <w:rPr>
          <w:rFonts w:ascii="Arial" w:hAnsi="Arial" w:cs="Arial"/>
        </w:rPr>
      </w:pPr>
      <w:proofErr w:type="spellStart"/>
      <w:r w:rsidRPr="00F559C3">
        <w:rPr>
          <w:rFonts w:ascii="Arial" w:hAnsi="Arial" w:cs="Arial"/>
        </w:rPr>
        <w:t>Bulik</w:t>
      </w:r>
      <w:proofErr w:type="spellEnd"/>
      <w:r w:rsidRPr="00F559C3">
        <w:rPr>
          <w:rFonts w:ascii="Arial" w:hAnsi="Arial" w:cs="Arial"/>
        </w:rPr>
        <w:t xml:space="preserve">-Sullivan, B., Finucane, H.K., </w:t>
      </w:r>
      <w:proofErr w:type="spellStart"/>
      <w:r w:rsidRPr="00F559C3">
        <w:rPr>
          <w:rFonts w:ascii="Arial" w:hAnsi="Arial" w:cs="Arial"/>
        </w:rPr>
        <w:t>Anttila</w:t>
      </w:r>
      <w:proofErr w:type="spellEnd"/>
      <w:r w:rsidRPr="00F559C3">
        <w:rPr>
          <w:rFonts w:ascii="Arial" w:hAnsi="Arial" w:cs="Arial"/>
        </w:rPr>
        <w:t xml:space="preserve">, V., </w:t>
      </w:r>
      <w:proofErr w:type="spellStart"/>
      <w:r w:rsidRPr="00F559C3">
        <w:rPr>
          <w:rFonts w:ascii="Arial" w:hAnsi="Arial" w:cs="Arial"/>
        </w:rPr>
        <w:t>Gusev</w:t>
      </w:r>
      <w:proofErr w:type="spellEnd"/>
      <w:r w:rsidRPr="00F559C3">
        <w:rPr>
          <w:rFonts w:ascii="Arial" w:hAnsi="Arial" w:cs="Arial"/>
        </w:rPr>
        <w:t xml:space="preserve">, A., Day, F.R., </w:t>
      </w:r>
      <w:proofErr w:type="spellStart"/>
      <w:r w:rsidRPr="00F559C3">
        <w:rPr>
          <w:rFonts w:ascii="Arial" w:hAnsi="Arial" w:cs="Arial"/>
        </w:rPr>
        <w:t>Loh</w:t>
      </w:r>
      <w:proofErr w:type="spellEnd"/>
      <w:r w:rsidRPr="00F559C3">
        <w:rPr>
          <w:rFonts w:ascii="Arial" w:hAnsi="Arial" w:cs="Arial"/>
        </w:rPr>
        <w:t>, P.R., Duncan, L.,</w:t>
      </w:r>
      <w:r w:rsidR="00412D5F">
        <w:rPr>
          <w:rFonts w:ascii="Arial" w:hAnsi="Arial" w:cs="Arial"/>
        </w:rPr>
        <w:t xml:space="preserve"> </w:t>
      </w:r>
      <w:r w:rsidRPr="00F559C3">
        <w:rPr>
          <w:rFonts w:ascii="Arial" w:hAnsi="Arial" w:cs="Arial"/>
        </w:rPr>
        <w:t xml:space="preserve">Perry, J.R., Patterson, N., Robinson, E.B., et al.; </w:t>
      </w:r>
      <w:proofErr w:type="spellStart"/>
      <w:r w:rsidRPr="00F559C3">
        <w:rPr>
          <w:rFonts w:ascii="Arial" w:hAnsi="Arial" w:cs="Arial"/>
        </w:rPr>
        <w:t>ReproGen</w:t>
      </w:r>
      <w:proofErr w:type="spellEnd"/>
      <w:r w:rsidRPr="00F559C3">
        <w:rPr>
          <w:rFonts w:ascii="Arial" w:hAnsi="Arial" w:cs="Arial"/>
        </w:rPr>
        <w:t xml:space="preserve"> Consortium; Psychiatric Genomics</w:t>
      </w:r>
      <w:r w:rsidR="00412D5F">
        <w:rPr>
          <w:rFonts w:ascii="Arial" w:hAnsi="Arial" w:cs="Arial"/>
        </w:rPr>
        <w:t xml:space="preserve"> </w:t>
      </w:r>
      <w:r w:rsidRPr="00F559C3">
        <w:rPr>
          <w:rFonts w:ascii="Arial" w:hAnsi="Arial" w:cs="Arial"/>
        </w:rPr>
        <w:t xml:space="preserve">Consortium; and Genetic Consortium for Anorexia Nervosa of the </w:t>
      </w:r>
      <w:proofErr w:type="spellStart"/>
      <w:r w:rsidRPr="00F559C3">
        <w:rPr>
          <w:rFonts w:ascii="Arial" w:hAnsi="Arial" w:cs="Arial"/>
        </w:rPr>
        <w:t>Wellcome</w:t>
      </w:r>
      <w:proofErr w:type="spellEnd"/>
      <w:r w:rsidRPr="00F559C3">
        <w:rPr>
          <w:rFonts w:ascii="Arial" w:hAnsi="Arial" w:cs="Arial"/>
        </w:rPr>
        <w:t xml:space="preserve"> Trust Case Control</w:t>
      </w:r>
      <w:r w:rsidR="00412D5F">
        <w:rPr>
          <w:rFonts w:ascii="Arial" w:hAnsi="Arial" w:cs="Arial"/>
        </w:rPr>
        <w:t xml:space="preserve"> </w:t>
      </w:r>
      <w:r w:rsidRPr="00F559C3">
        <w:rPr>
          <w:rFonts w:ascii="Arial" w:hAnsi="Arial" w:cs="Arial"/>
        </w:rPr>
        <w:t xml:space="preserve">Consortium 3 (2015). </w:t>
      </w:r>
      <w:bookmarkStart w:id="0" w:name="_GoBack"/>
      <w:r w:rsidRPr="00F559C3">
        <w:rPr>
          <w:rFonts w:ascii="Arial" w:hAnsi="Arial" w:cs="Arial"/>
        </w:rPr>
        <w:t>An atlas of genetic correlations across human diseases and traits</w:t>
      </w:r>
      <w:bookmarkEnd w:id="0"/>
      <w:r w:rsidRPr="00F559C3">
        <w:rPr>
          <w:rFonts w:ascii="Arial" w:hAnsi="Arial" w:cs="Arial"/>
        </w:rPr>
        <w:t>. Nat.</w:t>
      </w:r>
      <w:r w:rsidR="00412D5F">
        <w:rPr>
          <w:rFonts w:ascii="Arial" w:hAnsi="Arial" w:cs="Arial"/>
        </w:rPr>
        <w:t xml:space="preserve"> </w:t>
      </w:r>
      <w:r w:rsidRPr="00F559C3">
        <w:rPr>
          <w:rFonts w:ascii="Arial" w:hAnsi="Arial" w:cs="Arial"/>
        </w:rPr>
        <w:t>Genet. 47, 1236-1241.</w:t>
      </w:r>
    </w:p>
    <w:p w14:paraId="2397996C" w14:textId="354C432B" w:rsidR="00F559C3" w:rsidRPr="00F559C3" w:rsidRDefault="00F559C3" w:rsidP="00412D5F">
      <w:pPr>
        <w:spacing w:line="360" w:lineRule="auto"/>
        <w:rPr>
          <w:rFonts w:ascii="Arial" w:hAnsi="Arial" w:cs="Arial"/>
        </w:rPr>
      </w:pPr>
      <w:r w:rsidRPr="00F559C3">
        <w:rPr>
          <w:rFonts w:ascii="Arial" w:hAnsi="Arial" w:cs="Arial"/>
        </w:rPr>
        <w:t>Yang, J., Lee, S.H., Goddard, M.E., and Visscher, P.M. (2011). GCTA: a tool for genome-wide</w:t>
      </w:r>
      <w:r w:rsidR="00412D5F">
        <w:rPr>
          <w:rFonts w:ascii="Arial" w:hAnsi="Arial" w:cs="Arial"/>
        </w:rPr>
        <w:t xml:space="preserve"> </w:t>
      </w:r>
      <w:r w:rsidRPr="00F559C3">
        <w:rPr>
          <w:rFonts w:ascii="Arial" w:hAnsi="Arial" w:cs="Arial"/>
        </w:rPr>
        <w:t>complex trait analysis. Am. J. Hum. Genet. 88, 76-82.</w:t>
      </w:r>
    </w:p>
    <w:p w14:paraId="05FFFD57" w14:textId="455D2187" w:rsidR="00F559C3" w:rsidRPr="00F559C3" w:rsidRDefault="00F559C3" w:rsidP="00412D5F">
      <w:pPr>
        <w:spacing w:line="360" w:lineRule="auto"/>
        <w:rPr>
          <w:rFonts w:ascii="Arial" w:hAnsi="Arial" w:cs="Arial"/>
        </w:rPr>
      </w:pPr>
      <w:r w:rsidRPr="00F559C3">
        <w:rPr>
          <w:rFonts w:ascii="Arial" w:hAnsi="Arial" w:cs="Arial"/>
        </w:rPr>
        <w:t xml:space="preserve">Zhou, W., Nielsen, J. B., </w:t>
      </w:r>
      <w:proofErr w:type="spellStart"/>
      <w:r w:rsidRPr="00F559C3">
        <w:rPr>
          <w:rFonts w:ascii="Arial" w:hAnsi="Arial" w:cs="Arial"/>
        </w:rPr>
        <w:t>Fritsche</w:t>
      </w:r>
      <w:proofErr w:type="spellEnd"/>
      <w:r w:rsidRPr="00F559C3">
        <w:rPr>
          <w:rFonts w:ascii="Arial" w:hAnsi="Arial" w:cs="Arial"/>
        </w:rPr>
        <w:t xml:space="preserve">, L. G., </w:t>
      </w:r>
      <w:proofErr w:type="spellStart"/>
      <w:r w:rsidRPr="00F559C3">
        <w:rPr>
          <w:rFonts w:ascii="Arial" w:hAnsi="Arial" w:cs="Arial"/>
        </w:rPr>
        <w:t>Dey</w:t>
      </w:r>
      <w:proofErr w:type="spellEnd"/>
      <w:r w:rsidRPr="00F559C3">
        <w:rPr>
          <w:rFonts w:ascii="Arial" w:hAnsi="Arial" w:cs="Arial"/>
        </w:rPr>
        <w:t xml:space="preserve">, R., </w:t>
      </w:r>
      <w:proofErr w:type="spellStart"/>
      <w:r w:rsidRPr="00F559C3">
        <w:rPr>
          <w:rFonts w:ascii="Arial" w:hAnsi="Arial" w:cs="Arial"/>
        </w:rPr>
        <w:t>Elvestad</w:t>
      </w:r>
      <w:proofErr w:type="spellEnd"/>
      <w:r w:rsidRPr="00F559C3">
        <w:rPr>
          <w:rFonts w:ascii="Arial" w:hAnsi="Arial" w:cs="Arial"/>
        </w:rPr>
        <w:t>, M. B., Wolford, B. N.</w:t>
      </w:r>
      <w:proofErr w:type="gramStart"/>
      <w:r w:rsidRPr="00F559C3">
        <w:rPr>
          <w:rFonts w:ascii="Arial" w:hAnsi="Arial" w:cs="Arial"/>
        </w:rPr>
        <w:t>, .</w:t>
      </w:r>
      <w:proofErr w:type="gramEnd"/>
      <w:r w:rsidRPr="00F559C3">
        <w:rPr>
          <w:rFonts w:ascii="Arial" w:hAnsi="Arial" w:cs="Arial"/>
        </w:rPr>
        <w:t xml:space="preserve"> </w:t>
      </w:r>
      <w:proofErr w:type="spellStart"/>
      <w:r w:rsidRPr="00F559C3">
        <w:rPr>
          <w:rFonts w:ascii="Arial" w:hAnsi="Arial" w:cs="Arial"/>
        </w:rPr>
        <w:t>Bastarache</w:t>
      </w:r>
      <w:proofErr w:type="spellEnd"/>
      <w:r w:rsidRPr="00F559C3">
        <w:rPr>
          <w:rFonts w:ascii="Arial" w:hAnsi="Arial" w:cs="Arial"/>
        </w:rPr>
        <w:t>,</w:t>
      </w:r>
      <w:r w:rsidR="00412D5F">
        <w:rPr>
          <w:rFonts w:ascii="Arial" w:hAnsi="Arial" w:cs="Arial"/>
        </w:rPr>
        <w:t xml:space="preserve"> </w:t>
      </w:r>
      <w:r w:rsidRPr="00F559C3">
        <w:rPr>
          <w:rFonts w:ascii="Arial" w:hAnsi="Arial" w:cs="Arial"/>
        </w:rPr>
        <w:t xml:space="preserve">L. A. (2018). </w:t>
      </w:r>
      <w:proofErr w:type="spellStart"/>
      <w:r w:rsidR="002758AD">
        <w:rPr>
          <w:rFonts w:ascii="Arial" w:hAnsi="Arial" w:cs="Arial"/>
        </w:rPr>
        <w:t>weiss</w:t>
      </w:r>
      <w:proofErr w:type="spellEnd"/>
      <w:r w:rsidRPr="00F559C3">
        <w:rPr>
          <w:rFonts w:ascii="Arial" w:hAnsi="Arial" w:cs="Arial"/>
        </w:rPr>
        <w:t>. Nature Genetics, 212357.</w:t>
      </w:r>
    </w:p>
    <w:sectPr w:rsidR="00F559C3" w:rsidRPr="00F559C3" w:rsidSect="00653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C3"/>
    <w:rsid w:val="000C223A"/>
    <w:rsid w:val="000C4857"/>
    <w:rsid w:val="00190284"/>
    <w:rsid w:val="001F4E07"/>
    <w:rsid w:val="002758AD"/>
    <w:rsid w:val="003953FD"/>
    <w:rsid w:val="0040431C"/>
    <w:rsid w:val="00412D5F"/>
    <w:rsid w:val="00433D5F"/>
    <w:rsid w:val="005536EF"/>
    <w:rsid w:val="00653971"/>
    <w:rsid w:val="0074309B"/>
    <w:rsid w:val="00757EBE"/>
    <w:rsid w:val="00874C4E"/>
    <w:rsid w:val="00A00A0A"/>
    <w:rsid w:val="00DB51C5"/>
    <w:rsid w:val="00E36FF5"/>
    <w:rsid w:val="00E9727F"/>
    <w:rsid w:val="00EF3242"/>
    <w:rsid w:val="00F559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50BC6EF"/>
  <w15:chartTrackingRefBased/>
  <w15:docId w15:val="{2B023CB9-E08A-9E41-88DA-A77875597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87228">
      <w:bodyDiv w:val="1"/>
      <w:marLeft w:val="0"/>
      <w:marRight w:val="0"/>
      <w:marTop w:val="0"/>
      <w:marBottom w:val="0"/>
      <w:divBdr>
        <w:top w:val="none" w:sz="0" w:space="0" w:color="auto"/>
        <w:left w:val="none" w:sz="0" w:space="0" w:color="auto"/>
        <w:bottom w:val="none" w:sz="0" w:space="0" w:color="auto"/>
        <w:right w:val="none" w:sz="0" w:space="0" w:color="auto"/>
      </w:divBdr>
    </w:div>
    <w:div w:id="117768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7</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Wonji</dc:creator>
  <cp:keywords/>
  <dc:description/>
  <cp:lastModifiedBy>Kim, Wonji</cp:lastModifiedBy>
  <cp:revision>3</cp:revision>
  <dcterms:created xsi:type="dcterms:W3CDTF">2019-04-14T18:52:00Z</dcterms:created>
  <dcterms:modified xsi:type="dcterms:W3CDTF">2019-04-21T21:00:00Z</dcterms:modified>
</cp:coreProperties>
</file>