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B373A" w14:textId="77777777" w:rsidR="00952104" w:rsidRPr="00A1530B" w:rsidRDefault="00952104" w:rsidP="00392E86">
      <w:pPr>
        <w:pStyle w:val="a3"/>
        <w:spacing w:before="0" w:line="480" w:lineRule="auto"/>
        <w:jc w:val="left"/>
        <w:rPr>
          <w:rFonts w:ascii="Times New Roman" w:hAnsi="Times New Roman"/>
        </w:rPr>
      </w:pPr>
      <w:r w:rsidRPr="00A1530B">
        <w:rPr>
          <w:rFonts w:ascii="Times New Roman" w:hAnsi="Times New Roman"/>
        </w:rPr>
        <w:t xml:space="preserve">Heritability </w:t>
      </w:r>
      <w:r w:rsidR="003766CE" w:rsidRPr="00A1530B">
        <w:rPr>
          <w:rFonts w:ascii="Times New Roman" w:hAnsi="Times New Roman"/>
        </w:rPr>
        <w:t xml:space="preserve">Estimation </w:t>
      </w:r>
      <w:r w:rsidR="001458B7" w:rsidRPr="00A1530B">
        <w:rPr>
          <w:rFonts w:ascii="Times New Roman" w:hAnsi="Times New Roman"/>
          <w:lang w:eastAsia="ko-KR"/>
        </w:rPr>
        <w:t>of</w:t>
      </w:r>
      <w:r w:rsidRPr="00A1530B">
        <w:rPr>
          <w:rFonts w:ascii="Times New Roman" w:hAnsi="Times New Roman"/>
        </w:rPr>
        <w:t xml:space="preserve"> </w:t>
      </w:r>
      <w:r w:rsidR="001458B7" w:rsidRPr="00A1530B">
        <w:rPr>
          <w:rFonts w:ascii="Times New Roman" w:hAnsi="Times New Roman"/>
        </w:rPr>
        <w:t>Dichotomous Phenotypes U</w:t>
      </w:r>
      <w:r w:rsidRPr="00A1530B">
        <w:rPr>
          <w:rFonts w:ascii="Times New Roman" w:hAnsi="Times New Roman"/>
        </w:rPr>
        <w:t>sing Liability Threshold Model</w:t>
      </w:r>
    </w:p>
    <w:p w14:paraId="6D4260E4" w14:textId="77777777" w:rsidR="00952104" w:rsidRPr="00A1530B" w:rsidRDefault="00952104" w:rsidP="00392E86">
      <w:pPr>
        <w:pStyle w:val="Author-Group"/>
        <w:spacing w:before="0" w:line="480" w:lineRule="auto"/>
        <w:jc w:val="left"/>
        <w:rPr>
          <w:rFonts w:ascii="Times New Roman" w:hAnsi="Times New Roman"/>
          <w:vertAlign w:val="superscript"/>
        </w:rPr>
      </w:pPr>
      <w:proofErr w:type="spellStart"/>
      <w:r w:rsidRPr="00A1530B">
        <w:rPr>
          <w:rFonts w:ascii="Times New Roman" w:hAnsi="Times New Roman"/>
        </w:rPr>
        <w:t>Wonji</w:t>
      </w:r>
      <w:proofErr w:type="spellEnd"/>
      <w:r w:rsidRPr="00A1530B">
        <w:rPr>
          <w:rFonts w:ascii="Times New Roman" w:hAnsi="Times New Roman"/>
        </w:rPr>
        <w:t xml:space="preserve"> Kim</w:t>
      </w:r>
      <w:r w:rsidRPr="00A1530B">
        <w:rPr>
          <w:rFonts w:ascii="Times New Roman" w:hAnsi="Times New Roman"/>
          <w:vertAlign w:val="superscript"/>
        </w:rPr>
        <w:t>1</w:t>
      </w:r>
      <w:r w:rsidRPr="00A1530B">
        <w:rPr>
          <w:rFonts w:ascii="Times New Roman" w:hAnsi="Times New Roman"/>
        </w:rPr>
        <w:t xml:space="preserve">, </w:t>
      </w:r>
      <w:proofErr w:type="spellStart"/>
      <w:r w:rsidRPr="00A1530B">
        <w:rPr>
          <w:rFonts w:ascii="Times New Roman" w:hAnsi="Times New Roman"/>
        </w:rPr>
        <w:t>Sungho</w:t>
      </w:r>
      <w:proofErr w:type="spellEnd"/>
      <w:r w:rsidRPr="00A1530B">
        <w:rPr>
          <w:rFonts w:ascii="Times New Roman" w:hAnsi="Times New Roman"/>
        </w:rPr>
        <w:t xml:space="preserve"> Won</w:t>
      </w:r>
      <w:r w:rsidRPr="00A1530B">
        <w:rPr>
          <w:rFonts w:ascii="Times New Roman" w:hAnsi="Times New Roman"/>
          <w:vertAlign w:val="superscript"/>
        </w:rPr>
        <w:t>1</w:t>
      </w:r>
      <w:proofErr w:type="gramStart"/>
      <w:r w:rsidRPr="00A1530B">
        <w:rPr>
          <w:rFonts w:ascii="Times New Roman" w:hAnsi="Times New Roman"/>
          <w:vertAlign w:val="superscript"/>
        </w:rPr>
        <w:t>,2</w:t>
      </w:r>
      <w:proofErr w:type="gramEnd"/>
      <w:r w:rsidRPr="00A1530B">
        <w:rPr>
          <w:rFonts w:ascii="Times New Roman" w:hAnsi="Times New Roman"/>
          <w:vertAlign w:val="superscript"/>
        </w:rPr>
        <w:t>*</w:t>
      </w:r>
    </w:p>
    <w:p w14:paraId="268C0D35"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 xml:space="preserve">1 </w:t>
      </w:r>
      <w:r w:rsidRPr="00A1530B">
        <w:rPr>
          <w:rFonts w:ascii="Times New Roman" w:hAnsi="Times New Roman"/>
          <w:sz w:val="24"/>
          <w:szCs w:val="24"/>
        </w:rPr>
        <w:t>Interdisciplinary program in Bioinformatics, Seoul National University, Korea</w:t>
      </w:r>
    </w:p>
    <w:p w14:paraId="65E35FD3" w14:textId="77777777" w:rsidR="00952104" w:rsidRPr="00A1530B" w:rsidRDefault="00952104" w:rsidP="00392E86">
      <w:pPr>
        <w:pStyle w:val="Author-Affiliation"/>
        <w:spacing w:before="0" w:after="0" w:line="480" w:lineRule="auto"/>
        <w:jc w:val="left"/>
        <w:rPr>
          <w:rFonts w:ascii="Times New Roman" w:hAnsi="Times New Roman"/>
          <w:sz w:val="24"/>
          <w:szCs w:val="24"/>
        </w:rPr>
      </w:pPr>
      <w:r w:rsidRPr="00A1530B">
        <w:rPr>
          <w:rFonts w:ascii="Times New Roman" w:hAnsi="Times New Roman"/>
          <w:sz w:val="24"/>
          <w:szCs w:val="24"/>
          <w:vertAlign w:val="superscript"/>
        </w:rPr>
        <w:t>2</w:t>
      </w:r>
      <w:r w:rsidRPr="00A1530B">
        <w:rPr>
          <w:rFonts w:ascii="Times New Roman" w:hAnsi="Times New Roman"/>
          <w:sz w:val="24"/>
          <w:szCs w:val="24"/>
        </w:rPr>
        <w:t>Department of Public Health Science, Seoul National University, Korea</w:t>
      </w:r>
    </w:p>
    <w:p w14:paraId="5EE01CFC" w14:textId="77777777" w:rsidR="00952104" w:rsidRPr="00A1530B" w:rsidRDefault="00952104" w:rsidP="00392E86">
      <w:pPr>
        <w:pStyle w:val="corrs-au"/>
        <w:spacing w:before="0" w:line="480" w:lineRule="auto"/>
        <w:jc w:val="left"/>
        <w:rPr>
          <w:rFonts w:ascii="Times New Roman" w:hAnsi="Times New Roman"/>
          <w:sz w:val="24"/>
          <w:szCs w:val="24"/>
        </w:rPr>
      </w:pPr>
      <w:r w:rsidRPr="00A1530B">
        <w:rPr>
          <w:rFonts w:ascii="Times New Roman" w:hAnsi="Times New Roman"/>
          <w:sz w:val="24"/>
          <w:szCs w:val="24"/>
        </w:rPr>
        <w:t>*To whom correspondence should be addressed.</w:t>
      </w:r>
    </w:p>
    <w:p w14:paraId="56C4C8A3" w14:textId="77777777" w:rsidR="00952104" w:rsidRPr="00A1530B" w:rsidRDefault="00952104" w:rsidP="00392E86">
      <w:pPr>
        <w:wordWrap/>
        <w:spacing w:after="0" w:line="480" w:lineRule="auto"/>
        <w:jc w:val="left"/>
        <w:rPr>
          <w:rFonts w:ascii="Times New Roman" w:hAnsi="Times New Roman" w:cs="Times New Roman"/>
          <w:kern w:val="0"/>
          <w:lang w:eastAsia="en-US"/>
        </w:rPr>
      </w:pPr>
      <w:r w:rsidRPr="00A1530B">
        <w:rPr>
          <w:rFonts w:ascii="Times New Roman" w:hAnsi="Times New Roman" w:cs="Times New Roman"/>
        </w:rPr>
        <w:br w:type="page"/>
      </w:r>
    </w:p>
    <w:p w14:paraId="5651EDEE"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lastRenderedPageBreak/>
        <w:t>Abstract</w:t>
      </w:r>
    </w:p>
    <w:p w14:paraId="20219FB3" w14:textId="1AE959B1" w:rsidR="00952104" w:rsidRPr="00A1530B" w:rsidRDefault="00952104" w:rsidP="00E03626">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Numerous methods for estimating the heritability have been </w:t>
      </w:r>
      <w:r w:rsidR="00AD6114" w:rsidRPr="00A1530B">
        <w:rPr>
          <w:rFonts w:ascii="Times New Roman" w:hAnsi="Times New Roman"/>
          <w:sz w:val="24"/>
          <w:szCs w:val="24"/>
          <w:lang w:eastAsia="ko-KR"/>
        </w:rPr>
        <w:t xml:space="preserve">proposed. However </w:t>
      </w:r>
      <w:r w:rsidRPr="00A1530B">
        <w:rPr>
          <w:rFonts w:ascii="Times New Roman" w:hAnsi="Times New Roman"/>
          <w:sz w:val="24"/>
          <w:szCs w:val="24"/>
          <w:lang w:eastAsia="ko-KR"/>
        </w:rPr>
        <w:t xml:space="preserve">unlike quantitative </w:t>
      </w:r>
      <w:r w:rsidR="000F519B" w:rsidRPr="00A1530B">
        <w:rPr>
          <w:rFonts w:ascii="Times New Roman" w:hAnsi="Times New Roman"/>
          <w:sz w:val="24"/>
          <w:szCs w:val="24"/>
          <w:lang w:eastAsia="ko-KR"/>
        </w:rPr>
        <w:t>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parameter estimation for dichotomous phenotypes</w:t>
      </w:r>
      <w:r w:rsidRPr="00A1530B">
        <w:rPr>
          <w:rFonts w:ascii="Times New Roman" w:hAnsi="Times New Roman"/>
          <w:sz w:val="24"/>
          <w:szCs w:val="24"/>
          <w:lang w:eastAsia="ko-KR"/>
        </w:rPr>
        <w:t xml:space="preserve"> </w:t>
      </w:r>
      <w:r w:rsidR="0092181F" w:rsidRPr="00A1530B">
        <w:rPr>
          <w:rFonts w:ascii="Times New Roman" w:hAnsi="Times New Roman"/>
          <w:sz w:val="24"/>
          <w:szCs w:val="24"/>
          <w:lang w:eastAsia="ko-KR"/>
        </w:rPr>
        <w:t>s</w:t>
      </w:r>
      <w:r w:rsidR="00A13143" w:rsidRPr="00A1530B">
        <w:rPr>
          <w:rFonts w:ascii="Times New Roman" w:hAnsi="Times New Roman"/>
          <w:sz w:val="24"/>
          <w:szCs w:val="24"/>
          <w:lang w:eastAsia="ko-KR"/>
        </w:rPr>
        <w:t xml:space="preserve">uffers from computational </w:t>
      </w:r>
      <w:r w:rsidR="000F519B" w:rsidRPr="00A1530B">
        <w:rPr>
          <w:rFonts w:ascii="Times New Roman" w:hAnsi="Times New Roman"/>
          <w:sz w:val="24"/>
          <w:szCs w:val="24"/>
          <w:lang w:eastAsia="ko-KR"/>
        </w:rPr>
        <w:t xml:space="preserve">and statistical </w:t>
      </w:r>
      <w:proofErr w:type="gramStart"/>
      <w:r w:rsidR="00FC1F00" w:rsidRPr="00A1530B">
        <w:rPr>
          <w:rFonts w:ascii="Times New Roman" w:hAnsi="Times New Roman"/>
          <w:sz w:val="24"/>
          <w:szCs w:val="24"/>
          <w:lang w:eastAsia="ko-KR"/>
        </w:rPr>
        <w:t>complexity</w:t>
      </w:r>
      <w:r w:rsidR="00B06916" w:rsidRPr="00A1530B">
        <w:rPr>
          <w:rFonts w:ascii="Times New Roman" w:hAnsi="Times New Roman"/>
          <w:sz w:val="24"/>
          <w:szCs w:val="24"/>
          <w:lang w:eastAsia="ko-KR"/>
        </w:rPr>
        <w:t>,</w:t>
      </w:r>
      <w:proofErr w:type="gramEnd"/>
      <w:r w:rsidR="00202C18" w:rsidRPr="00A1530B">
        <w:rPr>
          <w:rFonts w:ascii="Times New Roman" w:hAnsi="Times New Roman"/>
          <w:sz w:val="24"/>
          <w:szCs w:val="24"/>
          <w:lang w:eastAsia="ko-KR"/>
        </w:rPr>
        <w:t xml:space="preserve"> and heritability ha</w:t>
      </w:r>
      <w:r w:rsidR="0040204C" w:rsidRPr="00A1530B">
        <w:rPr>
          <w:rFonts w:ascii="Times New Roman" w:hAnsi="Times New Roman"/>
          <w:sz w:val="24"/>
          <w:szCs w:val="24"/>
          <w:lang w:eastAsia="ko-KR"/>
        </w:rPr>
        <w:t>s</w:t>
      </w:r>
      <w:r w:rsidR="00202C18" w:rsidRPr="00A1530B">
        <w:rPr>
          <w:rFonts w:ascii="Times New Roman" w:hAnsi="Times New Roman"/>
          <w:sz w:val="24"/>
          <w:szCs w:val="24"/>
          <w:lang w:eastAsia="ko-KR"/>
        </w:rPr>
        <w:t xml:space="preserve"> been limitedly </w:t>
      </w:r>
      <w:r w:rsidR="00B06916" w:rsidRPr="00A1530B">
        <w:rPr>
          <w:rFonts w:ascii="Times New Roman" w:hAnsi="Times New Roman"/>
          <w:sz w:val="24"/>
          <w:szCs w:val="24"/>
          <w:lang w:eastAsia="ko-KR"/>
        </w:rPr>
        <w:t>utilized</w:t>
      </w:r>
      <w:r w:rsidR="00202C1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In this </w:t>
      </w:r>
      <w:r w:rsidR="00A13143" w:rsidRPr="00A1530B">
        <w:rPr>
          <w:rFonts w:ascii="Times New Roman" w:hAnsi="Times New Roman"/>
          <w:sz w:val="24"/>
          <w:szCs w:val="24"/>
          <w:lang w:eastAsia="ko-KR"/>
        </w:rPr>
        <w:t>article</w:t>
      </w:r>
      <w:r w:rsidRPr="00A1530B">
        <w:rPr>
          <w:rFonts w:ascii="Times New Roman" w:hAnsi="Times New Roman"/>
          <w:sz w:val="24"/>
          <w:szCs w:val="24"/>
          <w:lang w:eastAsia="ko-KR"/>
        </w:rPr>
        <w:t xml:space="preserve">, we developed </w:t>
      </w:r>
      <w:r w:rsidR="0040204C" w:rsidRPr="00A1530B">
        <w:rPr>
          <w:rFonts w:ascii="Times New Roman" w:hAnsi="Times New Roman"/>
          <w:sz w:val="24"/>
          <w:szCs w:val="24"/>
          <w:lang w:eastAsia="ko-KR"/>
        </w:rPr>
        <w:t xml:space="preserve">statistical method to estimate </w:t>
      </w:r>
      <w:r w:rsidRPr="00A1530B">
        <w:rPr>
          <w:rFonts w:ascii="Times New Roman" w:hAnsi="Times New Roman"/>
          <w:sz w:val="24"/>
          <w:szCs w:val="24"/>
          <w:lang w:eastAsia="ko-KR"/>
        </w:rPr>
        <w:t xml:space="preserve">heritability </w:t>
      </w:r>
      <w:r w:rsidR="000F519B" w:rsidRPr="00A1530B">
        <w:rPr>
          <w:rFonts w:ascii="Times New Roman" w:hAnsi="Times New Roman"/>
          <w:sz w:val="24"/>
          <w:szCs w:val="24"/>
          <w:lang w:eastAsia="ko-KR"/>
        </w:rPr>
        <w:t>of dichotomous phenotypes</w:t>
      </w:r>
      <w:r w:rsidR="000F519B" w:rsidRPr="00A1530B" w:rsidDel="009F120C">
        <w:rPr>
          <w:rFonts w:ascii="Times New Roman" w:hAnsi="Times New Roman"/>
          <w:sz w:val="24"/>
          <w:szCs w:val="24"/>
          <w:lang w:eastAsia="ko-KR"/>
        </w:rPr>
        <w:t xml:space="preserve"> </w:t>
      </w:r>
      <w:r w:rsidR="0040204C" w:rsidRPr="00A1530B">
        <w:rPr>
          <w:rFonts w:ascii="Times New Roman" w:hAnsi="Times New Roman"/>
          <w:sz w:val="24"/>
          <w:szCs w:val="24"/>
          <w:lang w:eastAsia="ko-KR"/>
        </w:rPr>
        <w:t>with the liability threshold model</w:t>
      </w:r>
      <w:r w:rsidR="00015BE4" w:rsidRPr="00A1530B">
        <w:rPr>
          <w:rFonts w:ascii="Times New Roman" w:hAnsi="Times New Roman"/>
          <w:sz w:val="24"/>
          <w:szCs w:val="24"/>
          <w:lang w:eastAsia="ko-KR"/>
        </w:rPr>
        <w:t xml:space="preserve"> for ascertained samples</w:t>
      </w:r>
      <w:r w:rsidR="0040204C" w:rsidRPr="00A1530B">
        <w:rPr>
          <w:rFonts w:ascii="Times New Roman" w:hAnsi="Times New Roman"/>
          <w:sz w:val="24"/>
          <w:szCs w:val="24"/>
          <w:lang w:eastAsia="ko-KR"/>
        </w:rPr>
        <w:t xml:space="preserve">. </w:t>
      </w:r>
      <w:r w:rsidR="009F120C" w:rsidRPr="00A1530B">
        <w:rPr>
          <w:rFonts w:ascii="Times New Roman" w:hAnsi="Times New Roman"/>
          <w:sz w:val="24"/>
          <w:szCs w:val="24"/>
          <w:lang w:eastAsia="ko-KR"/>
        </w:rPr>
        <w:t xml:space="preserve">Liability threshold model assumes dichotomous phenotypes are </w:t>
      </w:r>
      <w:r w:rsidR="00814F30" w:rsidRPr="00A1530B">
        <w:rPr>
          <w:rFonts w:ascii="Times New Roman" w:hAnsi="Times New Roman"/>
          <w:sz w:val="24"/>
          <w:szCs w:val="24"/>
          <w:lang w:eastAsia="ko-KR"/>
        </w:rPr>
        <w:t>determined</w:t>
      </w:r>
      <w:r w:rsidR="009F120C" w:rsidRPr="00A1530B">
        <w:rPr>
          <w:rFonts w:ascii="Times New Roman" w:hAnsi="Times New Roman"/>
          <w:sz w:val="24"/>
          <w:szCs w:val="24"/>
          <w:lang w:eastAsia="ko-KR"/>
        </w:rPr>
        <w:t xml:space="preserve"> with </w:t>
      </w:r>
      <w:r w:rsidRPr="00A1530B">
        <w:rPr>
          <w:rFonts w:ascii="Times New Roman" w:hAnsi="Times New Roman"/>
          <w:sz w:val="24"/>
          <w:szCs w:val="24"/>
          <w:lang w:eastAsia="ko-KR"/>
        </w:rPr>
        <w:t>unobserved latent variable</w:t>
      </w:r>
      <w:r w:rsidR="00814F30" w:rsidRPr="00A1530B">
        <w:rPr>
          <w:rFonts w:ascii="Times New Roman" w:hAnsi="Times New Roman"/>
          <w:sz w:val="24"/>
          <w:szCs w:val="24"/>
          <w:lang w:eastAsia="ko-KR"/>
        </w:rPr>
        <w:t xml:space="preserve"> </w:t>
      </w:r>
      <w:r w:rsidR="00E66C69" w:rsidRPr="00A1530B">
        <w:rPr>
          <w:rFonts w:ascii="Times New Roman" w:hAnsi="Times New Roman"/>
          <w:sz w:val="24"/>
          <w:szCs w:val="24"/>
          <w:lang w:eastAsia="ko-KR"/>
        </w:rPr>
        <w:t>which</w:t>
      </w:r>
      <w:r w:rsidR="00814F30" w:rsidRPr="00A1530B">
        <w:rPr>
          <w:rFonts w:ascii="Times New Roman" w:hAnsi="Times New Roman"/>
          <w:sz w:val="24"/>
          <w:szCs w:val="24"/>
          <w:lang w:eastAsia="ko-KR"/>
        </w:rPr>
        <w:t xml:space="preserve"> are normally distributed</w:t>
      </w:r>
      <w:r w:rsidR="00786899" w:rsidRPr="00A1530B">
        <w:rPr>
          <w:rFonts w:ascii="Times New Roman" w:hAnsi="Times New Roman"/>
          <w:sz w:val="24"/>
          <w:szCs w:val="24"/>
          <w:lang w:eastAsia="ko-KR"/>
        </w:rPr>
        <w:t>, and</w:t>
      </w:r>
      <w:r w:rsidR="00F45320" w:rsidRPr="00A1530B">
        <w:rPr>
          <w:rFonts w:ascii="Times New Roman" w:hAnsi="Times New Roman"/>
          <w:sz w:val="24"/>
          <w:szCs w:val="24"/>
          <w:lang w:eastAsia="ko-KR"/>
        </w:rPr>
        <w:t xml:space="preserve"> it</w:t>
      </w:r>
      <w:r w:rsidR="000F519B" w:rsidRPr="00A1530B">
        <w:rPr>
          <w:rFonts w:ascii="Times New Roman" w:hAnsi="Times New Roman"/>
          <w:sz w:val="24"/>
          <w:szCs w:val="24"/>
          <w:lang w:eastAsia="ko-KR"/>
        </w:rPr>
        <w:t xml:space="preserve"> can be applied to the general pedigree data</w:t>
      </w:r>
      <w:r w:rsidR="00865520" w:rsidRPr="00A1530B">
        <w:rPr>
          <w:rFonts w:ascii="Times New Roman" w:hAnsi="Times New Roman"/>
          <w:sz w:val="24"/>
          <w:szCs w:val="24"/>
          <w:lang w:eastAsia="ko-KR"/>
        </w:rPr>
        <w:t xml:space="preserve">. </w:t>
      </w:r>
      <w:r w:rsidR="00E03626" w:rsidRPr="00A1530B">
        <w:rPr>
          <w:rFonts w:ascii="Times New Roman" w:hAnsi="Times New Roman"/>
          <w:sz w:val="24"/>
          <w:szCs w:val="24"/>
          <w:lang w:eastAsia="ko-KR"/>
        </w:rPr>
        <w:t xml:space="preserve">The proposed methods were applied to </w:t>
      </w:r>
      <w:r w:rsidR="00F45320" w:rsidRPr="00A1530B">
        <w:rPr>
          <w:rFonts w:ascii="Times New Roman" w:hAnsi="Times New Roman"/>
          <w:sz w:val="24"/>
          <w:szCs w:val="24"/>
          <w:lang w:eastAsia="ko-KR"/>
        </w:rPr>
        <w:t>simulat</w:t>
      </w:r>
      <w:r w:rsidR="00E03626" w:rsidRPr="00A1530B">
        <w:rPr>
          <w:rFonts w:ascii="Times New Roman" w:hAnsi="Times New Roman"/>
          <w:sz w:val="24"/>
          <w:szCs w:val="24"/>
          <w:lang w:eastAsia="ko-KR"/>
        </w:rPr>
        <w:t xml:space="preserve">ed data, and </w:t>
      </w:r>
      <w:r w:rsidR="00865520" w:rsidRPr="00A1530B">
        <w:rPr>
          <w:rFonts w:ascii="Times New Roman" w:hAnsi="Times New Roman"/>
          <w:sz w:val="24"/>
          <w:szCs w:val="24"/>
          <w:lang w:eastAsia="ko-KR"/>
        </w:rPr>
        <w:t xml:space="preserve">accuracy of </w:t>
      </w:r>
      <w:r w:rsidR="00786899" w:rsidRPr="00A1530B">
        <w:rPr>
          <w:rFonts w:ascii="Times New Roman" w:hAnsi="Times New Roman"/>
          <w:sz w:val="24"/>
          <w:szCs w:val="24"/>
          <w:lang w:eastAsia="ko-KR"/>
        </w:rPr>
        <w:t>estimates by the proposed methods</w:t>
      </w:r>
      <w:r w:rsidR="00865520" w:rsidRPr="00A1530B">
        <w:rPr>
          <w:rFonts w:ascii="Times New Roman" w:hAnsi="Times New Roman"/>
          <w:sz w:val="24"/>
          <w:szCs w:val="24"/>
          <w:lang w:eastAsia="ko-KR"/>
        </w:rPr>
        <w:t xml:space="preserve"> </w:t>
      </w:r>
      <w:r w:rsidR="00CB45CD" w:rsidRPr="00A1530B">
        <w:rPr>
          <w:rFonts w:ascii="Times New Roman" w:hAnsi="Times New Roman"/>
          <w:sz w:val="24"/>
          <w:szCs w:val="24"/>
          <w:lang w:eastAsia="ko-KR"/>
        </w:rPr>
        <w:t xml:space="preserve">was compared </w:t>
      </w:r>
      <w:r w:rsidR="00865520" w:rsidRPr="00A1530B">
        <w:rPr>
          <w:rFonts w:ascii="Times New Roman" w:hAnsi="Times New Roman"/>
          <w:sz w:val="24"/>
          <w:szCs w:val="24"/>
          <w:lang w:eastAsia="ko-KR"/>
        </w:rPr>
        <w:t>with other</w:t>
      </w:r>
      <w:r w:rsidR="00015BE4" w:rsidRPr="00A1530B">
        <w:rPr>
          <w:rFonts w:ascii="Times New Roman" w:hAnsi="Times New Roman"/>
          <w:sz w:val="24"/>
          <w:szCs w:val="24"/>
          <w:lang w:eastAsia="ko-KR"/>
        </w:rPr>
        <w:t xml:space="preserve"> method</w:t>
      </w:r>
      <w:r w:rsidR="00865520" w:rsidRPr="00A1530B">
        <w:rPr>
          <w:rFonts w:ascii="Times New Roman" w:hAnsi="Times New Roman"/>
          <w:sz w:val="24"/>
          <w:szCs w:val="24"/>
          <w:lang w:eastAsia="ko-KR"/>
        </w:rPr>
        <w:t>s</w:t>
      </w:r>
      <w:r w:rsidR="00E03626" w:rsidRPr="00A1530B">
        <w:rPr>
          <w:rFonts w:ascii="Times New Roman" w:hAnsi="Times New Roman"/>
          <w:sz w:val="24"/>
          <w:szCs w:val="24"/>
          <w:lang w:eastAsia="ko-KR"/>
        </w:rPr>
        <w:t>.</w:t>
      </w:r>
    </w:p>
    <w:p w14:paraId="44F86082" w14:textId="77777777" w:rsidR="00952104" w:rsidRPr="00A1530B" w:rsidRDefault="00952104" w:rsidP="00392E86">
      <w:pPr>
        <w:pStyle w:val="corrs-au"/>
        <w:spacing w:before="0" w:line="480" w:lineRule="auto"/>
        <w:jc w:val="left"/>
        <w:rPr>
          <w:rFonts w:ascii="Times New Roman" w:hAnsi="Times New Roman"/>
          <w:sz w:val="24"/>
          <w:szCs w:val="24"/>
        </w:rPr>
      </w:pPr>
    </w:p>
    <w:p w14:paraId="079B23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Keywords</w:t>
      </w:r>
    </w:p>
    <w:p w14:paraId="65BA7C97" w14:textId="5CA8AEA6"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Heritability, </w:t>
      </w:r>
      <w:r w:rsidR="00B87CC7" w:rsidRPr="00A1530B">
        <w:rPr>
          <w:rFonts w:ascii="Times New Roman" w:hAnsi="Times New Roman"/>
          <w:sz w:val="24"/>
          <w:szCs w:val="24"/>
          <w:lang w:eastAsia="ko-KR"/>
        </w:rPr>
        <w:t>Liability threshold model, ascertainment bias</w:t>
      </w:r>
    </w:p>
    <w:p w14:paraId="3E4AA15F" w14:textId="77777777" w:rsidR="00952104" w:rsidRPr="00A1530B" w:rsidRDefault="00952104" w:rsidP="00392E86">
      <w:pPr>
        <w:widowControl/>
        <w:wordWrap/>
        <w:autoSpaceDE/>
        <w:autoSpaceDN/>
        <w:spacing w:after="0" w:line="480" w:lineRule="auto"/>
        <w:jc w:val="left"/>
        <w:rPr>
          <w:rFonts w:ascii="Times New Roman" w:hAnsi="Times New Roman" w:cs="Times New Roman"/>
          <w:iCs/>
          <w:kern w:val="0"/>
          <w:sz w:val="24"/>
          <w:szCs w:val="24"/>
          <w:lang w:eastAsia="en-US"/>
        </w:rPr>
      </w:pPr>
      <w:r w:rsidRPr="00A1530B">
        <w:rPr>
          <w:rFonts w:ascii="Times New Roman" w:hAnsi="Times New Roman" w:cs="Times New Roman"/>
          <w:sz w:val="24"/>
          <w:szCs w:val="24"/>
        </w:rPr>
        <w:br w:type="page"/>
      </w:r>
    </w:p>
    <w:p w14:paraId="501D7E4C" w14:textId="77777777" w:rsidR="00952104" w:rsidRPr="00A1530B" w:rsidRDefault="00952104"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b/>
          <w:sz w:val="28"/>
          <w:szCs w:val="24"/>
          <w:lang w:eastAsia="ko-KR"/>
        </w:rPr>
        <w:lastRenderedPageBreak/>
        <w:t>Introduction</w:t>
      </w:r>
    </w:p>
    <w:p w14:paraId="1682F9B6" w14:textId="1AB931A8" w:rsidR="00FC5592" w:rsidRPr="00A1530B" w:rsidRDefault="00A31952" w:rsidP="00FC1F0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shd w:val="clear" w:color="auto" w:fill="FFFFFF"/>
        </w:rPr>
        <w:t xml:space="preserve">Phenotypes </w:t>
      </w:r>
      <w:r w:rsidR="006A73CD" w:rsidRPr="00A1530B">
        <w:rPr>
          <w:rFonts w:ascii="Times New Roman" w:hAnsi="Times New Roman"/>
          <w:sz w:val="24"/>
          <w:szCs w:val="24"/>
          <w:shd w:val="clear" w:color="auto" w:fill="FFFFFF"/>
        </w:rPr>
        <w:t xml:space="preserve">are </w:t>
      </w:r>
      <w:r w:rsidRPr="00A1530B">
        <w:rPr>
          <w:rFonts w:ascii="Times New Roman" w:hAnsi="Times New Roman"/>
          <w:sz w:val="24"/>
          <w:szCs w:val="24"/>
          <w:shd w:val="clear" w:color="auto" w:fill="FFFFFF"/>
        </w:rPr>
        <w:t xml:space="preserve">affected </w:t>
      </w:r>
      <w:r w:rsidRPr="00A1530B">
        <w:rPr>
          <w:rFonts w:ascii="Times New Roman" w:hAnsi="Times New Roman"/>
          <w:color w:val="000000" w:themeColor="text1"/>
          <w:sz w:val="24"/>
          <w:szCs w:val="24"/>
          <w:shd w:val="clear" w:color="auto" w:fill="FFFFFF"/>
        </w:rPr>
        <w:t xml:space="preserve">by both environmental factors and </w:t>
      </w:r>
      <w:r w:rsidRPr="00A1530B">
        <w:rPr>
          <w:rStyle w:val="glossarytermlink"/>
          <w:rFonts w:ascii="Times New Roman" w:hAnsi="Times New Roman"/>
          <w:color w:val="000000" w:themeColor="text1"/>
          <w:sz w:val="24"/>
          <w:szCs w:val="24"/>
          <w:bdr w:val="none" w:sz="0" w:space="0" w:color="auto" w:frame="1"/>
          <w:shd w:val="clear" w:color="auto" w:fill="FFFFFF"/>
        </w:rPr>
        <w:t>genes</w:t>
      </w:r>
      <w:r w:rsidRPr="00A1530B">
        <w:rPr>
          <w:rFonts w:ascii="Times New Roman" w:hAnsi="Times New Roman"/>
          <w:color w:val="000000" w:themeColor="text1"/>
          <w:sz w:val="24"/>
          <w:szCs w:val="24"/>
          <w:shd w:val="clear" w:color="auto" w:fill="FFFFFF"/>
        </w:rPr>
        <w:t xml:space="preserve">, and individuals </w:t>
      </w:r>
      <w:r w:rsidR="00DF18FB" w:rsidRPr="00A1530B">
        <w:rPr>
          <w:rFonts w:ascii="Times New Roman" w:hAnsi="Times New Roman"/>
          <w:color w:val="000000" w:themeColor="text1"/>
          <w:sz w:val="24"/>
          <w:szCs w:val="24"/>
          <w:shd w:val="clear" w:color="auto" w:fill="FFFFFF"/>
        </w:rPr>
        <w:t>are expected</w:t>
      </w:r>
      <w:r w:rsidRPr="00A1530B">
        <w:rPr>
          <w:rFonts w:ascii="Times New Roman" w:hAnsi="Times New Roman"/>
          <w:color w:val="000000" w:themeColor="text1"/>
          <w:sz w:val="24"/>
          <w:szCs w:val="24"/>
          <w:shd w:val="clear" w:color="auto" w:fill="FFFFFF"/>
        </w:rPr>
        <w:t xml:space="preserve"> </w:t>
      </w:r>
      <w:r w:rsidR="00C062F0" w:rsidRPr="00A1530B">
        <w:rPr>
          <w:rFonts w:ascii="Times New Roman" w:hAnsi="Times New Roman"/>
          <w:color w:val="000000" w:themeColor="text1"/>
          <w:sz w:val="24"/>
          <w:szCs w:val="24"/>
          <w:shd w:val="clear" w:color="auto" w:fill="FFFFFF"/>
        </w:rPr>
        <w:t>to be similar, because of</w:t>
      </w:r>
      <w:r w:rsidRPr="00A1530B">
        <w:rPr>
          <w:rFonts w:ascii="Times New Roman" w:hAnsi="Times New Roman"/>
          <w:color w:val="000000" w:themeColor="text1"/>
          <w:sz w:val="24"/>
          <w:szCs w:val="24"/>
          <w:shd w:val="clear" w:color="auto" w:fill="FFFFFF"/>
        </w:rPr>
        <w:t xml:space="preserve"> </w:t>
      </w:r>
      <w:r w:rsidR="00DF18FB" w:rsidRPr="00A1530B">
        <w:rPr>
          <w:rFonts w:ascii="Times New Roman" w:hAnsi="Times New Roman"/>
          <w:color w:val="000000" w:themeColor="text1"/>
          <w:sz w:val="24"/>
          <w:szCs w:val="24"/>
          <w:shd w:val="clear" w:color="auto" w:fill="FFFFFF"/>
        </w:rPr>
        <w:t xml:space="preserve">their genetic similarity. Heritability </w:t>
      </w:r>
      <w:r w:rsidR="00015BE4" w:rsidRPr="00A1530B">
        <w:rPr>
          <w:rFonts w:ascii="Times New Roman" w:hAnsi="Times New Roman"/>
          <w:color w:val="000000" w:themeColor="text1"/>
          <w:sz w:val="24"/>
          <w:szCs w:val="24"/>
          <w:shd w:val="clear" w:color="auto" w:fill="FFFFFF"/>
        </w:rPr>
        <w:t>was</w:t>
      </w:r>
      <w:r w:rsidR="0007403B" w:rsidRPr="00A1530B">
        <w:rPr>
          <w:rFonts w:ascii="Times New Roman" w:hAnsi="Times New Roman"/>
          <w:color w:val="000000" w:themeColor="text1"/>
          <w:sz w:val="24"/>
          <w:szCs w:val="24"/>
          <w:shd w:val="clear" w:color="auto" w:fill="FFFFFF"/>
        </w:rPr>
        <w:t xml:space="preserve"> </w:t>
      </w:r>
      <w:r w:rsidR="00015BE4" w:rsidRPr="00A1530B">
        <w:rPr>
          <w:rFonts w:ascii="Times New Roman" w:hAnsi="Times New Roman"/>
          <w:color w:val="000000" w:themeColor="text1"/>
          <w:sz w:val="24"/>
          <w:szCs w:val="24"/>
          <w:shd w:val="clear" w:color="auto" w:fill="FFFFFF"/>
        </w:rPr>
        <w:t>defined to quantify</w:t>
      </w:r>
      <w:r w:rsidR="00DF18FB" w:rsidRPr="00A1530B">
        <w:rPr>
          <w:rFonts w:ascii="Times New Roman" w:hAnsi="Times New Roman"/>
          <w:color w:val="000000" w:themeColor="text1"/>
          <w:sz w:val="24"/>
          <w:szCs w:val="24"/>
          <w:shd w:val="clear" w:color="auto" w:fill="FFFFFF"/>
        </w:rPr>
        <w:t xml:space="preserve"> </w:t>
      </w:r>
      <w:r w:rsidR="00052690" w:rsidRPr="00A1530B">
        <w:rPr>
          <w:rFonts w:ascii="Times New Roman" w:hAnsi="Times New Roman"/>
          <w:color w:val="000000" w:themeColor="text1"/>
          <w:sz w:val="24"/>
          <w:szCs w:val="24"/>
          <w:shd w:val="clear" w:color="auto" w:fill="FFFFFF"/>
        </w:rPr>
        <w:t xml:space="preserve">such </w:t>
      </w:r>
      <w:r w:rsidR="0007403B" w:rsidRPr="00A1530B">
        <w:rPr>
          <w:rFonts w:ascii="Times New Roman" w:hAnsi="Times New Roman"/>
          <w:color w:val="000000" w:themeColor="text1"/>
          <w:sz w:val="24"/>
          <w:szCs w:val="24"/>
          <w:shd w:val="clear" w:color="auto" w:fill="FFFFFF"/>
        </w:rPr>
        <w:t xml:space="preserve">phenotypic </w:t>
      </w:r>
      <w:r w:rsidR="00DF18FB" w:rsidRPr="00A1530B">
        <w:rPr>
          <w:rFonts w:ascii="Times New Roman" w:hAnsi="Times New Roman"/>
          <w:color w:val="000000" w:themeColor="text1"/>
          <w:sz w:val="24"/>
          <w:szCs w:val="24"/>
          <w:shd w:val="clear" w:color="auto" w:fill="FFFFFF"/>
        </w:rPr>
        <w:t xml:space="preserve">similarity </w:t>
      </w:r>
      <w:r w:rsidR="0007403B" w:rsidRPr="00A1530B">
        <w:rPr>
          <w:rFonts w:ascii="Times New Roman" w:hAnsi="Times New Roman"/>
          <w:color w:val="000000" w:themeColor="text1"/>
          <w:sz w:val="24"/>
          <w:szCs w:val="24"/>
          <w:shd w:val="clear" w:color="auto" w:fill="FFFFFF"/>
        </w:rPr>
        <w:t xml:space="preserve">attributable to heritable components, and </w:t>
      </w:r>
      <w:r w:rsidR="00B2541B" w:rsidRPr="00A1530B">
        <w:rPr>
          <w:rFonts w:ascii="Times New Roman" w:hAnsi="Times New Roman"/>
          <w:color w:val="000000" w:themeColor="text1"/>
          <w:sz w:val="24"/>
          <w:szCs w:val="24"/>
          <w:lang w:eastAsia="ko-KR"/>
        </w:rPr>
        <w:t>ha</w:t>
      </w:r>
      <w:r w:rsidR="00FC1F00" w:rsidRPr="00A1530B">
        <w:rPr>
          <w:rFonts w:ascii="Times New Roman" w:hAnsi="Times New Roman"/>
          <w:color w:val="000000" w:themeColor="text1"/>
          <w:sz w:val="24"/>
          <w:szCs w:val="24"/>
          <w:lang w:eastAsia="ko-KR"/>
        </w:rPr>
        <w:t xml:space="preserve">s </w:t>
      </w:r>
      <w:r w:rsidR="00B2541B" w:rsidRPr="00A1530B">
        <w:rPr>
          <w:rFonts w:ascii="Times New Roman" w:hAnsi="Times New Roman"/>
          <w:color w:val="000000" w:themeColor="text1"/>
          <w:sz w:val="24"/>
          <w:szCs w:val="24"/>
          <w:lang w:eastAsia="ko-KR"/>
        </w:rPr>
        <w:t xml:space="preserve">been </w:t>
      </w:r>
      <w:r w:rsidR="00FC5592" w:rsidRPr="00A1530B">
        <w:rPr>
          <w:rFonts w:ascii="Times New Roman" w:hAnsi="Times New Roman"/>
          <w:color w:val="000000" w:themeColor="text1"/>
          <w:sz w:val="24"/>
          <w:szCs w:val="24"/>
          <w:lang w:eastAsia="ko-KR"/>
        </w:rPr>
        <w:t xml:space="preserve">widely </w:t>
      </w:r>
      <w:r w:rsidR="00B2541B" w:rsidRPr="00A1530B">
        <w:rPr>
          <w:rFonts w:ascii="Times New Roman" w:hAnsi="Times New Roman"/>
          <w:color w:val="000000" w:themeColor="text1"/>
          <w:sz w:val="24"/>
          <w:szCs w:val="24"/>
          <w:lang w:eastAsia="ko-KR"/>
        </w:rPr>
        <w:t xml:space="preserve">used to </w:t>
      </w:r>
      <w:r w:rsidR="00FC1F00" w:rsidRPr="00A1530B">
        <w:rPr>
          <w:rFonts w:ascii="Times New Roman" w:hAnsi="Times New Roman"/>
          <w:color w:val="000000" w:themeColor="text1"/>
          <w:sz w:val="24"/>
          <w:szCs w:val="24"/>
          <w:lang w:eastAsia="ko-KR"/>
        </w:rPr>
        <w:t xml:space="preserve">understand the genetic architecture of </w:t>
      </w:r>
      <w:r w:rsidR="00B2541B" w:rsidRPr="00A1530B">
        <w:rPr>
          <w:rFonts w:ascii="Times New Roman" w:hAnsi="Times New Roman"/>
          <w:color w:val="000000" w:themeColor="text1"/>
          <w:sz w:val="24"/>
          <w:szCs w:val="24"/>
          <w:lang w:eastAsia="ko-KR"/>
        </w:rPr>
        <w:t>phenotype</w:t>
      </w:r>
      <w:r w:rsidR="00FC1F00" w:rsidRPr="00A1530B">
        <w:rPr>
          <w:rFonts w:ascii="Times New Roman" w:hAnsi="Times New Roman"/>
          <w:color w:val="000000" w:themeColor="text1"/>
          <w:sz w:val="24"/>
          <w:szCs w:val="24"/>
          <w:lang w:eastAsia="ko-KR"/>
        </w:rPr>
        <w:t xml:space="preserve">s. </w:t>
      </w:r>
      <w:r w:rsidR="00FC5592" w:rsidRPr="00A1530B">
        <w:rPr>
          <w:rFonts w:ascii="Times New Roman" w:hAnsi="Times New Roman"/>
          <w:color w:val="000000" w:themeColor="text1"/>
          <w:sz w:val="24"/>
          <w:szCs w:val="24"/>
          <w:lang w:eastAsia="ko-KR"/>
        </w:rPr>
        <w:t xml:space="preserve">For instance, </w:t>
      </w:r>
      <w:r w:rsidR="002E7B70" w:rsidRPr="00A1530B">
        <w:rPr>
          <w:rFonts w:ascii="Times New Roman" w:hAnsi="Times New Roman"/>
          <w:color w:val="000000" w:themeColor="text1"/>
          <w:sz w:val="24"/>
          <w:szCs w:val="24"/>
          <w:lang w:eastAsia="ko-KR"/>
        </w:rPr>
        <w:t xml:space="preserve">heritability can be used to compare the importance of </w:t>
      </w:r>
      <w:r w:rsidR="002E7B70" w:rsidRPr="00A1530B">
        <w:rPr>
          <w:rFonts w:ascii="Times New Roman" w:hAnsi="Times New Roman"/>
          <w:sz w:val="24"/>
          <w:szCs w:val="24"/>
          <w:lang w:eastAsia="ko-KR"/>
        </w:rPr>
        <w:t xml:space="preserve">genetic components among different phenotypes. </w:t>
      </w:r>
      <w:r w:rsidR="007A67E4" w:rsidRPr="00A1530B">
        <w:rPr>
          <w:rFonts w:ascii="Times New Roman" w:hAnsi="Times New Roman"/>
          <w:sz w:val="24"/>
          <w:szCs w:val="24"/>
          <w:lang w:eastAsia="ko-KR"/>
        </w:rPr>
        <w:t>Furthermore i</w:t>
      </w:r>
      <w:r w:rsidR="00FC5592" w:rsidRPr="00A1530B">
        <w:rPr>
          <w:rFonts w:ascii="Times New Roman" w:hAnsi="Times New Roman"/>
          <w:sz w:val="24"/>
          <w:szCs w:val="24"/>
          <w:lang w:eastAsia="ko-KR"/>
        </w:rPr>
        <w:t>f large-scale genetic data are available, genetic correlation matrix can be estimated, and it</w:t>
      </w:r>
      <w:r w:rsidR="001D275C" w:rsidRPr="00A1530B">
        <w:rPr>
          <w:rFonts w:ascii="Times New Roman" w:hAnsi="Times New Roman"/>
          <w:sz w:val="24"/>
          <w:szCs w:val="24"/>
          <w:lang w:eastAsia="ko-KR"/>
        </w:rPr>
        <w:t>s incorporation</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to linear mixed model enabled </w:t>
      </w:r>
      <w:r w:rsidR="00FC5592" w:rsidRPr="00A1530B">
        <w:rPr>
          <w:rFonts w:ascii="Times New Roman" w:hAnsi="Times New Roman"/>
          <w:sz w:val="24"/>
          <w:szCs w:val="24"/>
          <w:lang w:eastAsia="ko-KR"/>
        </w:rPr>
        <w:t>the SNP heritability</w:t>
      </w:r>
      <w:r w:rsidR="00411739"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estimation. SNP heritability</w:t>
      </w:r>
      <w:r w:rsidR="00FC5592" w:rsidRPr="00A1530B">
        <w:rPr>
          <w:rFonts w:ascii="Times New Roman" w:hAnsi="Times New Roman"/>
          <w:sz w:val="24"/>
          <w:szCs w:val="24"/>
          <w:lang w:eastAsia="ko-KR"/>
        </w:rPr>
        <w:t xml:space="preserve"> </w:t>
      </w:r>
      <w:r w:rsidR="001D275C" w:rsidRPr="00A1530B">
        <w:rPr>
          <w:rFonts w:ascii="Times New Roman" w:hAnsi="Times New Roman"/>
          <w:sz w:val="24"/>
          <w:szCs w:val="24"/>
          <w:lang w:eastAsia="ko-KR"/>
        </w:rPr>
        <w:t xml:space="preserve">indicates </w:t>
      </w:r>
      <w:r w:rsidR="00FC5592" w:rsidRPr="00A1530B">
        <w:rPr>
          <w:rFonts w:ascii="Times New Roman" w:hAnsi="Times New Roman"/>
          <w:sz w:val="24"/>
          <w:szCs w:val="24"/>
          <w:lang w:eastAsia="ko-KR"/>
        </w:rPr>
        <w:t xml:space="preserve">the </w:t>
      </w:r>
      <w:r w:rsidR="00A540D3" w:rsidRPr="00A1530B">
        <w:rPr>
          <w:rFonts w:ascii="Times New Roman" w:hAnsi="Times New Roman"/>
          <w:sz w:val="24"/>
          <w:szCs w:val="24"/>
          <w:lang w:eastAsia="ko-KR"/>
        </w:rPr>
        <w:t xml:space="preserve">relative proportion </w:t>
      </w:r>
      <w:r w:rsidR="00FC5592" w:rsidRPr="00A1530B">
        <w:rPr>
          <w:rFonts w:ascii="Times New Roman" w:hAnsi="Times New Roman"/>
          <w:sz w:val="24"/>
          <w:szCs w:val="24"/>
          <w:lang w:eastAsia="ko-KR"/>
        </w:rPr>
        <w:t xml:space="preserve">of </w:t>
      </w:r>
      <w:r w:rsidR="00A540D3" w:rsidRPr="00A1530B">
        <w:rPr>
          <w:rFonts w:ascii="Times New Roman" w:hAnsi="Times New Roman"/>
          <w:sz w:val="24"/>
          <w:szCs w:val="24"/>
          <w:lang w:eastAsia="ko-KR"/>
        </w:rPr>
        <w:t>variance attributable to the genotyped SNPs</w:t>
      </w:r>
      <w:r w:rsidR="001D275C" w:rsidRPr="00A1530B">
        <w:rPr>
          <w:rFonts w:ascii="Times New Roman" w:hAnsi="Times New Roman"/>
          <w:sz w:val="24"/>
          <w:szCs w:val="24"/>
          <w:lang w:eastAsia="ko-KR"/>
        </w:rPr>
        <w:t>, and they were used to identify the amount of the missing heritability.</w:t>
      </w:r>
    </w:p>
    <w:p w14:paraId="39B27543" w14:textId="0E3C3D61" w:rsidR="00AE3FFA" w:rsidRPr="00A1530B" w:rsidRDefault="00E20DE4">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Estimation of broad-sense h</w:t>
      </w:r>
      <w:r w:rsidR="00411739" w:rsidRPr="00A1530B">
        <w:rPr>
          <w:rFonts w:ascii="Times New Roman" w:hAnsi="Times New Roman"/>
          <w:sz w:val="24"/>
          <w:szCs w:val="24"/>
          <w:lang w:eastAsia="ko-KR"/>
        </w:rPr>
        <w:t xml:space="preserve">eritability </w:t>
      </w:r>
      <w:r w:rsidRPr="00A1530B">
        <w:rPr>
          <w:rFonts w:ascii="Times New Roman" w:hAnsi="Times New Roman"/>
          <w:sz w:val="24"/>
          <w:szCs w:val="24"/>
          <w:lang w:eastAsia="ko-KR"/>
        </w:rPr>
        <w:t xml:space="preserve">requires </w:t>
      </w:r>
      <w:r w:rsidR="00C01C19" w:rsidRPr="00A1530B">
        <w:rPr>
          <w:rFonts w:ascii="Times New Roman" w:hAnsi="Times New Roman"/>
          <w:sz w:val="24"/>
          <w:szCs w:val="24"/>
          <w:lang w:eastAsia="ko-KR"/>
        </w:rPr>
        <w:t xml:space="preserve">bilinear relatives such as sibling or monozygotic twins, </w:t>
      </w:r>
      <w:r w:rsidR="00746EEA" w:rsidRPr="00A1530B">
        <w:rPr>
          <w:rFonts w:ascii="Times New Roman" w:hAnsi="Times New Roman"/>
          <w:sz w:val="24"/>
          <w:szCs w:val="24"/>
          <w:lang w:eastAsia="ko-KR"/>
        </w:rPr>
        <w:t>and i</w:t>
      </w:r>
      <w:r w:rsidR="00B2541B" w:rsidRPr="00A1530B">
        <w:rPr>
          <w:rFonts w:ascii="Times New Roman" w:hAnsi="Times New Roman"/>
          <w:sz w:val="24"/>
          <w:szCs w:val="24"/>
          <w:lang w:eastAsia="ko-KR"/>
        </w:rPr>
        <w:t>n practice, narrow</w:t>
      </w:r>
      <w:r w:rsidR="00FC1F00" w:rsidRPr="00A1530B">
        <w:rPr>
          <w:rFonts w:ascii="Times New Roman" w:hAnsi="Times New Roman"/>
          <w:sz w:val="24"/>
          <w:szCs w:val="24"/>
          <w:lang w:eastAsia="ko-KR"/>
        </w:rPr>
        <w:t xml:space="preserve">-sense heritability </w:t>
      </w:r>
      <w:r w:rsidR="00B2541B" w:rsidRPr="00A1530B">
        <w:rPr>
          <w:rFonts w:ascii="Times New Roman" w:hAnsi="Times New Roman"/>
          <w:sz w:val="24"/>
          <w:szCs w:val="24"/>
          <w:lang w:eastAsia="ko-KR"/>
        </w:rPr>
        <w:t xml:space="preserve">has been </w:t>
      </w:r>
      <w:r w:rsidR="00052690" w:rsidRPr="00A1530B">
        <w:rPr>
          <w:rFonts w:ascii="Times New Roman" w:hAnsi="Times New Roman"/>
          <w:sz w:val="24"/>
          <w:szCs w:val="24"/>
          <w:lang w:eastAsia="ko-KR"/>
        </w:rPr>
        <w:t>often</w:t>
      </w:r>
      <w:r w:rsidR="00B2541B" w:rsidRPr="00A1530B">
        <w:rPr>
          <w:rFonts w:ascii="Times New Roman" w:hAnsi="Times New Roman"/>
          <w:sz w:val="24"/>
          <w:szCs w:val="24"/>
          <w:lang w:eastAsia="ko-KR"/>
        </w:rPr>
        <w:t xml:space="preserve"> utilized</w:t>
      </w:r>
      <w:r w:rsidR="003550B2" w:rsidRPr="00A1530B">
        <w:rPr>
          <w:rFonts w:ascii="Times New Roman" w:hAnsi="Times New Roman"/>
          <w:sz w:val="24"/>
          <w:szCs w:val="24"/>
          <w:lang w:eastAsia="ko-KR"/>
        </w:rPr>
        <w:t>.</w:t>
      </w:r>
      <w:r w:rsidR="00B2541B" w:rsidRPr="00A1530B">
        <w:rPr>
          <w:rFonts w:ascii="Times New Roman" w:hAnsi="Times New Roman"/>
          <w:sz w:val="24"/>
          <w:szCs w:val="24"/>
          <w:lang w:eastAsia="ko-KR"/>
        </w:rPr>
        <w:t xml:space="preserve"> </w:t>
      </w:r>
      <w:r w:rsidR="003550B2" w:rsidRPr="00A1530B">
        <w:rPr>
          <w:rFonts w:ascii="Times New Roman" w:hAnsi="Times New Roman"/>
          <w:sz w:val="24"/>
          <w:szCs w:val="24"/>
          <w:lang w:eastAsia="ko-KR"/>
        </w:rPr>
        <w:t>Narrow-sense heritability is</w:t>
      </w:r>
      <w:r w:rsidR="00B2541B"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defined as the proportion of the total phenotypic variation explained by additive genetic effects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&lt;EndNote&gt;&lt;Cite&gt;&lt;Author&gt;Visscher&lt;/Author&gt;&lt;Year&gt;2008&lt;/Year&gt;&lt;RecNum&gt;24&lt;/RecNum&gt;&lt;DisplayText&gt;[1]&lt;/DisplayText&gt;&lt;record&gt;&lt;rec-number&gt;24&lt;/rec-number&gt;&lt;foreign-keys&gt;&lt;key app="EN" db-id="ed55p9vfos2fvje0dxm59250sdex2xa9v9xr" timestamp="1541692817"&gt;24&lt;/key&gt;&lt;/foreign-keys&gt;&lt;ref-type name="Journal Article"&gt;17&lt;/ref-type&gt;&lt;contributors&gt;&lt;authors&gt;&lt;author&gt;Visscher, Peter M&lt;/author&gt;&lt;author&gt;Hill, William G&lt;/author&gt;&lt;author&gt;Wray, Naomi R&lt;/author&gt;&lt;/authors&gt;&lt;/contributors&gt;&lt;titles&gt;&lt;title&gt;Heritability in the genomics era—concepts and misconceptions&lt;/title&gt;&lt;secondary-title&gt;Nature reviews genetics&lt;/secondary-title&gt;&lt;/titles&gt;&lt;periodical&gt;&lt;full-title&gt;Nature reviews genetics&lt;/full-title&gt;&lt;/periodical&gt;&lt;pages&gt;255&lt;/pages&gt;&lt;volume&gt;9&lt;/volume&gt;&lt;number&gt;4&lt;/number&gt;&lt;dates&gt;&lt;year&gt;2008&lt;/year&gt;&lt;/dates&gt;&lt;isbn&gt;1471-0064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Various methods have been developed</w:t>
      </w:r>
      <w:r w:rsidR="00C01C19" w:rsidRPr="00A1530B">
        <w:rPr>
          <w:rFonts w:ascii="Times New Roman" w:hAnsi="Times New Roman"/>
          <w:sz w:val="24"/>
          <w:szCs w:val="24"/>
          <w:lang w:eastAsia="ko-KR"/>
        </w:rPr>
        <w:t xml:space="preserve"> for estimating the heritability of the continuous traits. For instance</w:t>
      </w:r>
      <w:r w:rsidR="00AE3FFA" w:rsidRPr="00A1530B">
        <w:rPr>
          <w:rFonts w:ascii="Times New Roman" w:hAnsi="Times New Roman"/>
          <w:sz w:val="24"/>
          <w:szCs w:val="24"/>
          <w:lang w:eastAsia="ko-KR"/>
        </w:rPr>
        <w:t>,</w:t>
      </w:r>
      <w:r w:rsidR="00C01C19" w:rsidRPr="00A1530B">
        <w:rPr>
          <w:rFonts w:ascii="Times New Roman" w:hAnsi="Times New Roman"/>
          <w:sz w:val="24"/>
          <w:szCs w:val="24"/>
          <w:lang w:eastAsia="ko-KR"/>
        </w:rPr>
        <w:t xml:space="preserve"> </w:t>
      </w:r>
      <w:r w:rsidR="00FC1F00" w:rsidRPr="00A1530B">
        <w:rPr>
          <w:rFonts w:ascii="Times New Roman" w:hAnsi="Times New Roman"/>
          <w:sz w:val="24"/>
          <w:szCs w:val="24"/>
          <w:lang w:eastAsia="ko-KR"/>
        </w:rPr>
        <w:t xml:space="preserve">restricted maximum likelihood (REML) method based on the linear mixed model (LMM) </w: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PEVuZE5vdGU+PENpdGU+PEF1dGhvcj5ZYW5nPC9BdXRob3I+PFllYXI+MjAxMDwvWWVhcj48UmVj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[2-4]</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or polygenic score method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&lt;EndNote&gt;&lt;Cite&gt;&lt;Author&gt;Dudbridge&lt;/Author&gt;&lt;Year&gt;2013&lt;/Year&gt;&lt;RecNum&gt;30&lt;/RecNum&gt;&lt;DisplayText&gt;[5]&lt;/DisplayText&gt;&lt;record&gt;&lt;rec-number&gt;30&lt;/rec-number&gt;&lt;foreign-keys&gt;&lt;key app="EN" db-id="ed55p9vfos2fvje0dxm59250sdex2xa9v9xr" timestamp="1541692833"&gt;30&lt;/key&gt;&lt;/foreign-keys&gt;&lt;ref-type name="Journal Article"&gt;17&lt;/ref-type&gt;&lt;contributors&gt;&lt;authors&gt;&lt;author&gt;Dudbridge, Frank&lt;/author&gt;&lt;/authors&gt;&lt;/contributors&gt;&lt;titles&gt;&lt;title&gt;Power and predictive accuracy of polygenic risk scores&lt;/title&gt;&lt;secondary-title&gt;PLoS genetics&lt;/secondary-title&gt;&lt;/titles&gt;&lt;periodical&gt;&lt;full-title&gt;PLoS genetics&lt;/full-title&gt;&lt;/periodical&gt;&lt;pages&gt;e1003348&lt;/pages&gt;&lt;volume&gt;9&lt;/volume&gt;&lt;number&gt;3&lt;/number&gt;&lt;dates&gt;&lt;year&gt;2013&lt;/year&gt;&lt;/dates&gt;&lt;isbn&gt;1553-7404&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[5]</w:t>
      </w:r>
      <w:r w:rsidR="00981CE8" w:rsidRPr="00A1530B">
        <w:rPr>
          <w:rFonts w:ascii="Times New Roman" w:hAnsi="Times New Roman"/>
          <w:sz w:val="24"/>
          <w:szCs w:val="24"/>
          <w:lang w:eastAsia="ko-KR"/>
        </w:rPr>
        <w:fldChar w:fldCharType="end"/>
      </w:r>
      <w:r w:rsidR="00C01C19" w:rsidRPr="00A1530B">
        <w:rPr>
          <w:rFonts w:ascii="Times New Roman" w:hAnsi="Times New Roman"/>
          <w:sz w:val="24"/>
          <w:szCs w:val="24"/>
          <w:lang w:eastAsia="ko-KR"/>
        </w:rPr>
        <w:t xml:space="preserve"> can </w:t>
      </w:r>
      <w:r w:rsidR="00AE3FFA" w:rsidRPr="00A1530B">
        <w:rPr>
          <w:rFonts w:ascii="Times New Roman" w:hAnsi="Times New Roman"/>
          <w:sz w:val="24"/>
          <w:szCs w:val="24"/>
          <w:lang w:eastAsia="ko-KR"/>
        </w:rPr>
        <w:t xml:space="preserve">be used </w:t>
      </w:r>
      <w:r w:rsidR="005F743F" w:rsidRPr="00A1530B">
        <w:rPr>
          <w:rFonts w:ascii="Times New Roman" w:hAnsi="Times New Roman"/>
          <w:sz w:val="24"/>
          <w:szCs w:val="24"/>
          <w:lang w:eastAsia="ko-KR"/>
        </w:rPr>
        <w:t>for estimating the heritability of the continuous traits</w:t>
      </w:r>
      <w:r w:rsidR="00FC1F00" w:rsidRPr="00A1530B">
        <w:rPr>
          <w:rFonts w:ascii="Times New Roman" w:hAnsi="Times New Roman"/>
          <w:sz w:val="24"/>
          <w:szCs w:val="24"/>
          <w:lang w:eastAsia="ko-KR"/>
        </w:rPr>
        <w:t xml:space="preserve">. For the dichotomous traits, generalized linear mixed models (GLMM) </w:t>
      </w:r>
      <w:r w:rsidR="003B6086" w:rsidRPr="00A1530B">
        <w:rPr>
          <w:rFonts w:ascii="Times New Roman" w:hAnsi="Times New Roman"/>
          <w:sz w:val="24"/>
          <w:szCs w:val="24"/>
          <w:lang w:eastAsia="ko-KR"/>
        </w:rPr>
        <w:t xml:space="preserve">or liability threshold model (LTM) </w:t>
      </w:r>
      <w:r w:rsidR="00052690" w:rsidRPr="00A1530B">
        <w:rPr>
          <w:rFonts w:ascii="Times New Roman" w:hAnsi="Times New Roman"/>
          <w:sz w:val="24"/>
          <w:szCs w:val="24"/>
          <w:lang w:eastAsia="ko-KR"/>
        </w:rPr>
        <w:t>have been often</w:t>
      </w:r>
      <w:r w:rsidR="005F743F" w:rsidRPr="00A1530B">
        <w:rPr>
          <w:rFonts w:ascii="Times New Roman" w:hAnsi="Times New Roman"/>
          <w:sz w:val="24"/>
          <w:szCs w:val="24"/>
          <w:lang w:eastAsia="ko-KR"/>
        </w:rPr>
        <w:t xml:space="preserve"> utilized</w:t>
      </w:r>
      <w:r w:rsidR="00FC1F00"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&lt;EndNote&gt;&lt;Cite&gt;&lt;Author&gt;Papachristou&lt;/Author&gt;&lt;Year&gt;2011&lt;/Year&gt;&lt;RecNum&gt;31&lt;/RecNum&gt;&lt;DisplayText&gt;[6, 7]&lt;/DisplayText&gt;&lt;record&gt;&lt;rec-number&gt;31&lt;/rec-number&gt;&lt;foreign-keys&gt;&lt;key app="EN" db-id="ed55p9vfos2fvje0dxm59250sdex2xa9v9xr" timestamp="1541692835"&gt;31&lt;/key&gt;&lt;/foreign-keys&gt;&lt;ref-type name="Journal Article"&gt;17&lt;/ref-type&gt;&lt;contributors&gt;&lt;authors&gt;&lt;author&gt;Papachristou, Charalampos&lt;/author&gt;&lt;author&gt;Ober, Carole&lt;/author&gt;&lt;author&gt;Abney, Mark&lt;/author&gt;&lt;/authors&gt;&lt;/contributors&gt;&lt;titles&gt;&lt;title&gt;Genetic variance components estimation for binary traits using multiple related individuals&lt;/title&gt;&lt;secondary-title&gt;Genetic epidemiology&lt;/secondary-title&gt;&lt;/titles&gt;&lt;periodical&gt;&lt;full-title&gt;Genetic epidemiology&lt;/full-title&gt;&lt;/periodical&gt;&lt;pages&gt;291-302&lt;/pages&gt;&lt;volume&gt;35&lt;/volume&gt;&lt;number&gt;5&lt;/number&gt;&lt;dates&gt;&lt;year&gt;2011&lt;/year&gt;&lt;/dates&gt;&lt;isbn&gt;0741-0395&lt;/isbn&gt;&lt;urls&gt;&lt;/urls&gt;&lt;/record&gt;&lt;/Cite&gt;&lt;Cite&gt;&lt;Author&gt;Burton&lt;/Author&gt;&lt;Year&gt;1999&lt;/Year&gt;&lt;RecNum&gt;32&lt;/RecNum&gt;&lt;record&gt;&lt;rec-number&gt;32&lt;/rec-number&gt;&lt;foreign-keys&gt;&lt;key app="EN" db-id="ed55p9vfos2fvje0dxm59250sdex2xa9v9xr" timestamp="1541692838"&gt;32&lt;/key&gt;&lt;/foreign-keys&gt;&lt;ref-type name="Journal Article"&gt;17&lt;/ref-type&gt;&lt;contributors&gt;&lt;authors&gt;&lt;author&gt;Burton, Paul R&lt;/author&gt;&lt;author&gt;Tiller, Katrina J&lt;/author&gt;&lt;author&gt;Gurrin, Lyle C&lt;/author&gt;&lt;author&gt;Cookson, William OCM&lt;/author&gt;&lt;author&gt;Musk, A William&lt;/author&gt;&lt;author&gt;Palmer, Lyle J&lt;/author&gt;&lt;/authors&gt;&lt;/contributors&gt;&lt;titles&gt;&lt;title&gt;Genetic variance components analysis for binary phenotypes using generalized linear mixed models (GLMMs) and Gibbs sampling&lt;/title&gt;&lt;secondary-title&gt;Genetic Epidemiology: The Official Publication of the International Genetic Epidemiology Society&lt;/secondary-title&gt;&lt;/titles&gt;&lt;periodical&gt;&lt;full-title&gt;Genetic Epidemiology: The Official Publication of the International Genetic Epidemiology Society&lt;/full-title&gt;&lt;/periodical&gt;&lt;pages&gt;118-140&lt;/pages&gt;&lt;volume&gt;17&lt;/volume&gt;&lt;number&gt;2&lt;/number&gt;&lt;dates&gt;&lt;year&gt;1999&lt;/year&gt;&lt;/dates&gt;&lt;isbn&gt;0741-0395&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[6, 7]</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r w:rsidR="003B6086" w:rsidRPr="00A1530B">
        <w:rPr>
          <w:rFonts w:ascii="Times New Roman" w:hAnsi="Times New Roman"/>
          <w:sz w:val="24"/>
          <w:szCs w:val="24"/>
          <w:lang w:eastAsia="ko-KR"/>
        </w:rPr>
        <w:t>The</w:t>
      </w:r>
      <w:r w:rsidR="00FC1F00" w:rsidRPr="00A1530B">
        <w:rPr>
          <w:rFonts w:ascii="Times New Roman" w:hAnsi="Times New Roman"/>
          <w:sz w:val="24"/>
          <w:szCs w:val="24"/>
          <w:lang w:eastAsia="ko-KR"/>
        </w:rPr>
        <w:t xml:space="preserve"> liability threshold model </w:t>
      </w:r>
      <w:r w:rsidR="007B44F8" w:rsidRPr="00A1530B">
        <w:rPr>
          <w:rFonts w:ascii="Times New Roman" w:hAnsi="Times New Roman"/>
          <w:sz w:val="24"/>
          <w:szCs w:val="24"/>
          <w:lang w:eastAsia="ko-KR"/>
        </w:rPr>
        <w:t>assume</w:t>
      </w:r>
      <w:r w:rsidR="00301403" w:rsidRPr="00A1530B">
        <w:rPr>
          <w:rFonts w:ascii="Times New Roman" w:hAnsi="Times New Roman"/>
          <w:sz w:val="24"/>
          <w:szCs w:val="24"/>
          <w:lang w:eastAsia="ko-KR"/>
        </w:rPr>
        <w:t>s</w:t>
      </w:r>
      <w:r w:rsidR="007B44F8" w:rsidRPr="00A1530B">
        <w:rPr>
          <w:rFonts w:ascii="Times New Roman" w:hAnsi="Times New Roman"/>
          <w:sz w:val="24"/>
          <w:szCs w:val="24"/>
          <w:lang w:eastAsia="ko-KR"/>
        </w:rPr>
        <w:t xml:space="preserve"> there</w:t>
      </w:r>
      <w:r w:rsidR="00AE3FFA" w:rsidRPr="00A1530B">
        <w:rPr>
          <w:rFonts w:ascii="Times New Roman" w:hAnsi="Times New Roman"/>
          <w:sz w:val="24"/>
          <w:szCs w:val="24"/>
          <w:lang w:eastAsia="ko-KR"/>
        </w:rPr>
        <w:t xml:space="preserve"> are</w:t>
      </w:r>
      <w:r w:rsidR="007B44F8" w:rsidRPr="00A1530B">
        <w:rPr>
          <w:rFonts w:ascii="Times New Roman" w:hAnsi="Times New Roman"/>
          <w:sz w:val="24"/>
          <w:szCs w:val="24"/>
          <w:lang w:eastAsia="ko-KR"/>
        </w:rPr>
        <w:t xml:space="preserve"> unobserved continuous liability scores, and </w:t>
      </w:r>
      <w:r w:rsidR="00FC1F00" w:rsidRPr="00A1530B">
        <w:rPr>
          <w:rFonts w:ascii="Times New Roman" w:hAnsi="Times New Roman"/>
          <w:sz w:val="24"/>
          <w:szCs w:val="24"/>
          <w:lang w:eastAsia="ko-KR"/>
        </w:rPr>
        <w:t xml:space="preserve">subjects are affected if </w:t>
      </w:r>
      <w:r w:rsidR="007B44F8" w:rsidRPr="00A1530B">
        <w:rPr>
          <w:rFonts w:ascii="Times New Roman" w:hAnsi="Times New Roman"/>
          <w:sz w:val="24"/>
          <w:szCs w:val="24"/>
          <w:lang w:eastAsia="ko-KR"/>
        </w:rPr>
        <w:t>they</w:t>
      </w:r>
      <w:r w:rsidR="00FC1F00" w:rsidRPr="00A1530B">
        <w:rPr>
          <w:rFonts w:ascii="Times New Roman" w:hAnsi="Times New Roman"/>
          <w:sz w:val="24"/>
          <w:szCs w:val="24"/>
          <w:lang w:eastAsia="ko-KR"/>
        </w:rPr>
        <w:t xml:space="preserve"> exceed certain threshold </w: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 </w:instrText>
      </w:r>
      <w:r w:rsidR="00981CE8" w:rsidRPr="00A1530B">
        <w:rPr>
          <w:rFonts w:ascii="Times New Roman" w:hAnsi="Times New Roman"/>
          <w:sz w:val="24"/>
          <w:szCs w:val="24"/>
          <w:lang w:eastAsia="ko-KR"/>
        </w:rPr>
        <w:fldChar w:fldCharType="begin">
          <w:fldData xml:space="preserve">PEVuZE5vdGU+PENpdGU+PEF1dGhvcj5EZW1wc3RlcjwvQXV0aG9yPjxZZWFyPjE5NTA8L1llYXI+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==
</w:fldData>
        </w:fldChar>
      </w:r>
      <w:r w:rsidR="00981CE8" w:rsidRPr="00A1530B">
        <w:rPr>
          <w:rFonts w:ascii="Times New Roman" w:hAnsi="Times New Roman"/>
          <w:sz w:val="24"/>
          <w:szCs w:val="24"/>
          <w:lang w:eastAsia="ko-KR"/>
        </w:rPr>
        <w:instrText xml:space="preserve"> ADDIN EN.CITE.DATA </w:instrText>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end"/>
      </w:r>
      <w:r w:rsidR="00981CE8" w:rsidRPr="00A1530B">
        <w:rPr>
          <w:rFonts w:ascii="Times New Roman" w:hAnsi="Times New Roman"/>
          <w:sz w:val="24"/>
          <w:szCs w:val="24"/>
          <w:lang w:eastAsia="ko-KR"/>
        </w:rPr>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[8-11]</w:t>
      </w:r>
      <w:r w:rsidR="00981CE8" w:rsidRPr="00A1530B">
        <w:rPr>
          <w:rFonts w:ascii="Times New Roman" w:hAnsi="Times New Roman"/>
          <w:sz w:val="24"/>
          <w:szCs w:val="24"/>
          <w:lang w:eastAsia="ko-KR"/>
        </w:rPr>
        <w:fldChar w:fldCharType="end"/>
      </w:r>
      <w:r w:rsidR="00FC1F00" w:rsidRPr="00A1530B">
        <w:rPr>
          <w:rFonts w:ascii="Times New Roman" w:hAnsi="Times New Roman"/>
          <w:sz w:val="24"/>
          <w:szCs w:val="24"/>
          <w:lang w:eastAsia="ko-KR"/>
        </w:rPr>
        <w:t xml:space="preserve">. </w:t>
      </w:r>
    </w:p>
    <w:p w14:paraId="30766A7D" w14:textId="6E4E3701" w:rsidR="00FC1F00" w:rsidRPr="00A1530B" w:rsidRDefault="00B003A6" w:rsidP="00D50950">
      <w:pPr>
        <w:pStyle w:val="corrs-au"/>
        <w:spacing w:before="0"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There are multiple factors which can bias variance estimation for dichotomous traits. </w:t>
      </w:r>
      <w:r w:rsidRPr="00A1530B">
        <w:rPr>
          <w:rFonts w:ascii="Times New Roman" w:hAnsi="Times New Roman"/>
          <w:iCs w:val="0"/>
          <w:sz w:val="24"/>
          <w:szCs w:val="24"/>
        </w:rPr>
        <w:t xml:space="preserve">In particular, family-based samples are usually ascertained with </w:t>
      </w:r>
      <w:proofErr w:type="spellStart"/>
      <w:r w:rsidR="00301EF9" w:rsidRPr="00A1530B">
        <w:rPr>
          <w:rFonts w:ascii="Times New Roman" w:hAnsi="Times New Roman"/>
          <w:iCs w:val="0"/>
          <w:sz w:val="24"/>
          <w:szCs w:val="24"/>
        </w:rPr>
        <w:t>probands</w:t>
      </w:r>
      <w:proofErr w:type="spellEnd"/>
      <w:r w:rsidR="00132BD9" w:rsidRPr="00A1530B">
        <w:rPr>
          <w:rFonts w:ascii="Times New Roman" w:hAnsi="Times New Roman"/>
          <w:iCs w:val="0"/>
          <w:sz w:val="24"/>
          <w:szCs w:val="24"/>
        </w:rPr>
        <w:t>.</w:t>
      </w:r>
      <w:r w:rsidR="00301EF9" w:rsidRPr="00A1530B">
        <w:rPr>
          <w:rFonts w:ascii="Times New Roman" w:hAnsi="Times New Roman"/>
          <w:iCs w:val="0"/>
          <w:sz w:val="24"/>
          <w:szCs w:val="24"/>
        </w:rPr>
        <w:t xml:space="preserve"> </w:t>
      </w:r>
      <w:proofErr w:type="spellStart"/>
      <w:r w:rsidR="002B19DF" w:rsidRPr="00A1530B">
        <w:rPr>
          <w:rFonts w:ascii="Times New Roman" w:hAnsi="Times New Roman"/>
          <w:iCs w:val="0"/>
          <w:sz w:val="24"/>
          <w:szCs w:val="24"/>
        </w:rPr>
        <w:t>Probands</w:t>
      </w:r>
      <w:proofErr w:type="spellEnd"/>
      <w:r w:rsidR="002B19DF" w:rsidRPr="00A1530B">
        <w:rPr>
          <w:rFonts w:ascii="Times New Roman" w:hAnsi="Times New Roman"/>
          <w:iCs w:val="0"/>
          <w:sz w:val="24"/>
          <w:szCs w:val="24"/>
        </w:rPr>
        <w:t xml:space="preserve"> means </w:t>
      </w:r>
      <w:r w:rsidR="002B19DF" w:rsidRPr="00A1530B">
        <w:rPr>
          <w:rFonts w:ascii="Times New Roman" w:hAnsi="Times New Roman"/>
          <w:iCs w:val="0"/>
          <w:sz w:val="24"/>
          <w:szCs w:val="24"/>
          <w:shd w:val="clear" w:color="auto" w:fill="FFFFFF"/>
        </w:rPr>
        <w:t xml:space="preserve">family member through whom a family's members comes to study. </w:t>
      </w:r>
      <w:r w:rsidR="007C50E7" w:rsidRPr="00A1530B">
        <w:rPr>
          <w:rFonts w:ascii="Times New Roman" w:hAnsi="Times New Roman"/>
          <w:sz w:val="24"/>
          <w:szCs w:val="24"/>
          <w:lang w:eastAsia="ko-KR"/>
        </w:rPr>
        <w:t>Multiple literature demonstrated that such ascertainment can produce substantial bias of variance estimates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7C50E7" w:rsidRPr="00A1530B">
        <w:rPr>
          <w:rFonts w:ascii="Times New Roman" w:hAnsi="Times New Roman"/>
          <w:sz w:val="24"/>
          <w:szCs w:val="24"/>
          <w:lang w:eastAsia="ko-KR"/>
        </w:rPr>
        <w:t xml:space="preserve">. </w:t>
      </w:r>
      <w:r w:rsidR="007C50E7" w:rsidRPr="00A1530B">
        <w:rPr>
          <w:rFonts w:ascii="Times New Roman" w:hAnsi="Times New Roman"/>
          <w:sz w:val="24"/>
          <w:szCs w:val="24"/>
          <w:lang w:eastAsia="ko-KR"/>
        </w:rPr>
        <w:lastRenderedPageBreak/>
        <w:t>For instance, if phenotypes are rare</w:t>
      </w:r>
      <w:r w:rsidR="00911650" w:rsidRPr="00A1530B">
        <w:rPr>
          <w:rFonts w:ascii="Times New Roman" w:hAnsi="Times New Roman"/>
          <w:sz w:val="24"/>
          <w:szCs w:val="24"/>
          <w:lang w:eastAsia="ko-KR"/>
        </w:rPr>
        <w:t xml:space="preserve"> and families are randomly selected</w:t>
      </w:r>
      <w:r w:rsidR="007C50E7" w:rsidRPr="00A1530B">
        <w:rPr>
          <w:rFonts w:ascii="Times New Roman" w:hAnsi="Times New Roman"/>
          <w:sz w:val="24"/>
          <w:szCs w:val="24"/>
          <w:lang w:eastAsia="ko-KR"/>
        </w:rPr>
        <w:t xml:space="preserve">, </w:t>
      </w:r>
      <w:r w:rsidR="00741A6A" w:rsidRPr="00A1530B">
        <w:rPr>
          <w:rFonts w:ascii="Times New Roman" w:hAnsi="Times New Roman"/>
          <w:sz w:val="24"/>
          <w:szCs w:val="24"/>
          <w:lang w:eastAsia="ko-KR"/>
        </w:rPr>
        <w:t xml:space="preserve">the number of </w:t>
      </w:r>
      <w:r w:rsidR="00911650" w:rsidRPr="00A1530B">
        <w:rPr>
          <w:rFonts w:ascii="Times New Roman" w:hAnsi="Times New Roman"/>
          <w:sz w:val="24"/>
          <w:szCs w:val="24"/>
          <w:lang w:eastAsia="ko-KR"/>
        </w:rPr>
        <w:t xml:space="preserve">affected individuals </w:t>
      </w:r>
      <w:r w:rsidR="00741A6A" w:rsidRPr="00A1530B">
        <w:rPr>
          <w:rFonts w:ascii="Times New Roman" w:hAnsi="Times New Roman"/>
          <w:sz w:val="24"/>
          <w:szCs w:val="24"/>
          <w:lang w:eastAsia="ko-KR"/>
        </w:rPr>
        <w:t>is</w:t>
      </w:r>
      <w:r w:rsidR="00911650" w:rsidRPr="00A1530B">
        <w:rPr>
          <w:rFonts w:ascii="Times New Roman" w:hAnsi="Times New Roman"/>
          <w:sz w:val="24"/>
          <w:szCs w:val="24"/>
          <w:lang w:eastAsia="ko-KR"/>
        </w:rPr>
        <w:t xml:space="preserve"> often very small</w:t>
      </w:r>
      <w:r w:rsidR="00D50950" w:rsidRPr="00A1530B">
        <w:rPr>
          <w:rFonts w:ascii="Times New Roman" w:hAnsi="Times New Roman"/>
          <w:sz w:val="24"/>
          <w:szCs w:val="24"/>
          <w:lang w:eastAsia="ko-KR"/>
        </w:rPr>
        <w:t>. Therefore</w:t>
      </w:r>
      <w:r w:rsidR="009116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families are </w:t>
      </w:r>
      <w:r w:rsidR="00D50950" w:rsidRPr="00A1530B">
        <w:rPr>
          <w:rFonts w:ascii="Times New Roman" w:hAnsi="Times New Roman"/>
          <w:sz w:val="24"/>
          <w:szCs w:val="24"/>
          <w:lang w:eastAsia="ko-KR"/>
        </w:rPr>
        <w:t>ascertained</w:t>
      </w:r>
      <w:r w:rsidR="00486B2C" w:rsidRPr="00A1530B">
        <w:rPr>
          <w:rFonts w:ascii="Times New Roman" w:hAnsi="Times New Roman"/>
          <w:sz w:val="24"/>
          <w:szCs w:val="24"/>
          <w:lang w:eastAsia="ko-KR"/>
        </w:rPr>
        <w:t xml:space="preserve"> by using </w:t>
      </w:r>
      <w:r w:rsidR="00911650" w:rsidRPr="00A1530B">
        <w:rPr>
          <w:rFonts w:ascii="Times New Roman" w:hAnsi="Times New Roman"/>
          <w:sz w:val="24"/>
          <w:szCs w:val="24"/>
          <w:lang w:eastAsia="ko-KR"/>
        </w:rPr>
        <w:t>affected</w:t>
      </w:r>
      <w:r w:rsidR="007C50E7" w:rsidRPr="00A1530B">
        <w:rPr>
          <w:rFonts w:ascii="Times New Roman" w:hAnsi="Times New Roman"/>
          <w:sz w:val="24"/>
          <w:szCs w:val="24"/>
          <w:lang w:eastAsia="ko-KR"/>
        </w:rPr>
        <w:t xml:space="preserve"> </w:t>
      </w:r>
      <w:proofErr w:type="spellStart"/>
      <w:r w:rsidR="007C50E7" w:rsidRPr="00A1530B">
        <w:rPr>
          <w:rFonts w:ascii="Times New Roman" w:hAnsi="Times New Roman"/>
          <w:sz w:val="24"/>
          <w:szCs w:val="24"/>
          <w:lang w:eastAsia="ko-KR"/>
        </w:rPr>
        <w:t>proband</w:t>
      </w:r>
      <w:r w:rsidR="00911650" w:rsidRPr="00A1530B">
        <w:rPr>
          <w:rFonts w:ascii="Times New Roman" w:hAnsi="Times New Roman"/>
          <w:sz w:val="24"/>
          <w:szCs w:val="24"/>
          <w:lang w:eastAsia="ko-KR"/>
        </w:rPr>
        <w:t>s</w:t>
      </w:r>
      <w:proofErr w:type="spellEnd"/>
      <w:r w:rsidR="00911650"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In such scenario, m</w:t>
      </w:r>
      <w:r w:rsidR="007C50E7" w:rsidRPr="00A1530B">
        <w:rPr>
          <w:rFonts w:ascii="Times New Roman" w:hAnsi="Times New Roman"/>
          <w:sz w:val="24"/>
          <w:szCs w:val="24"/>
          <w:lang w:eastAsia="ko-KR"/>
        </w:rPr>
        <w:t>ost of their relative may be unaffected</w:t>
      </w:r>
      <w:r w:rsidR="00911650" w:rsidRPr="00A1530B">
        <w:rPr>
          <w:rFonts w:ascii="Times New Roman" w:hAnsi="Times New Roman"/>
          <w:sz w:val="24"/>
          <w:szCs w:val="24"/>
          <w:lang w:eastAsia="ko-KR"/>
        </w:rPr>
        <w:t>, and</w:t>
      </w:r>
      <w:r w:rsidR="007C50E7"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unless family size is large, </w:t>
      </w:r>
      <w:r w:rsidR="007C50E7" w:rsidRPr="00A1530B">
        <w:rPr>
          <w:rFonts w:ascii="Times New Roman" w:hAnsi="Times New Roman"/>
          <w:sz w:val="24"/>
          <w:szCs w:val="24"/>
          <w:lang w:eastAsia="ko-KR"/>
        </w:rPr>
        <w:t>negative correlation can be observed</w:t>
      </w:r>
      <w:r w:rsidR="00D50950" w:rsidRPr="00A1530B">
        <w:rPr>
          <w:rFonts w:ascii="Times New Roman" w:hAnsi="Times New Roman"/>
          <w:sz w:val="24"/>
          <w:szCs w:val="24"/>
          <w:lang w:eastAsia="ko-KR"/>
        </w:rPr>
        <w:t xml:space="preserve"> because </w:t>
      </w:r>
      <w:proofErr w:type="spellStart"/>
      <w:r w:rsidR="00D50950" w:rsidRPr="00A1530B">
        <w:rPr>
          <w:rFonts w:ascii="Times New Roman" w:hAnsi="Times New Roman"/>
          <w:sz w:val="24"/>
          <w:szCs w:val="24"/>
          <w:lang w:eastAsia="ko-KR"/>
        </w:rPr>
        <w:t>probands</w:t>
      </w:r>
      <w:proofErr w:type="spellEnd"/>
      <w:r w:rsidR="00D50950" w:rsidRPr="00A1530B">
        <w:rPr>
          <w:rFonts w:ascii="Times New Roman" w:hAnsi="Times New Roman"/>
          <w:sz w:val="24"/>
          <w:szCs w:val="24"/>
          <w:lang w:eastAsia="ko-KR"/>
        </w:rPr>
        <w:t xml:space="preserve"> are affected</w:t>
      </w:r>
      <w:r w:rsidR="005C10E3" w:rsidRPr="00A1530B">
        <w:rPr>
          <w:rFonts w:ascii="Times New Roman" w:hAnsi="Times New Roman"/>
          <w:sz w:val="24"/>
          <w:szCs w:val="24"/>
          <w:lang w:eastAsia="ko-KR"/>
        </w:rPr>
        <w:t xml:space="preserve"> and their relatives are unaffected</w:t>
      </w:r>
      <w:r w:rsidR="00D50950" w:rsidRPr="00A1530B">
        <w:rPr>
          <w:rFonts w:ascii="Times New Roman" w:hAnsi="Times New Roman"/>
          <w:sz w:val="24"/>
          <w:szCs w:val="24"/>
          <w:lang w:eastAsia="ko-KR"/>
        </w:rPr>
        <w:t xml:space="preserve">. </w:t>
      </w:r>
      <w:r w:rsidR="00486B2C" w:rsidRPr="00A1530B">
        <w:rPr>
          <w:rFonts w:ascii="Times New Roman" w:hAnsi="Times New Roman"/>
          <w:sz w:val="24"/>
          <w:szCs w:val="24"/>
          <w:lang w:eastAsia="ko-KR"/>
        </w:rPr>
        <w:t xml:space="preserve">Several approaches have been proposed to adjust such ascertainment bias. </w:t>
      </w:r>
      <w:r w:rsidR="00FC1F00" w:rsidRPr="00A1530B">
        <w:rPr>
          <w:rFonts w:ascii="Times New Roman" w:hAnsi="Times New Roman"/>
          <w:sz w:val="24"/>
          <w:szCs w:val="24"/>
          <w:lang w:eastAsia="ko-KR"/>
        </w:rPr>
        <w:t xml:space="preserve">GCTA </w:t>
      </w:r>
      <w:r w:rsidR="0045374B" w:rsidRPr="00A1530B">
        <w:rPr>
          <w:rFonts w:ascii="Times New Roman" w:hAnsi="Times New Roman"/>
          <w:sz w:val="24"/>
          <w:szCs w:val="24"/>
          <w:lang w:eastAsia="ko-KR"/>
        </w:rPr>
        <w:t>adjusts</w:t>
      </w:r>
      <w:r w:rsidR="00D117E1" w:rsidRPr="00A1530B">
        <w:rPr>
          <w:rFonts w:ascii="Times New Roman" w:hAnsi="Times New Roman"/>
          <w:sz w:val="24"/>
          <w:szCs w:val="24"/>
          <w:lang w:eastAsia="ko-KR"/>
        </w:rPr>
        <w:t xml:space="preserve"> </w:t>
      </w:r>
      <w:r w:rsidR="00D50950" w:rsidRPr="00A1530B">
        <w:rPr>
          <w:rFonts w:ascii="Times New Roman" w:hAnsi="Times New Roman"/>
          <w:sz w:val="24"/>
          <w:szCs w:val="24"/>
          <w:lang w:eastAsia="ko-KR"/>
        </w:rPr>
        <w:t xml:space="preserve">estimated </w:t>
      </w:r>
      <w:proofErr w:type="spellStart"/>
      <w:r w:rsidR="00D50950" w:rsidRPr="00A1530B">
        <w:rPr>
          <w:rFonts w:ascii="Times New Roman" w:hAnsi="Times New Roman"/>
          <w:sz w:val="24"/>
          <w:szCs w:val="24"/>
          <w:lang w:eastAsia="ko-KR"/>
        </w:rPr>
        <w:t>heritabilities</w:t>
      </w:r>
      <w:proofErr w:type="spellEnd"/>
      <w:r w:rsidR="00D50950" w:rsidRPr="00A1530B">
        <w:rPr>
          <w:rFonts w:ascii="Times New Roman" w:hAnsi="Times New Roman"/>
          <w:sz w:val="24"/>
          <w:szCs w:val="24"/>
          <w:lang w:eastAsia="ko-KR"/>
        </w:rPr>
        <w:t xml:space="preserve"> </w:t>
      </w:r>
      <w:r w:rsidR="00336689" w:rsidRPr="00A1530B">
        <w:rPr>
          <w:rFonts w:ascii="Times New Roman" w:hAnsi="Times New Roman"/>
          <w:sz w:val="24"/>
          <w:szCs w:val="24"/>
          <w:lang w:eastAsia="ko-KR"/>
        </w:rPr>
        <w:t>by assuming that the level of ascertainment bias is same among individuals</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&lt;EndNote&gt;&lt;Cite&gt;&lt;Author&gt;Yang&lt;/Author&gt;&lt;Year&gt;2011&lt;/Year&gt;&lt;RecNum&gt;38&lt;/RecNum&gt;&lt;DisplayText&gt;[3]&lt;/DisplayText&gt;&lt;record&gt;&lt;rec-number&gt;38&lt;/rec-number&gt;&lt;foreign-keys&gt;&lt;key app="EN" db-id="ed55p9vfos2fvje0dxm59250sdex2xa9v9xr" timestamp="1541692852"&gt;38&lt;/key&gt;&lt;/foreign-keys&gt;&lt;ref-type name="Journal Article"&gt;17&lt;/ref-type&gt;&lt;contributors&gt;&lt;authors&gt;&lt;author&gt;Yang, Jian&lt;/author&gt;&lt;author&gt;Lee, S Hong&lt;/author&gt;&lt;author&gt;Goddard, Michael E&lt;/author&gt;&lt;author&gt;Visscher, Peter M&lt;/author&gt;&lt;/authors&gt;&lt;/contributors&gt;&lt;titles&gt;&lt;title&gt;GCTA: a tool for genome-wide complex trait analysis&lt;/title&gt;&lt;secondary-title&gt;The American Journal of Human Genetics&lt;/secondary-title&gt;&lt;/titles&gt;&lt;periodical&gt;&lt;full-title&gt;The American Journal of Human Genetics&lt;/full-title&gt;&lt;/periodical&gt;&lt;pages&gt;76-82&lt;/pages&gt;&lt;volume&gt;88&lt;/volume&gt;&lt;number&gt;1&lt;/number&gt;&lt;dates&gt;&lt;year&gt;2011&lt;/year&gt;&lt;/dates&gt;&lt;isbn&gt;0002-9297&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[3]</w:t>
      </w:r>
      <w:r w:rsidR="00981CE8" w:rsidRPr="00A1530B">
        <w:rPr>
          <w:rFonts w:ascii="Times New Roman" w:hAnsi="Times New Roman"/>
          <w:sz w:val="24"/>
          <w:szCs w:val="24"/>
          <w:lang w:eastAsia="ko-KR"/>
        </w:rPr>
        <w:fldChar w:fldCharType="end"/>
      </w:r>
      <w:r w:rsidR="00336689" w:rsidRPr="00A1530B">
        <w:rPr>
          <w:rFonts w:ascii="Times New Roman" w:hAnsi="Times New Roman"/>
          <w:sz w:val="24"/>
          <w:szCs w:val="24"/>
          <w:lang w:eastAsia="ko-KR"/>
        </w:rPr>
        <w:t xml:space="preserve">. </w:t>
      </w:r>
      <w:r w:rsidR="00D117E1" w:rsidRPr="00A1530B">
        <w:rPr>
          <w:rFonts w:ascii="Times New Roman" w:hAnsi="Times New Roman"/>
          <w:sz w:val="24"/>
          <w:szCs w:val="24"/>
          <w:lang w:eastAsia="ko-KR"/>
        </w:rPr>
        <w:t xml:space="preserve">However, families are ascertained with </w:t>
      </w:r>
      <w:proofErr w:type="spellStart"/>
      <w:r w:rsidR="00D117E1" w:rsidRPr="00A1530B">
        <w:rPr>
          <w:rFonts w:ascii="Times New Roman" w:hAnsi="Times New Roman"/>
          <w:sz w:val="24"/>
          <w:szCs w:val="24"/>
          <w:lang w:eastAsia="ko-KR"/>
        </w:rPr>
        <w:t>proband</w:t>
      </w:r>
      <w:r w:rsidR="00E9700C" w:rsidRPr="00A1530B">
        <w:rPr>
          <w:rFonts w:ascii="Times New Roman" w:hAnsi="Times New Roman"/>
          <w:sz w:val="24"/>
          <w:szCs w:val="24"/>
          <w:lang w:eastAsia="ko-KR"/>
        </w:rPr>
        <w:t>s</w:t>
      </w:r>
      <w:proofErr w:type="spellEnd"/>
      <w:r w:rsidR="00D117E1" w:rsidRPr="00A1530B">
        <w:rPr>
          <w:rFonts w:ascii="Times New Roman" w:hAnsi="Times New Roman"/>
          <w:sz w:val="24"/>
          <w:szCs w:val="24"/>
          <w:lang w:eastAsia="ko-KR"/>
        </w:rPr>
        <w:t xml:space="preserve"> and the effect of ascertainment bias is heterogeneous according to their familiar relationship</w:t>
      </w:r>
      <w:r w:rsidR="00301403" w:rsidRPr="00A1530B">
        <w:rPr>
          <w:rFonts w:ascii="Times New Roman" w:hAnsi="Times New Roman"/>
          <w:sz w:val="24"/>
          <w:szCs w:val="24"/>
          <w:lang w:eastAsia="ko-KR"/>
        </w:rPr>
        <w:t xml:space="preserve"> </w:t>
      </w:r>
      <w:r w:rsidR="00981CE8" w:rsidRPr="00A1530B">
        <w:rPr>
          <w:rFonts w:ascii="Times New Roman" w:hAnsi="Times New Roman"/>
          <w:sz w:val="24"/>
          <w:szCs w:val="24"/>
          <w:lang w:eastAsia="ko-KR"/>
        </w:rPr>
        <w:fldChar w:fldCharType="begin"/>
      </w:r>
      <w:r w:rsidR="00981CE8" w:rsidRPr="00A1530B">
        <w:rPr>
          <w:rFonts w:ascii="Times New Roman" w:hAnsi="Times New Roman"/>
          <w:sz w:val="24"/>
          <w:szCs w:val="24"/>
          <w:lang w:eastAsia="ko-KR"/>
        </w:rPr>
        <w:instrText xml:space="preserve"> ADDIN EN.CITE &lt;EndNote&gt;&lt;Cite&gt;&lt;Author&gt;Park&lt;/Author&gt;&lt;Year&gt;2015&lt;/Year&gt;&lt;RecNum&gt;44&lt;/RecNum&gt;&lt;DisplayText&gt;[12]&lt;/DisplayText&gt;&lt;record&gt;&lt;rec-number&gt;44&lt;/rec-number&gt;&lt;foreign-keys&gt;&lt;key app="EN" db-id="ed55p9vfos2fvje0dxm59250sdex2xa9v9xr" timestamp="1541692867"&gt;44&lt;/key&gt;&lt;/foreign-keys&gt;&lt;ref-type name="Journal Article"&gt;17&lt;/ref-type&gt;&lt;contributors&gt;&lt;authors&gt;&lt;author&gt;Park, Suyeon&lt;/author&gt;&lt;author&gt;Lee, Sungyoung&lt;/author&gt;&lt;author&gt;Lee, Young&lt;/author&gt;&lt;author&gt;Herold, Christine&lt;/author&gt;&lt;author&gt;Hooli, Basavaraj&lt;/author&gt;&lt;author&gt;Mullin, Kristina&lt;/author&gt;&lt;author&gt;Park, Taesung&lt;/author&gt;&lt;author&gt;Park, Changsoon&lt;/author&gt;&lt;author&gt;Bertram, Lars&lt;/author&gt;&lt;author&gt;Lange, Christoph&lt;/author&gt;&lt;/authors&gt;&lt;/contributors&gt;&lt;titles&gt;&lt;title&gt;Adjusting heterogeneous ascertainment bias for genetic association analysis with extended families&lt;/title&gt;&lt;secondary-title&gt;BMC medical genetics&lt;/secondary-title&gt;&lt;/titles&gt;&lt;periodical&gt;&lt;full-title&gt;BMC medical genetics&lt;/full-title&gt;&lt;/periodical&gt;&lt;pages&gt;62&lt;/pages&gt;&lt;volume&gt;16&lt;/volume&gt;&lt;number&gt;1&lt;/number&gt;&lt;dates&gt;&lt;year&gt;2015&lt;/year&gt;&lt;/dates&gt;&lt;isbn&gt;1471-2350&lt;/isbn&gt;&lt;urls&gt;&lt;/urls&gt;&lt;/record&gt;&lt;/Cite&gt;&lt;/EndNote&gt;</w:instrText>
      </w:r>
      <w:r w:rsidR="00981CE8" w:rsidRPr="00A1530B">
        <w:rPr>
          <w:rFonts w:ascii="Times New Roman" w:hAnsi="Times New Roman"/>
          <w:sz w:val="24"/>
          <w:szCs w:val="24"/>
          <w:lang w:eastAsia="ko-KR"/>
        </w:rPr>
        <w:fldChar w:fldCharType="separate"/>
      </w:r>
      <w:r w:rsidR="00981CE8" w:rsidRPr="00A1530B">
        <w:rPr>
          <w:rFonts w:ascii="Times New Roman" w:hAnsi="Times New Roman"/>
          <w:noProof/>
          <w:sz w:val="24"/>
          <w:szCs w:val="24"/>
          <w:lang w:eastAsia="ko-KR"/>
        </w:rPr>
        <w:t>[12]</w:t>
      </w:r>
      <w:r w:rsidR="00981CE8" w:rsidRPr="00A1530B">
        <w:rPr>
          <w:rFonts w:ascii="Times New Roman" w:hAnsi="Times New Roman"/>
          <w:sz w:val="24"/>
          <w:szCs w:val="24"/>
          <w:lang w:eastAsia="ko-KR"/>
        </w:rPr>
        <w:fldChar w:fldCharType="end"/>
      </w:r>
      <w:r w:rsidR="00D117E1" w:rsidRPr="00A1530B">
        <w:rPr>
          <w:rFonts w:ascii="Times New Roman" w:hAnsi="Times New Roman"/>
          <w:sz w:val="24"/>
          <w:szCs w:val="24"/>
          <w:lang w:eastAsia="ko-KR"/>
        </w:rPr>
        <w:t>.</w:t>
      </w:r>
      <w:r w:rsidR="00E9700C" w:rsidRPr="00A1530B">
        <w:rPr>
          <w:rFonts w:ascii="Times New Roman" w:hAnsi="Times New Roman"/>
          <w:sz w:val="24"/>
          <w:szCs w:val="24"/>
          <w:lang w:eastAsia="ko-KR"/>
        </w:rPr>
        <w:t xml:space="preserve"> For instance, </w:t>
      </w:r>
      <w:r w:rsidR="00DE17CD" w:rsidRPr="00A1530B">
        <w:rPr>
          <w:rFonts w:ascii="Times New Roman" w:hAnsi="Times New Roman"/>
          <w:sz w:val="24"/>
          <w:szCs w:val="24"/>
          <w:lang w:eastAsia="ko-KR"/>
        </w:rPr>
        <w:t xml:space="preserve">ascertainment bias for grandparents of the </w:t>
      </w:r>
      <w:proofErr w:type="spellStart"/>
      <w:r w:rsidR="00DE17CD" w:rsidRPr="00A1530B">
        <w:rPr>
          <w:rFonts w:ascii="Times New Roman" w:hAnsi="Times New Roman"/>
          <w:sz w:val="24"/>
          <w:szCs w:val="24"/>
          <w:lang w:eastAsia="ko-KR"/>
        </w:rPr>
        <w:t>proband</w:t>
      </w:r>
      <w:proofErr w:type="spellEnd"/>
      <w:r w:rsidR="00DE17CD" w:rsidRPr="00A1530B">
        <w:rPr>
          <w:rFonts w:ascii="Times New Roman" w:hAnsi="Times New Roman"/>
          <w:sz w:val="24"/>
          <w:szCs w:val="24"/>
          <w:lang w:eastAsia="ko-KR"/>
        </w:rPr>
        <w:t xml:space="preserve"> is expected to be around a half compared to parents.</w:t>
      </w:r>
    </w:p>
    <w:p w14:paraId="04086470" w14:textId="2C91D4EF" w:rsidR="003C5A08" w:rsidRPr="00A1530B" w:rsidRDefault="00FC1F00" w:rsidP="00C963E4">
      <w:pPr>
        <w:pStyle w:val="corrs-au"/>
        <w:spacing w:line="480" w:lineRule="auto"/>
        <w:ind w:firstLine="720"/>
        <w:jc w:val="left"/>
        <w:rPr>
          <w:rFonts w:ascii="Times New Roman" w:hAnsi="Times New Roman"/>
          <w:sz w:val="24"/>
          <w:szCs w:val="24"/>
          <w:lang w:eastAsia="ko-KR"/>
        </w:rPr>
      </w:pPr>
      <w:r w:rsidRPr="00A1530B">
        <w:rPr>
          <w:rFonts w:ascii="Times New Roman" w:hAnsi="Times New Roman"/>
          <w:sz w:val="24"/>
          <w:szCs w:val="24"/>
          <w:lang w:eastAsia="ko-KR"/>
        </w:rPr>
        <w:t xml:space="preserve">In this </w:t>
      </w:r>
      <w:r w:rsidR="00561F75" w:rsidRPr="00A1530B">
        <w:rPr>
          <w:rFonts w:ascii="Times New Roman" w:hAnsi="Times New Roman"/>
          <w:sz w:val="24"/>
          <w:szCs w:val="24"/>
          <w:lang w:eastAsia="ko-KR"/>
        </w:rPr>
        <w:t>article</w:t>
      </w:r>
      <w:r w:rsidRPr="00A1530B">
        <w:rPr>
          <w:rFonts w:ascii="Times New Roman" w:hAnsi="Times New Roman"/>
          <w:sz w:val="24"/>
          <w:szCs w:val="24"/>
          <w:lang w:eastAsia="ko-KR"/>
        </w:rPr>
        <w:t>, we developed a</w:t>
      </w:r>
      <w:r w:rsidR="004C3E34" w:rsidRPr="00A1530B">
        <w:rPr>
          <w:rFonts w:ascii="Times New Roman" w:hAnsi="Times New Roman"/>
          <w:sz w:val="24"/>
          <w:szCs w:val="24"/>
          <w:lang w:eastAsia="ko-KR"/>
        </w:rPr>
        <w:t xml:space="preserve"> new method to estimate</w:t>
      </w:r>
      <w:r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H</w:t>
      </w:r>
      <w:r w:rsidRPr="00A1530B">
        <w:rPr>
          <w:rFonts w:ascii="Times New Roman" w:hAnsi="Times New Roman"/>
          <w:sz w:val="24"/>
          <w:szCs w:val="24"/>
          <w:lang w:eastAsia="ko-KR"/>
        </w:rPr>
        <w:t xml:space="preserve">eritability based on the </w:t>
      </w:r>
      <w:r w:rsidR="00A51AB3">
        <w:rPr>
          <w:rFonts w:ascii="Times New Roman" w:hAnsi="Times New Roman" w:hint="eastAsia"/>
          <w:sz w:val="24"/>
          <w:szCs w:val="24"/>
          <w:lang w:eastAsia="ko-KR"/>
        </w:rPr>
        <w:t>L</w:t>
      </w:r>
      <w:r w:rsidR="00A51AB3">
        <w:rPr>
          <w:rFonts w:ascii="Times New Roman" w:hAnsi="Times New Roman"/>
          <w:sz w:val="24"/>
          <w:szCs w:val="24"/>
          <w:lang w:eastAsia="ko-KR"/>
        </w:rPr>
        <w:t xml:space="preserve">iability </w:t>
      </w:r>
      <w:r w:rsidR="00A51AB3">
        <w:rPr>
          <w:rFonts w:ascii="Times New Roman" w:hAnsi="Times New Roman" w:hint="eastAsia"/>
          <w:sz w:val="24"/>
          <w:szCs w:val="24"/>
          <w:lang w:eastAsia="ko-KR"/>
        </w:rPr>
        <w:t>T</w:t>
      </w:r>
      <w:r w:rsidRPr="00A1530B">
        <w:rPr>
          <w:rFonts w:ascii="Times New Roman" w:hAnsi="Times New Roman"/>
          <w:sz w:val="24"/>
          <w:szCs w:val="24"/>
          <w:lang w:eastAsia="ko-KR"/>
        </w:rPr>
        <w:t xml:space="preserve">hreshold </w:t>
      </w:r>
      <w:r w:rsidR="00A51AB3">
        <w:rPr>
          <w:rFonts w:ascii="Times New Roman" w:hAnsi="Times New Roman" w:hint="eastAsia"/>
          <w:sz w:val="24"/>
          <w:szCs w:val="24"/>
          <w:lang w:eastAsia="ko-KR"/>
        </w:rPr>
        <w:t>M</w:t>
      </w:r>
      <w:r w:rsidRPr="00A1530B">
        <w:rPr>
          <w:rFonts w:ascii="Times New Roman" w:hAnsi="Times New Roman"/>
          <w:sz w:val="24"/>
          <w:szCs w:val="24"/>
          <w:lang w:eastAsia="ko-KR"/>
        </w:rPr>
        <w:t>odel for binary traits</w:t>
      </w:r>
      <w:r w:rsidR="004C3E34" w:rsidRPr="00A1530B">
        <w:rPr>
          <w:rFonts w:ascii="Times New Roman" w:hAnsi="Times New Roman"/>
          <w:sz w:val="24"/>
          <w:szCs w:val="24"/>
          <w:lang w:eastAsia="ko-KR"/>
        </w:rPr>
        <w:t xml:space="preserve"> </w:t>
      </w:r>
      <w:r w:rsidR="00A51AB3">
        <w:rPr>
          <w:rFonts w:ascii="Times New Roman" w:hAnsi="Times New Roman" w:hint="eastAsia"/>
          <w:sz w:val="24"/>
          <w:szCs w:val="24"/>
          <w:lang w:eastAsia="ko-KR"/>
        </w:rPr>
        <w:t xml:space="preserve">(LTMH) </w:t>
      </w:r>
      <w:r w:rsidR="004C3E34" w:rsidRPr="00A1530B">
        <w:rPr>
          <w:rFonts w:ascii="Times New Roman" w:hAnsi="Times New Roman"/>
          <w:sz w:val="24"/>
          <w:szCs w:val="24"/>
          <w:lang w:eastAsia="ko-KR"/>
        </w:rPr>
        <w:t xml:space="preserve">which can be applied to the extended pedigree structure. </w:t>
      </w:r>
      <w:r w:rsidRPr="00A1530B">
        <w:rPr>
          <w:rFonts w:ascii="Times New Roman" w:hAnsi="Times New Roman"/>
          <w:sz w:val="24"/>
          <w:szCs w:val="24"/>
          <w:lang w:eastAsia="ko-KR"/>
        </w:rPr>
        <w:t xml:space="preserve">Using Expectation-Maximization (EM) algorithm, </w:t>
      </w:r>
      <w:r w:rsidR="00464F37" w:rsidRPr="00A1530B">
        <w:rPr>
          <w:rFonts w:ascii="Times New Roman" w:hAnsi="Times New Roman"/>
          <w:sz w:val="24"/>
          <w:szCs w:val="24"/>
          <w:lang w:eastAsia="ko-KR"/>
        </w:rPr>
        <w:t>the proposed</w:t>
      </w:r>
      <w:r w:rsidR="004C3E34" w:rsidRPr="00A1530B">
        <w:rPr>
          <w:rFonts w:ascii="Times New Roman" w:hAnsi="Times New Roman"/>
          <w:sz w:val="24"/>
          <w:szCs w:val="24"/>
          <w:lang w:eastAsia="ko-KR"/>
        </w:rPr>
        <w:t xml:space="preserve"> method </w:t>
      </w:r>
      <w:r w:rsidR="00ED1EB1" w:rsidRPr="00A1530B">
        <w:rPr>
          <w:rFonts w:ascii="Times New Roman" w:hAnsi="Times New Roman"/>
          <w:sz w:val="24"/>
          <w:szCs w:val="24"/>
          <w:lang w:eastAsia="ko-KR"/>
        </w:rPr>
        <w:t xml:space="preserve">jointly </w:t>
      </w:r>
      <w:r w:rsidR="004C3E34" w:rsidRPr="00A1530B">
        <w:rPr>
          <w:rFonts w:ascii="Times New Roman" w:hAnsi="Times New Roman"/>
          <w:sz w:val="24"/>
          <w:szCs w:val="24"/>
          <w:lang w:eastAsia="ko-KR"/>
        </w:rPr>
        <w:t xml:space="preserve">estimates </w:t>
      </w:r>
      <w:r w:rsidRPr="00A1530B">
        <w:rPr>
          <w:rFonts w:ascii="Times New Roman" w:hAnsi="Times New Roman"/>
          <w:sz w:val="24"/>
          <w:szCs w:val="24"/>
          <w:lang w:eastAsia="ko-KR"/>
        </w:rPr>
        <w:t>maximum likelihood estimators</w:t>
      </w:r>
      <w:r w:rsidR="0086678B">
        <w:rPr>
          <w:rFonts w:ascii="Times New Roman" w:hAnsi="Times New Roman" w:hint="eastAsia"/>
          <w:sz w:val="24"/>
          <w:szCs w:val="24"/>
          <w:lang w:eastAsia="ko-KR"/>
        </w:rPr>
        <w:t xml:space="preserve"> (MLE)</w:t>
      </w:r>
      <w:r w:rsidRPr="00A1530B">
        <w:rPr>
          <w:rFonts w:ascii="Times New Roman" w:hAnsi="Times New Roman"/>
          <w:sz w:val="24"/>
          <w:szCs w:val="24"/>
          <w:lang w:eastAsia="ko-KR"/>
        </w:rPr>
        <w:t xml:space="preserve"> for heritability and coefficients of covariates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[13]</w:t>
      </w:r>
      <w:r w:rsidR="00981CE8" w:rsidRPr="00A1530B">
        <w:rPr>
          <w:rFonts w:ascii="Times New Roman" w:hAnsi="Times New Roman"/>
          <w:iCs w:val="0"/>
          <w:sz w:val="24"/>
          <w:szCs w:val="24"/>
        </w:rPr>
        <w:fldChar w:fldCharType="end"/>
      </w:r>
      <w:r w:rsidRPr="00A1530B">
        <w:rPr>
          <w:rFonts w:ascii="Times New Roman" w:hAnsi="Times New Roman"/>
          <w:sz w:val="24"/>
          <w:szCs w:val="24"/>
          <w:lang w:eastAsia="ko-KR"/>
        </w:rPr>
        <w:t xml:space="preserve">. </w:t>
      </w:r>
      <w:r w:rsidR="00ED1EB1" w:rsidRPr="00A1530B">
        <w:rPr>
          <w:rFonts w:ascii="Times New Roman" w:hAnsi="Times New Roman"/>
          <w:sz w:val="24"/>
          <w:szCs w:val="24"/>
          <w:lang w:eastAsia="ko-KR"/>
        </w:rPr>
        <w:t>Furthermore t</w:t>
      </w:r>
      <w:r w:rsidR="004C3E34" w:rsidRPr="00A1530B">
        <w:rPr>
          <w:rFonts w:ascii="Times New Roman" w:hAnsi="Times New Roman"/>
          <w:sz w:val="24"/>
          <w:szCs w:val="24"/>
          <w:lang w:eastAsia="ko-KR"/>
        </w:rPr>
        <w:t xml:space="preserve">he proposed method </w:t>
      </w:r>
      <w:r w:rsidRPr="00A1530B">
        <w:rPr>
          <w:rFonts w:ascii="Times New Roman" w:hAnsi="Times New Roman"/>
          <w:sz w:val="24"/>
          <w:szCs w:val="24"/>
          <w:lang w:eastAsia="ko-KR"/>
        </w:rPr>
        <w:t>maximize</w:t>
      </w:r>
      <w:r w:rsidR="00FF0CB8" w:rsidRPr="00A1530B">
        <w:rPr>
          <w:rFonts w:ascii="Times New Roman" w:hAnsi="Times New Roman"/>
          <w:sz w:val="24"/>
          <w:szCs w:val="24"/>
          <w:lang w:eastAsia="ko-KR"/>
        </w:rPr>
        <w:t>s</w:t>
      </w:r>
      <w:r w:rsidRPr="00A1530B">
        <w:rPr>
          <w:rFonts w:ascii="Times New Roman" w:hAnsi="Times New Roman"/>
          <w:sz w:val="24"/>
          <w:szCs w:val="24"/>
          <w:lang w:eastAsia="ko-KR"/>
        </w:rPr>
        <w:t xml:space="preserve"> the conditional likelihood </w:t>
      </w:r>
      <w:r w:rsidR="004C3E34" w:rsidRPr="00A1530B">
        <w:rPr>
          <w:rFonts w:ascii="Times New Roman" w:hAnsi="Times New Roman"/>
          <w:sz w:val="24"/>
          <w:szCs w:val="24"/>
          <w:lang w:eastAsia="ko-KR"/>
        </w:rPr>
        <w:t>conditioned on</w:t>
      </w:r>
      <w:r w:rsidRPr="00A1530B">
        <w:rPr>
          <w:rFonts w:ascii="Times New Roman" w:hAnsi="Times New Roman"/>
          <w:sz w:val="24"/>
          <w:szCs w:val="24"/>
          <w:lang w:eastAsia="ko-KR"/>
        </w:rPr>
        <w:t xml:space="preserve"> disease statuses of </w:t>
      </w:r>
      <w:proofErr w:type="spellStart"/>
      <w:r w:rsidRPr="00A1530B">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via conditional EM (CEM) algorithm </w:t>
      </w:r>
      <w:r w:rsidR="00981CE8" w:rsidRPr="00A1530B">
        <w:rPr>
          <w:rFonts w:ascii="Times New Roman" w:hAnsi="Times New Roman"/>
          <w:iCs w:val="0"/>
          <w:sz w:val="24"/>
          <w:szCs w:val="24"/>
        </w:rPr>
        <w:fldChar w:fldCharType="begin"/>
      </w:r>
      <w:r w:rsidR="00981CE8" w:rsidRPr="00A1530B">
        <w:rPr>
          <w:rFonts w:ascii="Times New Roman" w:hAnsi="Times New Roman"/>
          <w:iCs w:val="0"/>
          <w:sz w:val="24"/>
          <w:szCs w:val="24"/>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rFonts w:ascii="Times New Roman" w:hAnsi="Times New Roman"/>
          <w:iCs w:val="0"/>
          <w:sz w:val="24"/>
          <w:szCs w:val="24"/>
        </w:rPr>
        <w:fldChar w:fldCharType="separate"/>
      </w:r>
      <w:r w:rsidR="00981CE8" w:rsidRPr="00A1530B">
        <w:rPr>
          <w:rFonts w:ascii="Times New Roman" w:hAnsi="Times New Roman"/>
          <w:iCs w:val="0"/>
          <w:noProof/>
          <w:sz w:val="24"/>
          <w:szCs w:val="24"/>
        </w:rPr>
        <w:t>[14]</w:t>
      </w:r>
      <w:r w:rsidR="00981CE8" w:rsidRPr="00A1530B">
        <w:rPr>
          <w:rFonts w:ascii="Times New Roman" w:hAnsi="Times New Roman"/>
          <w:iCs w:val="0"/>
          <w:sz w:val="24"/>
          <w:szCs w:val="24"/>
        </w:rPr>
        <w:fldChar w:fldCharType="end"/>
      </w:r>
      <w:r w:rsidR="004C3E34" w:rsidRPr="00A1530B">
        <w:rPr>
          <w:rFonts w:ascii="Times New Roman" w:hAnsi="Times New Roman"/>
          <w:sz w:val="24"/>
          <w:szCs w:val="24"/>
          <w:lang w:eastAsia="ko-KR"/>
        </w:rPr>
        <w:t xml:space="preserve">, and ascertainment bias can be adjusted. </w:t>
      </w:r>
      <w:r w:rsidR="00EF1192" w:rsidRPr="00A1530B">
        <w:rPr>
          <w:rFonts w:ascii="Times New Roman" w:hAnsi="Times New Roman"/>
          <w:sz w:val="24"/>
          <w:szCs w:val="24"/>
          <w:lang w:eastAsia="ko-KR"/>
        </w:rPr>
        <w:t>We also developed the c</w:t>
      </w:r>
      <w:r w:rsidRPr="00A1530B">
        <w:rPr>
          <w:rFonts w:ascii="Times New Roman" w:hAnsi="Times New Roman"/>
          <w:sz w:val="24"/>
          <w:szCs w:val="24"/>
          <w:lang w:eastAsia="ko-KR"/>
        </w:rPr>
        <w:t xml:space="preserve">onditional </w:t>
      </w:r>
      <w:r w:rsidR="00EF1192" w:rsidRPr="00A1530B">
        <w:rPr>
          <w:rFonts w:ascii="Times New Roman" w:hAnsi="Times New Roman"/>
          <w:sz w:val="24"/>
          <w:szCs w:val="24"/>
          <w:lang w:eastAsia="ko-KR"/>
        </w:rPr>
        <w:t>e</w:t>
      </w:r>
      <w:r w:rsidRPr="00A1530B">
        <w:rPr>
          <w:rFonts w:ascii="Times New Roman" w:hAnsi="Times New Roman"/>
          <w:sz w:val="24"/>
          <w:szCs w:val="24"/>
          <w:lang w:eastAsia="ko-KR"/>
        </w:rPr>
        <w:t xml:space="preserve">xpected </w:t>
      </w:r>
      <w:r w:rsidR="00EF1192" w:rsidRPr="00A1530B">
        <w:rPr>
          <w:rFonts w:ascii="Times New Roman" w:hAnsi="Times New Roman"/>
          <w:sz w:val="24"/>
          <w:szCs w:val="24"/>
          <w:lang w:eastAsia="ko-KR"/>
        </w:rPr>
        <w:t>s</w:t>
      </w:r>
      <w:r w:rsidRPr="00A1530B">
        <w:rPr>
          <w:rFonts w:ascii="Times New Roman" w:hAnsi="Times New Roman"/>
          <w:sz w:val="24"/>
          <w:szCs w:val="24"/>
          <w:lang w:eastAsia="ko-KR"/>
        </w:rPr>
        <w:t xml:space="preserve">core </w:t>
      </w:r>
      <w:r w:rsidR="00EF1192" w:rsidRPr="00A1530B">
        <w:rPr>
          <w:rFonts w:ascii="Times New Roman" w:hAnsi="Times New Roman"/>
          <w:sz w:val="24"/>
          <w:szCs w:val="24"/>
          <w:lang w:eastAsia="ko-KR"/>
        </w:rPr>
        <w:t>t</w:t>
      </w:r>
      <w:r w:rsidRPr="00A1530B">
        <w:rPr>
          <w:rFonts w:ascii="Times New Roman" w:hAnsi="Times New Roman"/>
          <w:sz w:val="24"/>
          <w:szCs w:val="24"/>
          <w:lang w:eastAsia="ko-KR"/>
        </w:rPr>
        <w:t xml:space="preserve">est (CEST) </w:t>
      </w:r>
      <w:r w:rsidR="00F445EC" w:rsidRPr="00A1530B">
        <w:rPr>
          <w:rFonts w:ascii="Times New Roman" w:hAnsi="Times New Roman"/>
          <w:sz w:val="24"/>
          <w:szCs w:val="24"/>
          <w:lang w:eastAsia="ko-KR"/>
        </w:rPr>
        <w:t xml:space="preserve">to test whether </w:t>
      </w:r>
      <w:r w:rsidRPr="00A1530B">
        <w:rPr>
          <w:rFonts w:ascii="Times New Roman" w:hAnsi="Times New Roman"/>
          <w:sz w:val="24"/>
          <w:szCs w:val="24"/>
          <w:lang w:eastAsia="ko-KR"/>
        </w:rPr>
        <w:t xml:space="preserve">heritability </w:t>
      </w:r>
      <w:r w:rsidR="00F445EC" w:rsidRPr="00A1530B">
        <w:rPr>
          <w:rFonts w:ascii="Times New Roman" w:hAnsi="Times New Roman"/>
          <w:sz w:val="24"/>
          <w:szCs w:val="24"/>
          <w:lang w:eastAsia="ko-KR"/>
        </w:rPr>
        <w:t>is equal to</w:t>
      </w:r>
      <w:r w:rsidRPr="00A1530B">
        <w:rPr>
          <w:rFonts w:ascii="Times New Roman" w:hAnsi="Times New Roman"/>
          <w:sz w:val="24"/>
          <w:szCs w:val="24"/>
          <w:lang w:eastAsia="ko-KR"/>
        </w:rPr>
        <w:t xml:space="preserve"> zero. </w:t>
      </w:r>
      <w:r w:rsidR="00FB19AD" w:rsidRPr="00A1530B">
        <w:rPr>
          <w:rFonts w:ascii="Times New Roman" w:hAnsi="Times New Roman"/>
          <w:sz w:val="24"/>
          <w:szCs w:val="24"/>
          <w:lang w:eastAsia="ko-KR"/>
        </w:rPr>
        <w:t>Extensive s</w:t>
      </w:r>
      <w:r w:rsidR="00F445EC" w:rsidRPr="00A1530B">
        <w:rPr>
          <w:rFonts w:ascii="Times New Roman" w:hAnsi="Times New Roman"/>
          <w:sz w:val="24"/>
          <w:szCs w:val="24"/>
          <w:lang w:eastAsia="ko-KR"/>
        </w:rPr>
        <w:t xml:space="preserve">imulation </w:t>
      </w:r>
      <w:r w:rsidR="00FB19AD" w:rsidRPr="00A1530B">
        <w:rPr>
          <w:rFonts w:ascii="Times New Roman" w:hAnsi="Times New Roman"/>
          <w:sz w:val="24"/>
          <w:szCs w:val="24"/>
          <w:lang w:eastAsia="ko-KR"/>
        </w:rPr>
        <w:t>studies</w:t>
      </w:r>
      <w:r w:rsidR="00F445EC" w:rsidRPr="00A1530B">
        <w:rPr>
          <w:rFonts w:ascii="Times New Roman" w:hAnsi="Times New Roman"/>
          <w:sz w:val="24"/>
          <w:szCs w:val="24"/>
          <w:lang w:eastAsia="ko-KR"/>
        </w:rPr>
        <w:t xml:space="preserve"> showed that heritability estimates from the proposed method</w:t>
      </w:r>
      <w:r w:rsidR="00FF0CB8" w:rsidRPr="00A1530B">
        <w:rPr>
          <w:rFonts w:ascii="Times New Roman" w:hAnsi="Times New Roman"/>
          <w:sz w:val="24"/>
          <w:szCs w:val="24"/>
          <w:lang w:eastAsia="ko-KR"/>
        </w:rPr>
        <w:t>s</w:t>
      </w:r>
      <w:r w:rsidR="00F445EC" w:rsidRPr="00A1530B">
        <w:rPr>
          <w:rFonts w:ascii="Times New Roman" w:hAnsi="Times New Roman"/>
          <w:sz w:val="24"/>
          <w:szCs w:val="24"/>
          <w:lang w:eastAsia="ko-KR"/>
        </w:rPr>
        <w:t xml:space="preserve"> are generally unbiased</w:t>
      </w:r>
      <w:r w:rsidR="007F7DD4" w:rsidRPr="00A1530B">
        <w:rPr>
          <w:rFonts w:ascii="Times New Roman" w:hAnsi="Times New Roman"/>
          <w:sz w:val="24"/>
          <w:szCs w:val="24"/>
          <w:lang w:eastAsia="ko-KR"/>
        </w:rPr>
        <w:t xml:space="preserve"> even for the ascertained samples</w:t>
      </w:r>
      <w:r w:rsidR="00624DF3"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 xml:space="preserve">Estimates from </w:t>
      </w:r>
      <w:r w:rsidR="00F445EC" w:rsidRPr="00A1530B">
        <w:rPr>
          <w:rFonts w:ascii="Times New Roman" w:hAnsi="Times New Roman"/>
          <w:sz w:val="24"/>
          <w:szCs w:val="24"/>
          <w:lang w:eastAsia="ko-KR"/>
        </w:rPr>
        <w:t>GCTA</w:t>
      </w:r>
      <w:r w:rsidR="00BC48A4" w:rsidRPr="00A1530B">
        <w:rPr>
          <w:rFonts w:ascii="Times New Roman" w:hAnsi="Times New Roman"/>
          <w:sz w:val="24"/>
          <w:szCs w:val="24"/>
          <w:lang w:eastAsia="ko-KR"/>
        </w:rPr>
        <w:t xml:space="preserve"> are unbiased for no ascertained families</w:t>
      </w:r>
      <w:r w:rsidR="00F445EC"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but otherwise the bias becomes substantial</w:t>
      </w:r>
      <w:r w:rsidR="00F445EC" w:rsidRPr="00A1530B">
        <w:rPr>
          <w:rFonts w:ascii="Times New Roman" w:hAnsi="Times New Roman"/>
          <w:sz w:val="24"/>
          <w:szCs w:val="24"/>
          <w:lang w:eastAsia="ko-KR"/>
        </w:rPr>
        <w:t>.</w:t>
      </w:r>
      <w:r w:rsidR="00EA47CB" w:rsidRPr="00A1530B">
        <w:rPr>
          <w:rFonts w:ascii="Times New Roman" w:hAnsi="Times New Roman"/>
          <w:sz w:val="24"/>
          <w:szCs w:val="24"/>
          <w:lang w:eastAsia="ko-KR"/>
        </w:rPr>
        <w:t xml:space="preserve"> </w:t>
      </w:r>
      <w:r w:rsidR="001B2D91" w:rsidRPr="00A1530B">
        <w:rPr>
          <w:rFonts w:ascii="Times New Roman" w:hAnsi="Times New Roman"/>
          <w:sz w:val="24"/>
          <w:szCs w:val="24"/>
          <w:lang w:eastAsia="ko-KR"/>
        </w:rPr>
        <w:t>Also we found that</w:t>
      </w:r>
      <w:r w:rsidR="00FF0CB8" w:rsidRPr="00A1530B">
        <w:rPr>
          <w:rFonts w:ascii="Times New Roman" w:hAnsi="Times New Roman"/>
          <w:sz w:val="24"/>
          <w:szCs w:val="24"/>
          <w:lang w:eastAsia="ko-KR"/>
        </w:rPr>
        <w:t xml:space="preserve"> </w:t>
      </w:r>
      <w:r w:rsidRPr="00A1530B">
        <w:rPr>
          <w:rFonts w:ascii="Times New Roman" w:hAnsi="Times New Roman"/>
          <w:sz w:val="24"/>
          <w:szCs w:val="24"/>
          <w:lang w:eastAsia="ko-KR"/>
        </w:rPr>
        <w:t xml:space="preserve">CEST for the heritability </w:t>
      </w:r>
      <w:r w:rsidR="00775896" w:rsidRPr="00A1530B">
        <w:rPr>
          <w:rFonts w:ascii="Times New Roman" w:hAnsi="Times New Roman"/>
          <w:sz w:val="24"/>
          <w:szCs w:val="24"/>
          <w:lang w:eastAsia="ko-KR"/>
        </w:rPr>
        <w:t>was</w:t>
      </w:r>
      <w:r w:rsidRPr="00A1530B">
        <w:rPr>
          <w:rFonts w:ascii="Times New Roman" w:hAnsi="Times New Roman"/>
          <w:sz w:val="24"/>
          <w:szCs w:val="24"/>
          <w:lang w:eastAsia="ko-KR"/>
        </w:rPr>
        <w:t xml:space="preserve"> </w:t>
      </w:r>
      <w:r w:rsidR="00FB19AD" w:rsidRPr="00A1530B">
        <w:rPr>
          <w:rFonts w:ascii="Times New Roman" w:hAnsi="Times New Roman"/>
          <w:sz w:val="24"/>
          <w:szCs w:val="24"/>
          <w:lang w:eastAsia="ko-KR"/>
        </w:rPr>
        <w:t xml:space="preserve">statistically </w:t>
      </w:r>
      <w:r w:rsidRPr="00A1530B">
        <w:rPr>
          <w:rFonts w:ascii="Times New Roman" w:hAnsi="Times New Roman"/>
          <w:sz w:val="24"/>
          <w:szCs w:val="24"/>
          <w:lang w:eastAsia="ko-KR"/>
        </w:rPr>
        <w:t>conservative</w:t>
      </w:r>
      <w:r w:rsidR="007F7DD4" w:rsidRPr="00A1530B">
        <w:rPr>
          <w:rFonts w:ascii="Times New Roman" w:hAnsi="Times New Roman"/>
          <w:sz w:val="24"/>
          <w:szCs w:val="24"/>
          <w:lang w:eastAsia="ko-KR"/>
        </w:rPr>
        <w:t>, but</w:t>
      </w:r>
      <w:r w:rsidRPr="00A1530B">
        <w:rPr>
          <w:rFonts w:ascii="Times New Roman" w:hAnsi="Times New Roman"/>
          <w:sz w:val="24"/>
          <w:szCs w:val="24"/>
          <w:lang w:eastAsia="ko-KR"/>
        </w:rPr>
        <w:t xml:space="preserve"> </w:t>
      </w:r>
      <w:r w:rsidR="00D915F9" w:rsidRPr="00A1530B">
        <w:rPr>
          <w:rFonts w:ascii="Times New Roman" w:hAnsi="Times New Roman"/>
          <w:sz w:val="24"/>
          <w:szCs w:val="24"/>
          <w:lang w:eastAsia="ko-KR"/>
        </w:rPr>
        <w:t>achieve</w:t>
      </w:r>
      <w:r w:rsidR="00775896" w:rsidRPr="00A1530B">
        <w:rPr>
          <w:rFonts w:ascii="Times New Roman" w:hAnsi="Times New Roman"/>
          <w:sz w:val="24"/>
          <w:szCs w:val="24"/>
          <w:lang w:eastAsia="ko-KR"/>
        </w:rPr>
        <w:t>d</w:t>
      </w:r>
      <w:r w:rsidR="00D915F9" w:rsidRPr="00A1530B">
        <w:rPr>
          <w:rFonts w:ascii="Times New Roman" w:hAnsi="Times New Roman"/>
          <w:sz w:val="24"/>
          <w:szCs w:val="24"/>
          <w:lang w:eastAsia="ko-KR"/>
        </w:rPr>
        <w:t xml:space="preserve"> reasonable </w:t>
      </w:r>
      <w:r w:rsidRPr="00A1530B">
        <w:rPr>
          <w:rFonts w:ascii="Times New Roman" w:hAnsi="Times New Roman"/>
          <w:sz w:val="24"/>
          <w:szCs w:val="24"/>
          <w:lang w:eastAsia="ko-KR"/>
        </w:rPr>
        <w:t xml:space="preserve">statistical power </w:t>
      </w:r>
      <w:r w:rsidR="00FB19AD" w:rsidRPr="00A1530B">
        <w:rPr>
          <w:rFonts w:ascii="Times New Roman" w:hAnsi="Times New Roman"/>
          <w:sz w:val="24"/>
          <w:szCs w:val="24"/>
          <w:lang w:eastAsia="ko-KR"/>
        </w:rPr>
        <w:t>estimates</w:t>
      </w:r>
      <w:r w:rsidRPr="00A1530B">
        <w:rPr>
          <w:rFonts w:ascii="Times New Roman" w:hAnsi="Times New Roman"/>
          <w:sz w:val="24"/>
          <w:szCs w:val="24"/>
          <w:lang w:eastAsia="ko-KR"/>
        </w:rPr>
        <w:t xml:space="preserve">. </w:t>
      </w:r>
      <w:r w:rsidR="00BC48A4" w:rsidRPr="00A1530B">
        <w:rPr>
          <w:rFonts w:ascii="Times New Roman" w:hAnsi="Times New Roman"/>
          <w:sz w:val="24"/>
          <w:szCs w:val="24"/>
          <w:lang w:eastAsia="ko-KR"/>
        </w:rPr>
        <w:t>Last w</w:t>
      </w:r>
      <w:r w:rsidR="003C5A08" w:rsidRPr="00A1530B">
        <w:rPr>
          <w:rFonts w:ascii="Times New Roman" w:hAnsi="Times New Roman"/>
          <w:sz w:val="24"/>
          <w:szCs w:val="24"/>
          <w:lang w:eastAsia="ko-KR"/>
        </w:rPr>
        <w:t xml:space="preserve">e applied the proposed method to </w:t>
      </w:r>
      <w:r w:rsidR="0076636B" w:rsidRPr="00A1530B">
        <w:rPr>
          <w:rFonts w:ascii="Times New Roman" w:hAnsi="Times New Roman"/>
          <w:sz w:val="24"/>
          <w:szCs w:val="24"/>
          <w:lang w:eastAsia="ko-KR"/>
        </w:rPr>
        <w:t>estimate the heritability of</w:t>
      </w:r>
      <w:r w:rsidR="003C5A08" w:rsidRPr="00A1530B">
        <w:rPr>
          <w:rFonts w:ascii="Times New Roman" w:hAnsi="Times New Roman"/>
          <w:sz w:val="24"/>
          <w:szCs w:val="24"/>
          <w:lang w:eastAsia="ko-KR"/>
        </w:rPr>
        <w:t xml:space="preserve"> </w:t>
      </w:r>
      <w:r w:rsidR="0076636B" w:rsidRPr="00A1530B">
        <w:rPr>
          <w:rFonts w:ascii="Times New Roman" w:hAnsi="Times New Roman"/>
          <w:sz w:val="24"/>
          <w:szCs w:val="24"/>
          <w:lang w:eastAsia="ko-KR"/>
        </w:rPr>
        <w:t>type-2 diabetes</w:t>
      </w:r>
      <w:r w:rsidR="007A4380">
        <w:rPr>
          <w:rFonts w:ascii="Times New Roman" w:hAnsi="Times New Roman" w:hint="eastAsia"/>
          <w:sz w:val="24"/>
          <w:szCs w:val="24"/>
          <w:lang w:eastAsia="ko-KR"/>
        </w:rPr>
        <w:t xml:space="preserve"> (T2D)</w:t>
      </w:r>
      <w:r w:rsidR="0076636B" w:rsidRPr="00A1530B">
        <w:rPr>
          <w:rFonts w:ascii="Times New Roman" w:hAnsi="Times New Roman"/>
          <w:sz w:val="24"/>
          <w:szCs w:val="24"/>
          <w:lang w:eastAsia="ko-KR"/>
        </w:rPr>
        <w:t xml:space="preserve"> with ascertained family-based samples</w:t>
      </w:r>
      <w:r w:rsidR="003C5A08" w:rsidRPr="00A1530B">
        <w:rPr>
          <w:rFonts w:ascii="Times New Roman" w:hAnsi="Times New Roman"/>
          <w:sz w:val="24"/>
          <w:szCs w:val="24"/>
          <w:lang w:eastAsia="ko-KR"/>
        </w:rPr>
        <w:t xml:space="preserve"> of Korea and </w:t>
      </w:r>
      <w:r w:rsidR="00CA63FF" w:rsidRPr="00A1530B">
        <w:rPr>
          <w:rFonts w:ascii="Times New Roman" w:hAnsi="Times New Roman"/>
          <w:sz w:val="24"/>
          <w:szCs w:val="24"/>
          <w:lang w:eastAsia="ko-KR"/>
        </w:rPr>
        <w:t xml:space="preserve">those </w:t>
      </w:r>
      <w:r w:rsidR="00D50950" w:rsidRPr="00A1530B">
        <w:rPr>
          <w:rFonts w:ascii="Times New Roman" w:hAnsi="Times New Roman"/>
          <w:sz w:val="24"/>
          <w:szCs w:val="24"/>
          <w:lang w:eastAsia="ko-KR"/>
        </w:rPr>
        <w:t>estimates</w:t>
      </w:r>
      <w:r w:rsidR="00CA63FF" w:rsidRPr="00A1530B">
        <w:rPr>
          <w:rFonts w:ascii="Times New Roman" w:hAnsi="Times New Roman"/>
          <w:sz w:val="24"/>
          <w:szCs w:val="24"/>
          <w:lang w:eastAsia="ko-KR"/>
        </w:rPr>
        <w:t xml:space="preserve"> were shown to illustrate the practical value of the proposed methods</w:t>
      </w:r>
      <w:r w:rsidR="00C963E4" w:rsidRPr="00A1530B">
        <w:rPr>
          <w:rFonts w:ascii="Times New Roman" w:hAnsi="Times New Roman"/>
          <w:sz w:val="24"/>
          <w:szCs w:val="24"/>
          <w:lang w:eastAsia="ko-KR"/>
        </w:rPr>
        <w:t>.</w:t>
      </w:r>
    </w:p>
    <w:p w14:paraId="3FA13A66" w14:textId="1EA1E46C" w:rsidR="00F3588E" w:rsidRPr="00A1530B" w:rsidRDefault="00F3588E" w:rsidP="00392E86">
      <w:pPr>
        <w:pStyle w:val="corrs-au"/>
        <w:spacing w:before="0" w:line="480" w:lineRule="auto"/>
        <w:jc w:val="left"/>
        <w:rPr>
          <w:rFonts w:ascii="Times New Roman" w:hAnsi="Times New Roman"/>
          <w:b/>
          <w:sz w:val="28"/>
          <w:szCs w:val="24"/>
          <w:lang w:eastAsia="ko-KR"/>
        </w:rPr>
      </w:pPr>
    </w:p>
    <w:p w14:paraId="43C4D68E" w14:textId="77777777" w:rsidR="003C5A08" w:rsidRPr="00A1530B" w:rsidRDefault="003C5A08" w:rsidP="00392E86">
      <w:pPr>
        <w:pStyle w:val="corrs-au"/>
        <w:spacing w:before="0" w:line="480" w:lineRule="auto"/>
        <w:jc w:val="left"/>
        <w:rPr>
          <w:rFonts w:ascii="Times New Roman" w:hAnsi="Times New Roman"/>
          <w:b/>
          <w:sz w:val="28"/>
          <w:szCs w:val="24"/>
          <w:lang w:eastAsia="ko-KR"/>
        </w:rPr>
      </w:pPr>
    </w:p>
    <w:p w14:paraId="274A22D6" w14:textId="77777777" w:rsidR="00952104" w:rsidRPr="00A1530B" w:rsidRDefault="00952104" w:rsidP="00392E86">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Methods and Materials</w:t>
      </w:r>
    </w:p>
    <w:p w14:paraId="62274607" w14:textId="77777777" w:rsidR="00952104" w:rsidRPr="00A1530B" w:rsidRDefault="00B170F9" w:rsidP="00392E86">
      <w:pPr>
        <w:pStyle w:val="corrs-au"/>
        <w:spacing w:before="0" w:line="480" w:lineRule="auto"/>
        <w:jc w:val="left"/>
        <w:rPr>
          <w:rFonts w:ascii="Times New Roman" w:hAnsi="Times New Roman"/>
          <w:b/>
          <w:bCs/>
          <w:sz w:val="24"/>
          <w:szCs w:val="24"/>
        </w:rPr>
      </w:pPr>
      <w:r w:rsidRPr="00A1530B">
        <w:rPr>
          <w:rFonts w:ascii="Times New Roman" w:hAnsi="Times New Roman"/>
          <w:b/>
          <w:bCs/>
          <w:sz w:val="24"/>
          <w:szCs w:val="24"/>
        </w:rPr>
        <w:t>Notations and D</w:t>
      </w:r>
      <w:r w:rsidR="00952104" w:rsidRPr="00A1530B">
        <w:rPr>
          <w:rFonts w:ascii="Times New Roman" w:hAnsi="Times New Roman"/>
          <w:b/>
          <w:bCs/>
          <w:sz w:val="24"/>
          <w:szCs w:val="24"/>
        </w:rPr>
        <w:t xml:space="preserve">isease </w:t>
      </w:r>
      <w:r w:rsidRPr="00A1530B">
        <w:rPr>
          <w:rFonts w:ascii="Times New Roman" w:hAnsi="Times New Roman"/>
          <w:b/>
          <w:bCs/>
          <w:sz w:val="24"/>
          <w:szCs w:val="24"/>
        </w:rPr>
        <w:t>M</w:t>
      </w:r>
      <w:r w:rsidR="008934DF" w:rsidRPr="00A1530B">
        <w:rPr>
          <w:rFonts w:ascii="Times New Roman" w:hAnsi="Times New Roman"/>
          <w:b/>
          <w:bCs/>
          <w:sz w:val="24"/>
          <w:szCs w:val="24"/>
        </w:rPr>
        <w:t>odel</w:t>
      </w:r>
    </w:p>
    <w:p w14:paraId="17B67607" w14:textId="2CB1F776" w:rsidR="00952104" w:rsidRPr="00A1530B" w:rsidRDefault="00952104" w:rsidP="00392E86">
      <w:pPr>
        <w:pStyle w:val="corrs-au"/>
        <w:spacing w:before="0" w:line="480" w:lineRule="auto"/>
        <w:ind w:firstLine="720"/>
        <w:jc w:val="left"/>
        <w:rPr>
          <w:rFonts w:ascii="Times New Roman" w:hAnsi="Times New Roman"/>
          <w:sz w:val="24"/>
          <w:szCs w:val="24"/>
        </w:rPr>
      </w:pPr>
      <w:r w:rsidRPr="00A1530B">
        <w:rPr>
          <w:rFonts w:ascii="Times New Roman" w:hAnsi="Times New Roman"/>
          <w:sz w:val="24"/>
          <w:szCs w:val="24"/>
        </w:rPr>
        <w:t xml:space="preserve">We assume that there are </w:t>
      </w:r>
      <w:proofErr w:type="spellStart"/>
      <w:r w:rsidRPr="00A1530B">
        <w:rPr>
          <w:rFonts w:ascii="Times New Roman" w:hAnsi="Times New Roman"/>
          <w:i/>
          <w:sz w:val="24"/>
          <w:szCs w:val="24"/>
        </w:rPr>
        <w:t>n</w:t>
      </w:r>
      <w:proofErr w:type="spellEnd"/>
      <w:r w:rsidRPr="00A1530B">
        <w:rPr>
          <w:rFonts w:ascii="Times New Roman" w:hAnsi="Times New Roman"/>
          <w:sz w:val="24"/>
          <w:szCs w:val="24"/>
        </w:rPr>
        <w:t xml:space="preserve"> independent families and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has</w:t>
      </w:r>
      <w:proofErr w:type="gramEnd"/>
      <w:r w:rsidRPr="00A1530B">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A1530B">
        <w:rPr>
          <w:rFonts w:ascii="Times New Roman" w:hAnsi="Times New Roman"/>
          <w:sz w:val="24"/>
          <w:szCs w:val="24"/>
        </w:rPr>
        <w:t xml:space="preserve"> family members (</w:t>
      </w:r>
      <m:oMath>
        <m:r>
          <w:rPr>
            <w:rFonts w:ascii="Cambria Math" w:hAnsi="Cambria Math"/>
            <w:sz w:val="24"/>
            <w:szCs w:val="24"/>
          </w:rPr>
          <m:t>i=1,…,n</m:t>
        </m:r>
      </m:oMath>
      <w:r w:rsidRPr="00A1530B">
        <w:rPr>
          <w:rFonts w:ascii="Times New Roman" w:hAnsi="Times New Roman"/>
          <w:sz w:val="24"/>
          <w:szCs w:val="24"/>
        </w:rPr>
        <w:t xml:space="preserve">). We consider the liability threshold model, and </w:t>
      </w:r>
      <w:r w:rsidR="004612A1">
        <w:rPr>
          <w:rFonts w:ascii="Times New Roman" w:hAnsi="Times New Roman"/>
          <w:sz w:val="24"/>
          <w:szCs w:val="24"/>
          <w:lang w:eastAsia="ko-KR"/>
        </w:rPr>
        <w:t xml:space="preserve">assume </w:t>
      </w:r>
      <w:r w:rsidRPr="00A1530B">
        <w:rPr>
          <w:rFonts w:ascii="Times New Roman" w:hAnsi="Times New Roman"/>
          <w:sz w:val="24"/>
          <w:szCs w:val="24"/>
        </w:rPr>
        <w:t xml:space="preserve">dichotomous phenotypes are determined by the unobserved continuous liability score. The liability score of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00F22189" w:rsidRPr="00A1530B">
        <w:rPr>
          <w:rFonts w:ascii="Times New Roman" w:hAnsi="Times New Roman"/>
          <w:sz w:val="24"/>
          <w:szCs w:val="24"/>
          <w:lang w:eastAsia="ko-KR"/>
        </w:rPr>
        <w:t xml:space="preserve"> and they </w:t>
      </w:r>
      <w:r w:rsidRPr="00A1530B">
        <w:rPr>
          <w:rFonts w:ascii="Times New Roman" w:hAnsi="Times New Roman"/>
          <w:sz w:val="24"/>
          <w:szCs w:val="24"/>
        </w:rPr>
        <w:t xml:space="preserve">are determined by summing the environmental/genetic effects, polygenic effect and random error. The covariates including environmental/genetic effects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proofErr w:type="gramStart"/>
      <w:r w:rsidRPr="00A1530B">
        <w:rPr>
          <w:rFonts w:ascii="Times New Roman" w:hAnsi="Times New Roman"/>
          <w:sz w:val="24"/>
          <w:szCs w:val="24"/>
        </w:rPr>
        <w:t>is</w:t>
      </w:r>
      <w:proofErr w:type="gramEnd"/>
      <w:r w:rsidRPr="00A1530B">
        <w:rPr>
          <w:rFonts w:ascii="Times New Roman" w:hAnsi="Times New Roman"/>
          <w:sz w:val="24"/>
          <w:szCs w:val="24"/>
        </w:rPr>
        <w:t xml:space="preserve"> denoted by </w:t>
      </w:r>
      <m:oMath>
        <m:sSub>
          <m:sSubPr>
            <m:ctrlPr>
              <w:rPr>
                <w:rFonts w:ascii="Cambria Math" w:hAnsi="Cambria Math"/>
                <w:b/>
                <w:sz w:val="24"/>
                <w:szCs w:val="24"/>
              </w:rPr>
            </m:ctrlPr>
          </m:sSubPr>
          <m:e>
            <m:r>
              <m:rPr>
                <m:sty m:val="b"/>
              </m:rPr>
              <w:rPr>
                <w:rFonts w:ascii="Cambria Math" w:hAnsi="Cambria Math"/>
                <w:sz w:val="24"/>
                <w:szCs w:val="24"/>
              </w:rPr>
              <m:t>X</m:t>
            </m:r>
          </m:e>
          <m:sub>
            <m:r>
              <w:rPr>
                <w:rFonts w:ascii="Cambria Math" w:hAnsi="Cambria Math"/>
                <w:sz w:val="24"/>
                <w:szCs w:val="24"/>
              </w:rPr>
              <m:t>ij</m:t>
            </m:r>
          </m:sub>
        </m:sSub>
      </m:oMath>
      <w:r w:rsidR="00F7181E" w:rsidRPr="00A1530B">
        <w:rPr>
          <w:rFonts w:ascii="Times New Roman" w:hAnsi="Times New Roman"/>
          <w:sz w:val="24"/>
          <w:szCs w:val="24"/>
          <w:lang w:eastAsia="ko-KR"/>
        </w:rPr>
        <w:t xml:space="preserve"> </w:t>
      </w:r>
      <w:r w:rsidR="004C6BA1" w:rsidRPr="00A1530B">
        <w:rPr>
          <w:rFonts w:ascii="Times New Roman" w:hAnsi="Times New Roman"/>
          <w:sz w:val="24"/>
          <w:szCs w:val="24"/>
          <w:lang w:eastAsia="ko-KR"/>
        </w:rPr>
        <w:t>and</w:t>
      </w:r>
      <w:r w:rsidR="004C6BA1" w:rsidRPr="00A1530B">
        <w:rPr>
          <w:rFonts w:ascii="Times New Roman" w:hAnsi="Times New Roman"/>
          <w:b/>
          <w:sz w:val="24"/>
          <w:szCs w:val="24"/>
          <w:lang w:eastAsia="ko-KR"/>
        </w:rPr>
        <w:t xml:space="preserve"> </w:t>
      </w:r>
      <w:r w:rsidR="004C6BA1" w:rsidRPr="00A1530B">
        <w:rPr>
          <w:rFonts w:ascii="Times New Roman" w:hAnsi="Times New Roman"/>
          <w:sz w:val="24"/>
          <w:szCs w:val="24"/>
          <w:lang w:eastAsia="ko-KR"/>
        </w:rPr>
        <w:t xml:space="preserve">we assumed that </w:t>
      </w:r>
      <w:r w:rsidR="00F7181E" w:rsidRPr="00A1530B">
        <w:rPr>
          <w:rFonts w:ascii="Times New Roman" w:hAnsi="Times New Roman"/>
          <w:sz w:val="24"/>
          <w:szCs w:val="24"/>
          <w:lang w:eastAsia="ko-KR"/>
        </w:rPr>
        <w:t>covariate</w:t>
      </w:r>
      <w:r w:rsidR="004C6BA1" w:rsidRPr="00A1530B">
        <w:rPr>
          <w:rFonts w:ascii="Times New Roman" w:hAnsi="Times New Roman"/>
          <w:sz w:val="24"/>
          <w:szCs w:val="24"/>
          <w:lang w:eastAsia="ko-KR"/>
        </w:rPr>
        <w:t>s are standardized</w:t>
      </w:r>
      <w:r w:rsidRPr="00A1530B">
        <w:rPr>
          <w:rFonts w:ascii="Times New Roman" w:hAnsi="Times New Roman"/>
          <w:sz w:val="24"/>
          <w:szCs w:val="24"/>
        </w:rPr>
        <w:t xml:space="preserve">. </w:t>
      </w:r>
      <w:r w:rsidR="002B256A" w:rsidRPr="00A1530B">
        <w:rPr>
          <w:rFonts w:ascii="Times New Roman" w:hAnsi="Times New Roman"/>
          <w:sz w:val="24"/>
          <w:szCs w:val="24"/>
        </w:rPr>
        <w:t xml:space="preserve">In this </w:t>
      </w:r>
      <w:r w:rsidR="000D3A57" w:rsidRPr="00A1530B">
        <w:rPr>
          <w:rFonts w:ascii="Times New Roman" w:hAnsi="Times New Roman"/>
          <w:sz w:val="24"/>
          <w:szCs w:val="24"/>
        </w:rPr>
        <w:t>article</w:t>
      </w:r>
      <w:r w:rsidR="002B256A" w:rsidRPr="00A1530B">
        <w:rPr>
          <w:rFonts w:ascii="Times New Roman" w:hAnsi="Times New Roman"/>
          <w:sz w:val="24"/>
          <w:szCs w:val="24"/>
        </w:rPr>
        <w:t xml:space="preserve">, we assumed there are </w:t>
      </w:r>
      <w:r w:rsidR="002B256A" w:rsidRPr="00A1530B">
        <w:rPr>
          <w:rFonts w:ascii="Times New Roman" w:hAnsi="Times New Roman"/>
          <w:i/>
          <w:sz w:val="24"/>
          <w:szCs w:val="24"/>
        </w:rPr>
        <w:t>p</w:t>
      </w:r>
      <w:r w:rsidR="002B256A" w:rsidRPr="00A1530B">
        <w:rPr>
          <w:rFonts w:ascii="Times New Roman" w:hAnsi="Times New Roman"/>
          <w:sz w:val="24"/>
          <w:szCs w:val="24"/>
        </w:rPr>
        <w:t xml:space="preserve"> covariates. </w:t>
      </w:r>
      <w:r w:rsidRPr="00A1530B">
        <w:rPr>
          <w:rFonts w:ascii="Times New Roman" w:hAnsi="Times New Roman"/>
          <w:sz w:val="24"/>
          <w:szCs w:val="24"/>
        </w:rPr>
        <w:t xml:space="preserve">The </w:t>
      </w:r>
      <w:r w:rsidR="0098008C" w:rsidRPr="00A1530B">
        <w:rPr>
          <w:rFonts w:ascii="Times New Roman" w:hAnsi="Times New Roman"/>
          <w:sz w:val="24"/>
          <w:szCs w:val="24"/>
          <w:lang w:eastAsia="ko-KR"/>
        </w:rPr>
        <w:t xml:space="preserve">random effects including </w:t>
      </w:r>
      <w:r w:rsidRPr="00A1530B">
        <w:rPr>
          <w:rFonts w:ascii="Times New Roman" w:hAnsi="Times New Roman"/>
          <w:sz w:val="24"/>
          <w:szCs w:val="24"/>
        </w:rPr>
        <w:t xml:space="preserve">polygenic effect and </w:t>
      </w:r>
      <w:r w:rsidR="0098008C" w:rsidRPr="00A1530B">
        <w:rPr>
          <w:rFonts w:ascii="Times New Roman" w:hAnsi="Times New Roman"/>
          <w:sz w:val="24"/>
          <w:szCs w:val="24"/>
          <w:lang w:eastAsia="ko-KR"/>
        </w:rPr>
        <w:t>random error</w:t>
      </w:r>
      <w:r w:rsidRPr="00A1530B">
        <w:rPr>
          <w:rFonts w:ascii="Times New Roman" w:hAnsi="Times New Roman"/>
          <w:sz w:val="24"/>
          <w:szCs w:val="24"/>
        </w:rPr>
        <w:t xml:space="preserve"> for subject </w:t>
      </w:r>
      <w:r w:rsidRPr="00A1530B">
        <w:rPr>
          <w:rFonts w:ascii="Times New Roman" w:hAnsi="Times New Roman"/>
          <w:i/>
          <w:sz w:val="24"/>
          <w:szCs w:val="24"/>
        </w:rPr>
        <w:t>j</w:t>
      </w:r>
      <w:r w:rsidRPr="00A1530B">
        <w:rPr>
          <w:rFonts w:ascii="Times New Roman" w:hAnsi="Times New Roman"/>
          <w:sz w:val="24"/>
          <w:szCs w:val="24"/>
        </w:rPr>
        <w:t xml:space="preserve"> in family </w:t>
      </w:r>
      <w:proofErr w:type="spellStart"/>
      <w:r w:rsidRPr="00A1530B">
        <w:rPr>
          <w:rFonts w:ascii="Times New Roman" w:hAnsi="Times New Roman"/>
          <w:i/>
          <w:sz w:val="24"/>
          <w:szCs w:val="24"/>
        </w:rPr>
        <w:t>i</w:t>
      </w:r>
      <w:proofErr w:type="spellEnd"/>
      <w:r w:rsidRPr="00A1530B">
        <w:rPr>
          <w:rFonts w:ascii="Times New Roman" w:hAnsi="Times New Roman"/>
          <w:sz w:val="24"/>
          <w:szCs w:val="24"/>
        </w:rPr>
        <w:t xml:space="preserve"> are denoted </w:t>
      </w:r>
      <w:proofErr w:type="gramStart"/>
      <w:r w:rsidRPr="00A1530B">
        <w:rPr>
          <w:rFonts w:ascii="Times New Roman" w:hAnsi="Times New Roman"/>
          <w:sz w:val="24"/>
          <w:szCs w:val="24"/>
        </w:rPr>
        <w:t xml:space="preserve">by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ij</m:t>
            </m:r>
          </m:sub>
        </m:sSub>
      </m:oMath>
      <w:r w:rsidRPr="00A1530B">
        <w:rPr>
          <w:rFonts w:ascii="Times New Roman" w:hAnsi="Times New Roman"/>
          <w:sz w:val="24"/>
          <w:szCs w:val="24"/>
        </w:rPr>
        <w:t>. The vector form</w:t>
      </w:r>
      <w:r w:rsidR="004612A1">
        <w:rPr>
          <w:rFonts w:ascii="Times New Roman" w:hAnsi="Times New Roman"/>
          <w:sz w:val="24"/>
          <w:szCs w:val="24"/>
        </w:rPr>
        <w:t>s</w:t>
      </w:r>
      <w:r w:rsidRPr="00A1530B">
        <w:rPr>
          <w:rFonts w:ascii="Times New Roman" w:hAnsi="Times New Roman"/>
          <w:sz w:val="24"/>
          <w:szCs w:val="24"/>
        </w:rPr>
        <w:t xml:space="preserve"> of </w:t>
      </w:r>
      <w:r w:rsidR="004612A1">
        <w:rPr>
          <w:rFonts w:ascii="Times New Roman" w:hAnsi="Times New Roman"/>
          <w:sz w:val="24"/>
          <w:szCs w:val="24"/>
        </w:rPr>
        <w:t>those</w:t>
      </w:r>
      <w:r w:rsidR="004612A1" w:rsidRPr="00A1530B">
        <w:rPr>
          <w:rFonts w:ascii="Times New Roman" w:hAnsi="Times New Roman"/>
          <w:sz w:val="24"/>
          <w:szCs w:val="24"/>
        </w:rPr>
        <w:t xml:space="preserve"> </w:t>
      </w:r>
      <w:r w:rsidRPr="00A1530B">
        <w:rPr>
          <w:rFonts w:ascii="Times New Roman" w:hAnsi="Times New Roman"/>
          <w:sz w:val="24"/>
          <w:szCs w:val="24"/>
        </w:rPr>
        <w:t>component</w:t>
      </w:r>
      <w:r w:rsidR="004612A1">
        <w:rPr>
          <w:rFonts w:ascii="Times New Roman" w:hAnsi="Times New Roman"/>
          <w:sz w:val="24"/>
          <w:szCs w:val="24"/>
        </w:rPr>
        <w:t>s</w:t>
      </w:r>
      <w:r w:rsidRPr="00A1530B">
        <w:rPr>
          <w:rFonts w:ascii="Times New Roman" w:hAnsi="Times New Roman"/>
          <w:sz w:val="24"/>
          <w:szCs w:val="24"/>
        </w:rPr>
        <w:t xml:space="preserve"> for family </w:t>
      </w:r>
      <w:proofErr w:type="spellStart"/>
      <w:r w:rsidRPr="00A1530B">
        <w:rPr>
          <w:rFonts w:ascii="Times New Roman" w:hAnsi="Times New Roman"/>
          <w:i/>
          <w:sz w:val="24"/>
          <w:szCs w:val="24"/>
        </w:rPr>
        <w:t>i</w:t>
      </w:r>
      <w:proofErr w:type="spellEnd"/>
      <w:r w:rsidRPr="00A1530B">
        <w:rPr>
          <w:rFonts w:ascii="Times New Roman" w:hAnsi="Times New Roman"/>
          <w:i/>
          <w:sz w:val="24"/>
          <w:szCs w:val="24"/>
        </w:rPr>
        <w:t xml:space="preserve"> </w:t>
      </w:r>
      <w:r w:rsidRPr="00A1530B">
        <w:rPr>
          <w:rFonts w:ascii="Times New Roman" w:hAnsi="Times New Roman"/>
          <w:sz w:val="24"/>
          <w:szCs w:val="24"/>
        </w:rPr>
        <w:t>are denoted by</w:t>
      </w:r>
    </w:p>
    <w:p w14:paraId="4DDAAB35" w14:textId="77777777" w:rsidR="00952104" w:rsidRPr="00A1530B" w:rsidRDefault="003B5758" w:rsidP="00392E86">
      <w:pPr>
        <w:pStyle w:val="para-first"/>
        <w:spacing w:line="480" w:lineRule="auto"/>
        <w:jc w:val="center"/>
        <w:rPr>
          <w:sz w:val="24"/>
          <w:szCs w:val="24"/>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r>
          <m:rPr>
            <m:sty m:val="bi"/>
          </m:rPr>
          <w:rPr>
            <w:rFonts w:ascii="Cambria Math" w:hAnsi="Cambria Math"/>
            <w:sz w:val="24"/>
            <w:szCs w:val="24"/>
            <w:lang w:eastAsia="ko-KR"/>
          </w:rPr>
          <m:t xml:space="preserve">, </m:t>
        </m:r>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b/>
          <w:sz w:val="24"/>
          <w:szCs w:val="24"/>
          <w:lang w:eastAsia="ko-KR"/>
        </w:rPr>
        <w:t xml:space="preserve"> </w:t>
      </w:r>
      <w:proofErr w:type="gramStart"/>
      <w:r w:rsidR="00952104"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U</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952104" w:rsidRPr="00A1530B">
        <w:rPr>
          <w:sz w:val="24"/>
          <w:szCs w:val="24"/>
          <w:lang w:eastAsia="ko-KR"/>
        </w:rPr>
        <w:t>.</w:t>
      </w:r>
    </w:p>
    <w:p w14:paraId="58E6E0BA" w14:textId="6E22E2FD" w:rsidR="00952104" w:rsidRPr="00A1530B" w:rsidRDefault="00952104" w:rsidP="00392E86">
      <w:pPr>
        <w:pStyle w:val="para-first"/>
        <w:spacing w:line="480" w:lineRule="auto"/>
        <w:jc w:val="left"/>
        <w:rPr>
          <w:sz w:val="24"/>
          <w:szCs w:val="24"/>
          <w:lang w:eastAsia="ko-KR"/>
        </w:rPr>
      </w:pPr>
      <w:r w:rsidRPr="00A1530B">
        <w:rPr>
          <w:sz w:val="24"/>
          <w:szCs w:val="24"/>
        </w:rPr>
        <w:t xml:space="preserve">Liability scores </w:t>
      </w:r>
      <w:r w:rsidR="00833E8A" w:rsidRPr="00A1530B">
        <w:rPr>
          <w:sz w:val="24"/>
          <w:szCs w:val="24"/>
        </w:rPr>
        <w:t>of</w:t>
      </w:r>
      <w:r w:rsidRPr="00A1530B">
        <w:rPr>
          <w:sz w:val="24"/>
          <w:szCs w:val="24"/>
        </w:rPr>
        <w:t xml:space="preserve"> family members</w:t>
      </w:r>
      <w:r w:rsidR="00833E8A" w:rsidRPr="00A1530B">
        <w:rPr>
          <w:sz w:val="24"/>
          <w:szCs w:val="24"/>
        </w:rPr>
        <w:t xml:space="preserve"> are often correlated</w:t>
      </w:r>
      <w:r w:rsidRPr="00A1530B">
        <w:rPr>
          <w:sz w:val="24"/>
          <w:szCs w:val="24"/>
        </w:rPr>
        <w:t xml:space="preserve">, and we </w:t>
      </w:r>
      <w:r w:rsidR="00080361" w:rsidRPr="00A1530B">
        <w:rPr>
          <w:sz w:val="24"/>
          <w:szCs w:val="24"/>
          <w:lang w:eastAsia="ko-KR"/>
        </w:rPr>
        <w:t xml:space="preserve">assumed that </w:t>
      </w:r>
      <w:r w:rsidR="004612A1">
        <w:rPr>
          <w:sz w:val="24"/>
          <w:szCs w:val="24"/>
          <w:lang w:eastAsia="ko-KR"/>
        </w:rPr>
        <w:t>those</w:t>
      </w:r>
      <w:r w:rsidR="00080361" w:rsidRPr="00A1530B">
        <w:rPr>
          <w:sz w:val="24"/>
          <w:szCs w:val="24"/>
          <w:lang w:eastAsia="ko-KR"/>
        </w:rPr>
        <w:t xml:space="preserve"> </w:t>
      </w:r>
      <w:r w:rsidR="00937E1D" w:rsidRPr="00A1530B">
        <w:rPr>
          <w:sz w:val="24"/>
          <w:szCs w:val="24"/>
          <w:lang w:eastAsia="ko-KR"/>
        </w:rPr>
        <w:t xml:space="preserve">are </w:t>
      </w:r>
      <w:r w:rsidR="00080361" w:rsidRPr="00A1530B">
        <w:rPr>
          <w:sz w:val="24"/>
          <w:szCs w:val="24"/>
          <w:lang w:eastAsia="ko-KR"/>
        </w:rPr>
        <w:t xml:space="preserve">normally distributed </w:t>
      </w:r>
      <w:r w:rsidR="00937E1D" w:rsidRPr="00A1530B">
        <w:rPr>
          <w:sz w:val="24"/>
          <w:szCs w:val="24"/>
          <w:lang w:eastAsia="ko-KR"/>
        </w:rPr>
        <w:t>as follows</w:t>
      </w:r>
      <w:r w:rsidR="00833E8A" w:rsidRPr="00A1530B">
        <w:rPr>
          <w:sz w:val="24"/>
          <w:szCs w:val="24"/>
          <w:lang w:eastAsia="ko-KR"/>
        </w:rPr>
        <w:t>:</w:t>
      </w:r>
    </w:p>
    <w:p w14:paraId="2C481C8F" w14:textId="77777777" w:rsidR="00952104" w:rsidRPr="00A1530B" w:rsidRDefault="003B5758" w:rsidP="00392E86">
      <w:pPr>
        <w:pStyle w:val="para-first"/>
        <w:spacing w:line="480" w:lineRule="auto"/>
        <w:jc w:val="left"/>
        <w:rPr>
          <w:sz w:val="24"/>
          <w:szCs w:val="24"/>
          <w:lang w:eastAsia="ko-KR"/>
        </w:rPr>
      </w:pPr>
      <m:oMathPara>
        <m:oMath>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r>
            <m:rPr>
              <m:sty m:val="p"/>
            </m:rPr>
            <w:rPr>
              <w:rFonts w:ascii="Cambria Math" w:hAnsi="Cambria Math"/>
              <w:sz w:val="24"/>
              <w:szCs w:val="24"/>
            </w:rPr>
            <m:t>+</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lang w:eastAsia="ko-KR"/>
            </w:rPr>
            <m:t xml:space="preserve">, </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i"/>
            </m:rPr>
            <w:rPr>
              <w:rFonts w:ascii="Cambria Math" w:hAnsi="Cambria Math"/>
              <w:sz w:val="24"/>
              <w:szCs w:val="24"/>
            </w:rPr>
            <m:t>~</m:t>
          </m:r>
          <m:r>
            <w:rPr>
              <w:rFonts w:ascii="Cambria Math" w:hAnsi="Cambria Math"/>
              <w:sz w:val="24"/>
              <w:szCs w:val="24"/>
            </w:rPr>
            <m:t>MVN</m:t>
          </m:r>
          <m:d>
            <m:dPr>
              <m:ctrlPr>
                <w:rPr>
                  <w:rFonts w:ascii="Cambria Math" w:hAnsi="Cambria Math"/>
                  <w:i/>
                  <w:sz w:val="24"/>
                  <w:szCs w:val="24"/>
                </w:rPr>
              </m:ctrlPr>
            </m:dPr>
            <m:e>
              <m:r>
                <m:rPr>
                  <m:sty m:val="b"/>
                </m:rPr>
                <w:rPr>
                  <w:rFonts w:ascii="Cambria Math" w:hAnsi="Cambria Math"/>
                  <w:sz w:val="24"/>
                  <w:szCs w:val="24"/>
                </w:rPr>
                <m:t>X</m:t>
              </m:r>
              <m:sSub>
                <m:sSubPr>
                  <m:ctrlPr>
                    <w:rPr>
                      <w:rFonts w:ascii="Cambria Math" w:hAnsi="Cambria Math"/>
                      <w:b/>
                      <w:sz w:val="24"/>
                      <w:szCs w:val="24"/>
                    </w:rPr>
                  </m:ctrlPr>
                </m:sSubPr>
                <m:e>
                  <m:r>
                    <m:rPr>
                      <m:sty m:val="p"/>
                    </m:rPr>
                    <w:rPr>
                      <w:rFonts w:ascii="Cambria Math" w:hAnsi="Cambria Math"/>
                      <w:sz w:val="24"/>
                      <w:szCs w:val="24"/>
                    </w:rPr>
                    <w:softHyphen/>
                  </m:r>
                </m:e>
                <m:sub>
                  <m:r>
                    <w:rPr>
                      <w:rFonts w:ascii="Cambria Math" w:hAnsi="Cambria Math"/>
                      <w:sz w:val="24"/>
                      <w:szCs w:val="24"/>
                    </w:rPr>
                    <m:t>i</m:t>
                  </m:r>
                </m:sub>
              </m:sSub>
              <m:r>
                <m:rPr>
                  <m:sty m:val="b"/>
                </m:rPr>
                <w:rPr>
                  <w:rFonts w:ascii="Cambria Math" w:hAnsi="Cambria Math"/>
                  <w:sz w:val="24"/>
                  <w:szCs w:val="24"/>
                </w:rPr>
                <m:t>β,</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m:oMathPara>
    </w:p>
    <w:p w14:paraId="657C5D62" w14:textId="0E51DDEE" w:rsidR="008F48DE" w:rsidRPr="00A1530B" w:rsidRDefault="00952104" w:rsidP="00392E86">
      <w:pPr>
        <w:pStyle w:val="para-first"/>
        <w:spacing w:line="480" w:lineRule="auto"/>
        <w:jc w:val="left"/>
        <w:rPr>
          <w:sz w:val="24"/>
          <w:szCs w:val="24"/>
          <w:lang w:eastAsia="ko-KR"/>
        </w:rPr>
      </w:pPr>
      <w:proofErr w:type="gramStart"/>
      <w:r w:rsidRPr="00A1530B">
        <w:rPr>
          <w:sz w:val="24"/>
          <w:szCs w:val="24"/>
          <w:lang w:eastAsia="ko-KR"/>
        </w:rPr>
        <w:t xml:space="preserve">where </w:t>
      </w:r>
      <w:proofErr w:type="gramEnd"/>
      <m:oMath>
        <m:r>
          <m:rPr>
            <m:sty m:val="p"/>
          </m:rPr>
          <w:rPr>
            <w:rFonts w:ascii="Cambria Math" w:hAnsi="Cambria Math"/>
            <w:sz w:val="24"/>
            <w:szCs w:val="24"/>
            <w:lang w:eastAsia="ko-KR"/>
          </w:rPr>
          <m:t xml:space="preserve"> </m:t>
        </m:r>
        <m:sSub>
          <m:sSubPr>
            <m:ctrlPr>
              <w:rPr>
                <w:rFonts w:ascii="Cambria Math" w:hAnsi="Cambria Math"/>
                <w:i/>
                <w:sz w:val="24"/>
                <w:szCs w:val="24"/>
              </w:rPr>
            </m:ctrlPr>
          </m:sSubPr>
          <m:e>
            <m:r>
              <m:rPr>
                <m:sty m:val="b"/>
              </m:rPr>
              <w:rPr>
                <w:rFonts w:ascii="Cambria Math" w:hAnsi="Cambria Math"/>
                <w:sz w:val="24"/>
                <w:szCs w:val="24"/>
              </w:rPr>
              <m:t>U</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~MVN</m:t>
        </m:r>
        <m:d>
          <m:dPr>
            <m:ctrlPr>
              <w:rPr>
                <w:rFonts w:ascii="Cambria Math" w:hAnsi="Cambria Math"/>
                <w:i/>
                <w:sz w:val="24"/>
                <w:szCs w:val="24"/>
              </w:rPr>
            </m:ctrlPr>
          </m:dPr>
          <m:e>
            <m:r>
              <m:rPr>
                <m:sty m:val="bi"/>
              </m:rPr>
              <w:rPr>
                <w:rFonts w:ascii="Cambria Math" w:hAnsi="Cambria Math"/>
                <w:sz w:val="24"/>
                <w:szCs w:val="24"/>
              </w:rPr>
              <m:t>0,</m:t>
            </m:r>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e>
        </m:d>
      </m:oMath>
      <w:r w:rsidR="008F48DE" w:rsidRPr="00A1530B">
        <w:rPr>
          <w:sz w:val="24"/>
          <w:szCs w:val="24"/>
          <w:lang w:eastAsia="ko-KR"/>
        </w:rPr>
        <w:t xml:space="preserve">. </w:t>
      </w:r>
      <w:r w:rsidR="00450073" w:rsidRPr="00A1530B">
        <w:rPr>
          <w:sz w:val="24"/>
          <w:szCs w:val="24"/>
          <w:lang w:eastAsia="ko-KR"/>
        </w:rPr>
        <w:t xml:space="preserve">We let </w:t>
      </w:r>
      <m:oMath>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oMath>
      <w:r w:rsidR="00450073" w:rsidRPr="00A1530B">
        <w:rPr>
          <w:sz w:val="24"/>
          <w:szCs w:val="24"/>
          <w:lang w:eastAsia="ko-KR"/>
        </w:rPr>
        <w:t xml:space="preserve"> be the kinship coefficient matrix multiplied by two, and </w:t>
      </w:r>
      <m:oMath>
        <m:sSub>
          <m:sSubPr>
            <m:ctrlPr>
              <w:rPr>
                <w:rFonts w:ascii="Cambria Math" w:hAnsi="Cambria Math"/>
                <w:b/>
                <w:sz w:val="24"/>
                <w:szCs w:val="24"/>
              </w:rPr>
            </m:ctrlPr>
          </m:sSubPr>
          <m:e>
            <m:r>
              <m:rPr>
                <m:sty m:val="b"/>
              </m:rPr>
              <w:rPr>
                <w:rFonts w:ascii="Cambria Math" w:hAnsi="Cambria Math"/>
                <w:sz w:val="24"/>
                <w:szCs w:val="24"/>
              </w:rPr>
              <m:t>I</m:t>
            </m:r>
          </m:e>
          <m:sub>
            <m:r>
              <w:rPr>
                <w:rFonts w:ascii="Cambria Math" w:hAnsi="Cambria Math"/>
                <w:sz w:val="24"/>
                <w:szCs w:val="24"/>
              </w:rPr>
              <m:t>w</m:t>
            </m:r>
          </m:sub>
        </m:sSub>
      </m:oMath>
      <w:r w:rsidR="00450073" w:rsidRPr="00A1530B">
        <w:rPr>
          <w:b/>
          <w:sz w:val="24"/>
          <w:szCs w:val="24"/>
          <w:lang w:eastAsia="ko-KR"/>
        </w:rPr>
        <w:t xml:space="preserve"> </w:t>
      </w:r>
      <w:r w:rsidR="00450073" w:rsidRPr="00A1530B">
        <w:rPr>
          <w:sz w:val="24"/>
          <w:szCs w:val="24"/>
          <w:lang w:eastAsia="ko-KR"/>
        </w:rPr>
        <w:t xml:space="preserve">be the </w:t>
      </w:r>
      <m:oMath>
        <m:r>
          <w:rPr>
            <w:rFonts w:ascii="Cambria Math" w:hAnsi="Cambria Math"/>
            <w:sz w:val="24"/>
            <w:szCs w:val="24"/>
          </w:rPr>
          <m:t>w</m:t>
        </m:r>
        <m:r>
          <m:rPr>
            <m:sty m:val="p"/>
          </m:rPr>
          <w:rPr>
            <w:rFonts w:ascii="Cambria Math" w:hAnsi="Cambria Math"/>
            <w:sz w:val="24"/>
            <w:szCs w:val="24"/>
          </w:rPr>
          <m:t>×</m:t>
        </m:r>
        <m:r>
          <w:rPr>
            <w:rFonts w:ascii="Cambria Math" w:hAnsi="Cambria Math"/>
            <w:sz w:val="24"/>
            <w:szCs w:val="24"/>
          </w:rPr>
          <m:t>w</m:t>
        </m:r>
      </m:oMath>
      <w:r w:rsidR="00450073" w:rsidRPr="00A1530B">
        <w:rPr>
          <w:sz w:val="24"/>
          <w:szCs w:val="24"/>
        </w:rPr>
        <w:t xml:space="preserve"> dimensional identity matrix</w:t>
      </w:r>
      <w:r w:rsidR="00450073" w:rsidRPr="00A1530B">
        <w:rPr>
          <w:sz w:val="24"/>
          <w:szCs w:val="24"/>
          <w:lang w:eastAsia="ko-KR"/>
        </w:rPr>
        <w:t xml:space="preserve">. </w:t>
      </w:r>
      <w:r w:rsidR="008F48DE" w:rsidRPr="00A1530B">
        <w:rPr>
          <w:sz w:val="24"/>
          <w:szCs w:val="24"/>
          <w:lang w:eastAsia="ko-KR"/>
        </w:rPr>
        <w:t xml:space="preserve">Under the polygenic model with additivity of genetic effects across loci and linkage equilibrium among loci, we can get </w:t>
      </w:r>
    </w:p>
    <w:p w14:paraId="6F1764B8" w14:textId="77777777" w:rsidR="00952104" w:rsidRPr="00A1530B" w:rsidRDefault="003B5758"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hi</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a,d</m:t>
              </m:r>
            </m:sub>
          </m:sSub>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adi</m:t>
              </m:r>
            </m:sub>
          </m:sSub>
          <m:r>
            <m:rPr>
              <m:sty m:val="bi"/>
            </m:rP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oMath>
      </m:oMathPara>
    </w:p>
    <w:p w14:paraId="6F7FEB2A" w14:textId="3970E650" w:rsidR="007E5AF7" w:rsidRPr="00A1530B" w:rsidRDefault="007E5AF7" w:rsidP="00392E86">
      <w:pPr>
        <w:pStyle w:val="para-first"/>
        <w:tabs>
          <w:tab w:val="left" w:pos="8025"/>
        </w:tabs>
        <w:spacing w:line="480" w:lineRule="auto"/>
        <w:jc w:val="left"/>
        <w:rPr>
          <w:sz w:val="24"/>
          <w:szCs w:val="24"/>
          <w:lang w:eastAsia="ko-KR"/>
        </w:rPr>
      </w:pPr>
      <w:proofErr w:type="gramStart"/>
      <w:r w:rsidRPr="00A1530B">
        <w:rPr>
          <w:sz w:val="24"/>
          <w:szCs w:val="24"/>
          <w:lang w:eastAsia="ko-KR"/>
        </w:rPr>
        <w:t xml:space="preserve">where </w:t>
      </w:r>
      <w:proofErr w:type="gramEnd"/>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a</m:t>
            </m:r>
          </m:sub>
          <m:sup>
            <m:r>
              <w:rPr>
                <w:rFonts w:ascii="Cambria Math" w:hAnsi="Cambria Math"/>
                <w:sz w:val="24"/>
                <w:szCs w:val="24"/>
              </w:rPr>
              <m:t>2</m:t>
            </m:r>
          </m:sup>
        </m:sSubSup>
      </m:oMath>
      <w:r w:rsidR="00307894"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d</m:t>
            </m:r>
          </m:sub>
          <m:sup>
            <m:r>
              <w:rPr>
                <w:rFonts w:ascii="Cambria Math" w:hAnsi="Cambria Math"/>
                <w:sz w:val="24"/>
                <w:szCs w:val="24"/>
              </w:rPr>
              <m:t>2</m:t>
            </m:r>
          </m:sup>
        </m:sSubSup>
      </m:oMath>
      <w:r w:rsidR="00B32C93" w:rsidRPr="00A1530B">
        <w:rPr>
          <w:sz w:val="24"/>
          <w:szCs w:val="24"/>
          <w:lang w:eastAsia="ko-KR"/>
        </w:rPr>
        <w:t xml:space="preserve"> and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e</m:t>
            </m:r>
          </m:sub>
          <m:sup>
            <m:r>
              <w:rPr>
                <w:rFonts w:ascii="Cambria Math" w:hAnsi="Cambria Math"/>
                <w:sz w:val="24"/>
                <w:szCs w:val="24"/>
              </w:rPr>
              <m:t>2</m:t>
            </m:r>
          </m:sup>
        </m:sSubSup>
      </m:oMath>
      <w:r w:rsidR="00B32C93" w:rsidRPr="00A1530B">
        <w:rPr>
          <w:sz w:val="24"/>
          <w:szCs w:val="24"/>
          <w:lang w:eastAsia="ko-KR"/>
        </w:rPr>
        <w:t xml:space="preserve"> are the </w:t>
      </w:r>
      <w:r w:rsidR="002B350F" w:rsidRPr="00A1530B">
        <w:rPr>
          <w:sz w:val="24"/>
          <w:szCs w:val="24"/>
          <w:lang w:eastAsia="ko-KR"/>
        </w:rPr>
        <w:t xml:space="preserve">variances of </w:t>
      </w:r>
      <w:r w:rsidR="00B32C93" w:rsidRPr="00A1530B">
        <w:rPr>
          <w:sz w:val="24"/>
          <w:szCs w:val="24"/>
          <w:lang w:eastAsia="ko-KR"/>
        </w:rPr>
        <w:t>additive</w:t>
      </w:r>
      <w:r w:rsidR="00307894" w:rsidRPr="00A1530B">
        <w:rPr>
          <w:sz w:val="24"/>
          <w:szCs w:val="24"/>
          <w:lang w:eastAsia="ko-KR"/>
        </w:rPr>
        <w:t>,</w:t>
      </w:r>
      <w:r w:rsidR="00B32C93" w:rsidRPr="00A1530B">
        <w:rPr>
          <w:sz w:val="24"/>
          <w:szCs w:val="24"/>
          <w:lang w:eastAsia="ko-KR"/>
        </w:rPr>
        <w:t xml:space="preserv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307894" w:rsidRPr="00A1530B">
        <w:rPr>
          <w:sz w:val="24"/>
          <w:szCs w:val="24"/>
          <w:lang w:eastAsia="ko-KR"/>
        </w:rPr>
        <w:t xml:space="preserve">and environmental </w:t>
      </w:r>
      <w:r w:rsidR="002B350F" w:rsidRPr="00A1530B">
        <w:rPr>
          <w:sz w:val="24"/>
          <w:szCs w:val="24"/>
          <w:lang w:eastAsia="ko-KR"/>
        </w:rPr>
        <w:t>effects in the population</w:t>
      </w:r>
      <w:r w:rsidR="00BA483F" w:rsidRPr="00A1530B">
        <w:rPr>
          <w:sz w:val="24"/>
          <w:szCs w:val="24"/>
          <w:lang w:eastAsia="ko-KR"/>
        </w:rPr>
        <w:t>,</w:t>
      </w:r>
      <w:r w:rsidR="00307894" w:rsidRPr="00A1530B">
        <w:rPr>
          <w:sz w:val="24"/>
          <w:szCs w:val="24"/>
          <w:lang w:eastAsia="ko-KR"/>
        </w:rPr>
        <w:t xml:space="preserve"> and</w:t>
      </w:r>
      <w:r w:rsidR="00BA483F" w:rsidRPr="00A1530B">
        <w:rPr>
          <w:sz w:val="24"/>
          <w:szCs w:val="24"/>
          <w:lang w:eastAsia="ko-KR"/>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h</m:t>
            </m:r>
          </m:sub>
          <m:sup>
            <m:r>
              <w:rPr>
                <w:rFonts w:ascii="Cambria Math" w:hAnsi="Cambria Math"/>
                <w:sz w:val="24"/>
                <w:szCs w:val="24"/>
              </w:rPr>
              <m:t>2</m:t>
            </m:r>
          </m:sup>
        </m:sSubSup>
      </m:oMath>
      <w:r w:rsidR="00BA483F" w:rsidRPr="00A1530B">
        <w:rPr>
          <w:sz w:val="24"/>
          <w:szCs w:val="24"/>
          <w:lang w:eastAsia="ko-KR"/>
        </w:rPr>
        <w:t xml:space="preserve"> and </w:t>
      </w:r>
      <m:oMath>
        <m:sSub>
          <m:sSubPr>
            <m:ctrlPr>
              <w:rPr>
                <w:rFonts w:ascii="Cambria Math" w:hAnsi="Cambria Math"/>
                <w:i/>
                <w:sz w:val="24"/>
                <w:szCs w:val="24"/>
                <w:lang w:eastAsia="ko-KR"/>
              </w:rPr>
            </m:ctrlPr>
          </m:sSubPr>
          <m:e>
            <m:r>
              <w:rPr>
                <w:rFonts w:ascii="Cambria Math" w:hAnsi="Cambria Math"/>
                <w:sz w:val="24"/>
                <w:szCs w:val="24"/>
                <w:lang w:eastAsia="ko-KR"/>
              </w:rPr>
              <m:t>σ</m:t>
            </m:r>
          </m:e>
          <m:sub>
            <m:r>
              <w:rPr>
                <w:rFonts w:ascii="Cambria Math" w:hAnsi="Cambria Math"/>
                <w:sz w:val="24"/>
                <w:szCs w:val="24"/>
                <w:lang w:eastAsia="ko-KR"/>
              </w:rPr>
              <m:t>a,d</m:t>
            </m:r>
          </m:sub>
        </m:sSub>
      </m:oMath>
      <w:r w:rsidR="00BA483F" w:rsidRPr="00A1530B">
        <w:rPr>
          <w:sz w:val="24"/>
          <w:szCs w:val="24"/>
          <w:lang w:eastAsia="ko-KR"/>
        </w:rPr>
        <w:t xml:space="preserve"> are the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 xml:space="preserve">genetic variance and the covariance of </w:t>
      </w:r>
      <w:r w:rsidR="002B350F" w:rsidRPr="00A1530B">
        <w:rPr>
          <w:sz w:val="24"/>
          <w:szCs w:val="24"/>
          <w:lang w:eastAsia="ko-KR"/>
        </w:rPr>
        <w:lastRenderedPageBreak/>
        <w:t xml:space="preserve">additive and </w:t>
      </w:r>
      <w:r w:rsidR="00554684" w:rsidRPr="00A1530B">
        <w:rPr>
          <w:sz w:val="24"/>
          <w:szCs w:val="24"/>
          <w:lang w:eastAsia="ko-KR"/>
        </w:rPr>
        <w:t>dominan</w:t>
      </w:r>
      <w:r w:rsidR="00554684">
        <w:rPr>
          <w:sz w:val="24"/>
          <w:szCs w:val="24"/>
          <w:lang w:eastAsia="ko-KR"/>
        </w:rPr>
        <w:t>t</w:t>
      </w:r>
      <w:r w:rsidR="00554684" w:rsidRPr="00A1530B">
        <w:rPr>
          <w:sz w:val="24"/>
          <w:szCs w:val="24"/>
          <w:lang w:eastAsia="ko-KR"/>
        </w:rPr>
        <w:t xml:space="preserve"> </w:t>
      </w:r>
      <w:r w:rsidR="002B350F" w:rsidRPr="00A1530B">
        <w:rPr>
          <w:sz w:val="24"/>
          <w:szCs w:val="24"/>
          <w:lang w:eastAsia="ko-KR"/>
        </w:rPr>
        <w:t>effects in the homozygous population</w:t>
      </w:r>
      <w:r w:rsidR="00247962" w:rsidRPr="00A1530B">
        <w:rPr>
          <w:sz w:val="24"/>
          <w:szCs w:val="24"/>
          <w:lang w:eastAsia="ko-KR"/>
        </w:rPr>
        <w:t xml:space="preserve"> respectively</w:t>
      </w:r>
      <w:r w:rsidR="00AB3A46" w:rsidRPr="00A1530B">
        <w:rPr>
          <w:sz w:val="24"/>
          <w:szCs w:val="24"/>
          <w:lang w:eastAsia="ko-KR"/>
        </w:rPr>
        <w:t xml:space="preserve"> </w: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 </w:instrText>
      </w:r>
      <w:r w:rsidR="00981CE8" w:rsidRPr="00A1530B">
        <w:rPr>
          <w:sz w:val="24"/>
          <w:szCs w:val="24"/>
          <w:lang w:eastAsia="ko-KR"/>
        </w:rPr>
        <w:fldChar w:fldCharType="begin">
          <w:fldData xml:space="preserve">PEVuZE5vdGU+PENpdGU+PEF1dGhvcj5GaXNoZXI8L0F1dGhvcj48WWVhcj4xOTE5PC9ZZWFyPjxS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</w:fldData>
        </w:fldChar>
      </w:r>
      <w:r w:rsidR="00981CE8" w:rsidRPr="00A1530B">
        <w:rPr>
          <w:sz w:val="24"/>
          <w:szCs w:val="24"/>
          <w:lang w:eastAsia="ko-KR"/>
        </w:rPr>
        <w:instrText xml:space="preserve"> ADDIN EN.CITE.DATA </w:instrText>
      </w:r>
      <w:r w:rsidR="00981CE8" w:rsidRPr="00A1530B">
        <w:rPr>
          <w:sz w:val="24"/>
          <w:szCs w:val="24"/>
          <w:lang w:eastAsia="ko-KR"/>
        </w:rPr>
      </w:r>
      <w:r w:rsidR="00981CE8" w:rsidRPr="00A1530B">
        <w:rPr>
          <w:sz w:val="24"/>
          <w:szCs w:val="24"/>
          <w:lang w:eastAsia="ko-KR"/>
        </w:rPr>
        <w:fldChar w:fldCharType="end"/>
      </w:r>
      <w:r w:rsidR="00981CE8" w:rsidRPr="00A1530B">
        <w:rPr>
          <w:sz w:val="24"/>
          <w:szCs w:val="24"/>
          <w:lang w:eastAsia="ko-KR"/>
        </w:rPr>
      </w:r>
      <w:r w:rsidR="00981CE8" w:rsidRPr="00A1530B">
        <w:rPr>
          <w:sz w:val="24"/>
          <w:szCs w:val="24"/>
          <w:lang w:eastAsia="ko-KR"/>
        </w:rPr>
        <w:fldChar w:fldCharType="separate"/>
      </w:r>
      <w:r w:rsidR="00981CE8" w:rsidRPr="00A1530B">
        <w:rPr>
          <w:noProof/>
          <w:sz w:val="24"/>
          <w:szCs w:val="24"/>
          <w:lang w:eastAsia="ko-KR"/>
        </w:rPr>
        <w:t>[15-17]</w:t>
      </w:r>
      <w:r w:rsidR="00981CE8" w:rsidRPr="00A1530B">
        <w:rPr>
          <w:sz w:val="24"/>
          <w:szCs w:val="24"/>
          <w:lang w:eastAsia="ko-KR"/>
        </w:rPr>
        <w:fldChar w:fldCharType="end"/>
      </w:r>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di</m:t>
            </m:r>
          </m:sub>
        </m:sSub>
      </m:oMath>
      <w:r w:rsidR="00450073" w:rsidRPr="00A1530B">
        <w:rPr>
          <w:sz w:val="24"/>
          <w:szCs w:val="24"/>
          <w:lang w:eastAsia="ko-KR"/>
        </w:rPr>
        <w:t xml:space="preserve">,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hi</m:t>
            </m:r>
          </m:sub>
        </m:sSub>
      </m:oMath>
      <w:r w:rsidR="00450073" w:rsidRPr="00A1530B">
        <w:rPr>
          <w:sz w:val="24"/>
          <w:szCs w:val="24"/>
          <w:lang w:eastAsia="ko-KR"/>
        </w:rPr>
        <w:t xml:space="preserve"> and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V</m:t>
            </m:r>
            <m:ctrlPr>
              <w:rPr>
                <w:rFonts w:ascii="Cambria Math" w:hAnsi="Cambria Math"/>
                <w:b/>
                <w:sz w:val="24"/>
                <w:szCs w:val="24"/>
                <w:lang w:eastAsia="ko-KR"/>
              </w:rPr>
            </m:ctrlPr>
          </m:e>
          <m:sub>
            <m:r>
              <w:rPr>
                <w:rFonts w:ascii="Cambria Math" w:hAnsi="Cambria Math"/>
                <w:sz w:val="24"/>
                <w:szCs w:val="24"/>
                <w:lang w:eastAsia="ko-KR"/>
              </w:rPr>
              <m:t>adi</m:t>
            </m:r>
          </m:sub>
        </m:sSub>
      </m:oMath>
      <w:r w:rsidR="00450073" w:rsidRPr="00A1530B">
        <w:rPr>
          <w:sz w:val="24"/>
          <w:szCs w:val="24"/>
          <w:lang w:eastAsia="ko-KR"/>
        </w:rPr>
        <w:t xml:space="preserve"> are the functions of the condensed coefficients of identity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&lt;EndNote&gt;&lt;Cite&gt;&lt;Author&gt;Jacquard&lt;/Author&gt;&lt;Year&gt;2012&lt;/Year&gt;&lt;RecNum&gt;48&lt;/RecNum&gt;&lt;DisplayText&gt;[17]&lt;/DisplayText&gt;&lt;record&gt;&lt;rec-number&gt;48&lt;/rec-number&gt;&lt;foreign-keys&gt;&lt;key app="EN" db-id="ed55p9vfos2fvje0dxm59250sdex2xa9v9xr" timestamp="1541692881"&gt;48&lt;/key&gt;&lt;/foreign-keys&gt;&lt;ref-type name="Book"&gt;6&lt;/ref-type&gt;&lt;contributors&gt;&lt;authors&gt;&lt;author&gt;Jacquard, Albert&lt;/author&gt;&lt;/authors&gt;&lt;/contributors&gt;&lt;titles&gt;&lt;title&gt;The genetic structure of populations&lt;/title&gt;&lt;/titles&gt;&lt;volume&gt;5&lt;/volume&gt;&lt;dates&gt;&lt;year&gt;2012&lt;/year&gt;&lt;/dates&gt;&lt;publisher&gt;Springer Science &amp;amp; Business Media&lt;/publisher&gt;&lt;isbn&gt;3642884156&lt;/isbn&gt;&lt;urls&gt;&lt;/urls&gt;&lt;/record&gt;&lt;/Cite&gt;&lt;/EndNote&gt;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[17]</w:t>
      </w:r>
      <w:r w:rsidR="00981CE8" w:rsidRPr="00A1530B">
        <w:rPr>
          <w:sz w:val="24"/>
          <w:szCs w:val="24"/>
          <w:lang w:eastAsia="ko-KR"/>
        </w:rPr>
        <w:fldChar w:fldCharType="end"/>
      </w:r>
      <w:r w:rsidR="00450073" w:rsidRPr="00A1530B">
        <w:rPr>
          <w:sz w:val="24"/>
          <w:szCs w:val="24"/>
          <w:lang w:eastAsia="ko-KR"/>
        </w:rPr>
        <w:t>. F</w:t>
      </w:r>
      <w:r w:rsidR="00CE4EBF" w:rsidRPr="00A1530B">
        <w:rPr>
          <w:sz w:val="24"/>
          <w:szCs w:val="24"/>
          <w:lang w:eastAsia="ko-KR"/>
        </w:rPr>
        <w:t xml:space="preserve">or simplicity, we assume that all variance components other than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are zero, and the sum of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E4EBF" w:rsidRPr="00A1530B">
        <w:rPr>
          <w:sz w:val="24"/>
          <w:szCs w:val="24"/>
          <w:lang w:eastAsia="ko-KR"/>
        </w:rPr>
        <w:t xml:space="preserve"> and </w:t>
      </w:r>
      <m:oMath>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oMath>
      <w:r w:rsidR="00CE4EBF" w:rsidRPr="00A1530B">
        <w:rPr>
          <w:sz w:val="24"/>
          <w:szCs w:val="24"/>
          <w:lang w:eastAsia="ko-KR"/>
        </w:rPr>
        <w:t xml:space="preserve"> is equal to one. If we </w:t>
      </w:r>
      <w:r w:rsidR="001B3A5E" w:rsidRPr="00A1530B">
        <w:rPr>
          <w:sz w:val="24"/>
          <w:szCs w:val="24"/>
          <w:lang w:eastAsia="ko-KR"/>
        </w:rPr>
        <w:t xml:space="preserve">denote the heritability </w:t>
      </w:r>
      <w:proofErr w:type="gramStart"/>
      <w:r w:rsidR="001B3A5E" w:rsidRPr="00A1530B">
        <w:rPr>
          <w:sz w:val="24"/>
          <w:szCs w:val="24"/>
          <w:lang w:eastAsia="ko-KR"/>
        </w:rPr>
        <w:t xml:space="preserve">as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m:t>
        </m:r>
        <m:f>
          <m:fPr>
            <m:type m:val="lin"/>
            <m:ctrlPr>
              <w:rPr>
                <w:rFonts w:ascii="Cambria Math" w:hAnsi="Cambria Math"/>
                <w:sz w:val="24"/>
                <w:szCs w:val="24"/>
                <w:lang w:eastAsia="ko-KR"/>
              </w:rPr>
            </m:ctrlPr>
          </m:fPr>
          <m:num>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num>
          <m:den>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a</m:t>
                    </m:r>
                  </m:sub>
                  <m:sup>
                    <m:r>
                      <w:rPr>
                        <w:rFonts w:ascii="Cambria Math" w:hAnsi="Cambria Math"/>
                        <w:sz w:val="24"/>
                        <w:szCs w:val="24"/>
                        <w:lang w:eastAsia="ko-KR"/>
                      </w:rPr>
                      <m:t>2</m:t>
                    </m:r>
                  </m:sup>
                </m:sSubSup>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σ</m:t>
                    </m:r>
                  </m:e>
                  <m:sub>
                    <m:r>
                      <w:rPr>
                        <w:rFonts w:ascii="Cambria Math" w:hAnsi="Cambria Math"/>
                        <w:sz w:val="24"/>
                        <w:szCs w:val="24"/>
                        <w:lang w:eastAsia="ko-KR"/>
                      </w:rPr>
                      <m:t>e</m:t>
                    </m:r>
                  </m:sub>
                  <m:sup>
                    <m:r>
                      <w:rPr>
                        <w:rFonts w:ascii="Cambria Math" w:hAnsi="Cambria Math"/>
                        <w:sz w:val="24"/>
                        <w:szCs w:val="24"/>
                        <w:lang w:eastAsia="ko-KR"/>
                      </w:rPr>
                      <m:t>2</m:t>
                    </m:r>
                  </m:sup>
                </m:sSubSup>
              </m:e>
            </m:d>
          </m:den>
        </m:f>
      </m:oMath>
      <w:r w:rsidR="000A458F" w:rsidRPr="00A1530B">
        <w:rPr>
          <w:sz w:val="24"/>
          <w:szCs w:val="24"/>
          <w:lang w:eastAsia="ko-KR"/>
        </w:rPr>
        <w:t xml:space="preserve">, then the variance-covariance matrix of </w:t>
      </w:r>
      <m:oMath>
        <m:sSub>
          <m:sSubPr>
            <m:ctrlPr>
              <w:rPr>
                <w:rFonts w:ascii="Cambria Math" w:hAnsi="Cambria Math"/>
                <w:sz w:val="24"/>
                <w:szCs w:val="24"/>
                <w:lang w:eastAsia="ko-KR"/>
              </w:rPr>
            </m:ctrlPr>
          </m:sSubPr>
          <m:e>
            <m:r>
              <m:rPr>
                <m:sty m:val="b"/>
              </m:rPr>
              <w:rPr>
                <w:rFonts w:ascii="Cambria Math" w:hAnsi="Cambria Math"/>
                <w:sz w:val="24"/>
                <w:szCs w:val="24"/>
              </w:rPr>
              <m:t>Σ</m:t>
            </m:r>
            <m:ctrlPr>
              <w:rPr>
                <w:rFonts w:ascii="Cambria Math" w:hAnsi="Cambria Math"/>
                <w:b/>
                <w:sz w:val="24"/>
                <w:szCs w:val="24"/>
                <w:lang w:eastAsia="ko-KR"/>
              </w:rPr>
            </m:ctrlPr>
          </m:e>
          <m:sub>
            <m:r>
              <w:rPr>
                <w:rFonts w:ascii="Cambria Math" w:hAnsi="Cambria Math"/>
                <w:sz w:val="24"/>
                <w:szCs w:val="24"/>
                <w:lang w:eastAsia="ko-KR"/>
              </w:rPr>
              <m:t>i</m:t>
            </m:r>
          </m:sub>
        </m:sSub>
      </m:oMath>
      <w:r w:rsidR="000A458F" w:rsidRPr="00A1530B">
        <w:rPr>
          <w:sz w:val="24"/>
          <w:szCs w:val="24"/>
          <w:lang w:eastAsia="ko-KR"/>
        </w:rPr>
        <w:t xml:space="preserve"> is expressed </w:t>
      </w:r>
      <w:r w:rsidR="00450073" w:rsidRPr="00A1530B">
        <w:rPr>
          <w:sz w:val="24"/>
          <w:szCs w:val="24"/>
          <w:lang w:eastAsia="ko-KR"/>
        </w:rPr>
        <w:t>by</w:t>
      </w:r>
    </w:p>
    <w:p w14:paraId="196DA212" w14:textId="7658D842" w:rsidR="00080361" w:rsidRPr="00A1530B" w:rsidRDefault="003B5758" w:rsidP="00392E86">
      <w:pPr>
        <w:pStyle w:val="para-first"/>
        <w:spacing w:line="480" w:lineRule="auto"/>
        <w:jc w:val="center"/>
        <w:rPr>
          <w:sz w:val="24"/>
          <w:szCs w:val="24"/>
          <w:lang w:eastAsia="ko-KR"/>
        </w:rPr>
      </w:pPr>
      <m:oMathPara>
        <m:oMath>
          <m:sSub>
            <m:sSubPr>
              <m:ctrlPr>
                <w:rPr>
                  <w:rFonts w:ascii="Cambria Math" w:hAnsi="Cambria Math"/>
                  <w:i/>
                  <w:sz w:val="24"/>
                  <w:szCs w:val="24"/>
                </w:rPr>
              </m:ctrlPr>
            </m:sSub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d>
            <m:dPr>
              <m:ctrlPr>
                <w:rPr>
                  <w:rFonts w:ascii="Cambria Math" w:hAnsi="Cambria Math"/>
                  <w:b/>
                  <w:sz w:val="24"/>
                  <w:szCs w:val="24"/>
                </w:rPr>
              </m:ctrlPr>
            </m:dPr>
            <m:e>
              <m:r>
                <m:rPr>
                  <m:sty m:val="p"/>
                </m:rP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d>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oMath>
      </m:oMathPara>
    </w:p>
    <w:p w14:paraId="07202785" w14:textId="0B308786" w:rsidR="00554684" w:rsidRPr="00A1530B" w:rsidRDefault="00952104" w:rsidP="00554684">
      <w:pPr>
        <w:pStyle w:val="para-first"/>
        <w:spacing w:line="480" w:lineRule="auto"/>
        <w:ind w:firstLine="720"/>
        <w:jc w:val="left"/>
        <w:rPr>
          <w:sz w:val="24"/>
          <w:szCs w:val="24"/>
        </w:rPr>
      </w:pPr>
      <w:r w:rsidRPr="00A1530B">
        <w:rPr>
          <w:sz w:val="24"/>
          <w:szCs w:val="24"/>
        </w:rPr>
        <w:t xml:space="preserve">The dichotomous phenotypes for subject </w:t>
      </w:r>
      <w:r w:rsidRPr="00A1530B">
        <w:rPr>
          <w:i/>
          <w:sz w:val="24"/>
          <w:szCs w:val="24"/>
        </w:rPr>
        <w:t>j</w:t>
      </w:r>
      <w:r w:rsidRPr="00A1530B">
        <w:rPr>
          <w:sz w:val="24"/>
          <w:szCs w:val="24"/>
        </w:rPr>
        <w:t xml:space="preserve"> in family </w:t>
      </w:r>
      <w:proofErr w:type="spellStart"/>
      <w:r w:rsidRPr="00A1530B">
        <w:rPr>
          <w:i/>
          <w:sz w:val="24"/>
          <w:szCs w:val="24"/>
        </w:rPr>
        <w:t>i</w:t>
      </w:r>
      <w:proofErr w:type="spellEnd"/>
      <w:r w:rsidRPr="00A1530B">
        <w:rPr>
          <w:sz w:val="24"/>
          <w:szCs w:val="24"/>
        </w:rPr>
        <w:t xml:space="preserve"> </w:t>
      </w:r>
      <w:proofErr w:type="gramStart"/>
      <w:r w:rsidRPr="00A1530B">
        <w:rPr>
          <w:sz w:val="24"/>
          <w:szCs w:val="24"/>
        </w:rPr>
        <w:t>is</w:t>
      </w:r>
      <w:proofErr w:type="gramEnd"/>
      <w:r w:rsidRPr="00A1530B">
        <w:rPr>
          <w:sz w:val="24"/>
          <w:szCs w:val="24"/>
        </w:rPr>
        <w:t xml:space="preserve"> denoted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rPr>
        <w:t xml:space="preserve"> and they are coded as 1 for cases and 0 for controls. </w:t>
      </w:r>
      <w:r w:rsidR="00554684">
        <w:rPr>
          <w:sz w:val="24"/>
          <w:szCs w:val="24"/>
        </w:rPr>
        <w:t>I</w:t>
      </w:r>
      <w:r w:rsidR="00EA3229">
        <w:rPr>
          <w:sz w:val="24"/>
          <w:szCs w:val="24"/>
        </w:rPr>
        <w:t>t</w:t>
      </w:r>
      <w:r w:rsidR="00554684">
        <w:rPr>
          <w:sz w:val="24"/>
          <w:szCs w:val="24"/>
        </w:rPr>
        <w:t>s</w:t>
      </w:r>
      <w:r w:rsidR="00554684" w:rsidRPr="00A1530B">
        <w:rPr>
          <w:sz w:val="24"/>
          <w:szCs w:val="24"/>
        </w:rPr>
        <w:t xml:space="preserve"> phenotype vector for family </w:t>
      </w:r>
      <w:proofErr w:type="spellStart"/>
      <w:r w:rsidR="00554684" w:rsidRPr="00A1530B">
        <w:rPr>
          <w:i/>
          <w:sz w:val="24"/>
          <w:szCs w:val="24"/>
        </w:rPr>
        <w:t>i</w:t>
      </w:r>
      <w:proofErr w:type="spellEnd"/>
      <w:r w:rsidR="00554684" w:rsidRPr="00A1530B">
        <w:rPr>
          <w:sz w:val="24"/>
          <w:szCs w:val="24"/>
        </w:rPr>
        <w:t xml:space="preserve"> </w:t>
      </w:r>
      <w:proofErr w:type="gramStart"/>
      <w:r w:rsidR="00554684" w:rsidRPr="00A1530B">
        <w:rPr>
          <w:sz w:val="24"/>
          <w:szCs w:val="24"/>
        </w:rPr>
        <w:t>is</w:t>
      </w:r>
      <w:proofErr w:type="gramEnd"/>
      <w:r w:rsidR="00554684" w:rsidRPr="00A1530B">
        <w:rPr>
          <w:sz w:val="24"/>
          <w:szCs w:val="24"/>
        </w:rPr>
        <w:t xml:space="preserve"> denoted by </w:t>
      </w:r>
    </w:p>
    <w:p w14:paraId="7798C7FE" w14:textId="77777777" w:rsidR="00554684" w:rsidRPr="00A1530B" w:rsidRDefault="003B5758" w:rsidP="00554684">
      <w:pPr>
        <w:pStyle w:val="para-first"/>
        <w:spacing w:line="480" w:lineRule="auto"/>
        <w:jc w:val="center"/>
        <w:rPr>
          <w:sz w:val="24"/>
          <w:szCs w:val="24"/>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554684" w:rsidRPr="00A1530B">
        <w:rPr>
          <w:sz w:val="24"/>
          <w:szCs w:val="24"/>
          <w:lang w:eastAsia="ko-KR"/>
        </w:rPr>
        <w:t>.</w:t>
      </w:r>
    </w:p>
    <w:p w14:paraId="06A31317" w14:textId="28CACDF6" w:rsidR="00952104" w:rsidRPr="00A1530B" w:rsidRDefault="00952104" w:rsidP="00392E86">
      <w:pPr>
        <w:pStyle w:val="para-first"/>
        <w:spacing w:line="480" w:lineRule="auto"/>
        <w:jc w:val="left"/>
        <w:rPr>
          <w:sz w:val="24"/>
          <w:szCs w:val="24"/>
          <w:lang w:eastAsia="ko-KR"/>
        </w:rPr>
      </w:pPr>
      <w:r w:rsidRPr="00A1530B">
        <w:rPr>
          <w:sz w:val="24"/>
          <w:szCs w:val="24"/>
        </w:rPr>
        <w:t xml:space="preserve">In a liability threshold model,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is</w:t>
      </w:r>
      <w:r w:rsidRPr="00A1530B">
        <w:rPr>
          <w:sz w:val="24"/>
          <w:szCs w:val="24"/>
        </w:rPr>
        <w:t xml:space="preserve"> determined </w:t>
      </w:r>
      <w:proofErr w:type="gramStart"/>
      <w:r w:rsidRPr="00A1530B">
        <w:rPr>
          <w:sz w:val="24"/>
          <w:szCs w:val="24"/>
        </w:rPr>
        <w:t>by</w:t>
      </w:r>
      <w:r w:rsidRPr="00A1530B">
        <w:rPr>
          <w:sz w:val="24"/>
          <w:szCs w:val="24"/>
          <w:lang w:eastAsia="ko-KR"/>
        </w:rPr>
        <w:t xml:space="preserve"> </w:t>
      </w:r>
      <w:proofErr w:type="gramEnd"/>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if</w:t>
      </w:r>
      <w:r w:rsidRPr="00A1530B">
        <w:rPr>
          <w:sz w:val="24"/>
          <w:szCs w:val="24"/>
          <w:lang w:eastAsia="ko-KR"/>
        </w:rPr>
        <w:t xml:space="preserve"> </w:t>
      </w: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ij</m:t>
            </m:r>
          </m:sub>
        </m:sSub>
      </m:oMath>
      <w:r w:rsidRPr="00A1530B">
        <w:rPr>
          <w:sz w:val="24"/>
          <w:szCs w:val="24"/>
        </w:rPr>
        <w:t xml:space="preserve"> is </w:t>
      </w:r>
      <w:r w:rsidR="004612A1">
        <w:rPr>
          <w:sz w:val="24"/>
          <w:szCs w:val="24"/>
        </w:rPr>
        <w:t>larger than</w:t>
      </w:r>
      <w:r w:rsidR="004612A1" w:rsidRPr="00A1530B">
        <w:rPr>
          <w:sz w:val="24"/>
          <w:szCs w:val="24"/>
        </w:rPr>
        <w:t xml:space="preserve"> </w:t>
      </w:r>
      <w:r w:rsidRPr="00A1530B">
        <w:rPr>
          <w:sz w:val="24"/>
          <w:szCs w:val="24"/>
        </w:rPr>
        <w:t xml:space="preserve">a certain threshold value </w:t>
      </w:r>
      <w:r w:rsidRPr="00A1530B">
        <w:rPr>
          <w:i/>
          <w:sz w:val="24"/>
          <w:szCs w:val="24"/>
        </w:rPr>
        <w:t>c</w:t>
      </w:r>
      <w:r w:rsidRPr="00A1530B">
        <w:rPr>
          <w:sz w:val="24"/>
          <w:szCs w:val="24"/>
        </w:rPr>
        <w:t xml:space="preserv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m:t>
            </m:r>
          </m:sub>
        </m:sSub>
      </m:oMath>
      <w:r w:rsidRPr="00A1530B">
        <w:rPr>
          <w:sz w:val="24"/>
          <w:szCs w:val="24"/>
          <w:lang w:eastAsia="ko-KR"/>
        </w:rPr>
        <w:t xml:space="preserve"> </w:t>
      </w:r>
      <w:r w:rsidRPr="00A1530B">
        <w:rPr>
          <w:sz w:val="24"/>
          <w:szCs w:val="24"/>
        </w:rPr>
        <w:t xml:space="preserve">becomes 1, and otherwise it becomes 0. </w:t>
      </w:r>
      <w:bookmarkStart w:id="0" w:name="OLE_LINK1"/>
      <w:proofErr w:type="gramStart"/>
      <w:r w:rsidRPr="00A1530B">
        <w:rPr>
          <w:i/>
          <w:sz w:val="24"/>
          <w:szCs w:val="24"/>
        </w:rPr>
        <w:t>c</w:t>
      </w:r>
      <w:bookmarkEnd w:id="0"/>
      <w:proofErr w:type="gramEnd"/>
      <w:r w:rsidRPr="00A1530B">
        <w:rPr>
          <w:sz w:val="24"/>
          <w:szCs w:val="24"/>
        </w:rPr>
        <w:t xml:space="preserve"> can be determined from the prevalence of the diseases</w:t>
      </w:r>
      <w:r w:rsidR="00616DB0">
        <w:rPr>
          <w:sz w:val="24"/>
          <w:szCs w:val="24"/>
        </w:rPr>
        <w:t xml:space="preserve">, because </w:t>
      </w:r>
      <w:r w:rsidR="00616DB0" w:rsidRPr="00A1530B">
        <w:rPr>
          <w:i/>
          <w:sz w:val="24"/>
          <w:szCs w:val="24"/>
        </w:rPr>
        <w:t>c</w:t>
      </w:r>
      <w:r w:rsidR="00616DB0" w:rsidRPr="00A1530B">
        <w:rPr>
          <w:sz w:val="24"/>
          <w:szCs w:val="24"/>
        </w:rPr>
        <w:t xml:space="preserve"> </w:t>
      </w:r>
      <w:r w:rsidR="00616DB0">
        <w:rPr>
          <w:sz w:val="24"/>
          <w:szCs w:val="24"/>
        </w:rPr>
        <w:t xml:space="preserve">should be the inverse of the </w:t>
      </w:r>
      <w:r w:rsidR="00616DB0">
        <w:rPr>
          <w:sz w:val="24"/>
          <w:szCs w:val="24"/>
          <w:lang w:eastAsia="ko-KR"/>
        </w:rPr>
        <w:t>c</w:t>
      </w:r>
      <w:r w:rsidR="00E25C66" w:rsidRPr="00A1530B">
        <w:rPr>
          <w:sz w:val="24"/>
          <w:szCs w:val="24"/>
          <w:lang w:eastAsia="ko-KR"/>
        </w:rPr>
        <w:t xml:space="preserve">umulative distribution function of </w:t>
      </w:r>
      <w:r w:rsidR="00A74F4F">
        <w:rPr>
          <w:sz w:val="24"/>
          <w:szCs w:val="24"/>
          <w:lang w:eastAsia="ko-KR"/>
        </w:rPr>
        <w:t>the prevalence</w:t>
      </w:r>
      <w:r w:rsidRPr="00A1530B">
        <w:rPr>
          <w:sz w:val="24"/>
          <w:szCs w:val="24"/>
          <w:lang w:eastAsia="ko-KR"/>
        </w:rPr>
        <w:t xml:space="preserve">. </w:t>
      </w:r>
      <w:r w:rsidR="00616DB0">
        <w:rPr>
          <w:sz w:val="24"/>
          <w:szCs w:val="24"/>
          <w:lang w:eastAsia="ko-KR"/>
        </w:rPr>
        <w:t>F</w:t>
      </w:r>
      <w:r w:rsidR="00AC734F" w:rsidRPr="00A1530B">
        <w:rPr>
          <w:sz w:val="24"/>
          <w:szCs w:val="24"/>
          <w:lang w:eastAsia="ko-KR"/>
        </w:rPr>
        <w:t xml:space="preserve">or each </w:t>
      </w:r>
      <w:proofErr w:type="gramStart"/>
      <w:r w:rsidR="00AC734F" w:rsidRPr="00A1530B">
        <w:rPr>
          <w:sz w:val="24"/>
          <w:szCs w:val="24"/>
          <w:lang w:eastAsia="ko-KR"/>
        </w:rPr>
        <w:t xml:space="preserve">observed </w:t>
      </w:r>
      <w:bookmarkStart w:id="1" w:name="OLE_LINK2"/>
      <w:bookmarkStart w:id="2" w:name="OLE_LINK3"/>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bookmarkEnd w:id="1"/>
      <w:bookmarkEnd w:id="2"/>
      <w:r w:rsidR="0066057F" w:rsidRPr="00A1530B">
        <w:rPr>
          <w:sz w:val="24"/>
          <w:szCs w:val="24"/>
          <w:lang w:eastAsia="ko-KR"/>
        </w:rPr>
        <w:t xml:space="preserve">, we can infer the range of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66057F" w:rsidRPr="00A1530B">
        <w:rPr>
          <w:sz w:val="24"/>
          <w:szCs w:val="24"/>
          <w:lang w:eastAsia="ko-KR"/>
        </w:rPr>
        <w:t xml:space="preserve">, </w:t>
      </w:r>
      <m:oMath>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ij</m:t>
                </m:r>
              </m:sub>
            </m:sSub>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ij</m:t>
                </m:r>
              </m:sub>
            </m:sSub>
          </m:e>
        </m:d>
      </m:oMath>
      <w:r w:rsidR="009E4455" w:rsidRPr="00A1530B">
        <w:rPr>
          <w:sz w:val="24"/>
          <w:szCs w:val="24"/>
          <w:lang w:eastAsia="ko-KR"/>
        </w:rPr>
        <w:t xml:space="preserve">. </w:t>
      </w:r>
      <w:r w:rsidR="000C77C7" w:rsidRPr="00A1530B">
        <w:rPr>
          <w:sz w:val="24"/>
          <w:szCs w:val="24"/>
          <w:lang w:eastAsia="ko-KR"/>
        </w:rPr>
        <w:t xml:space="preserve">For instance, if </w:t>
      </w:r>
      <m:oMath>
        <m:sSub>
          <m:sSubPr>
            <m:ctrlPr>
              <w:rPr>
                <w:rFonts w:ascii="Cambria Math" w:hAnsi="Cambria Math"/>
                <w:i/>
                <w:sz w:val="24"/>
                <w:szCs w:val="24"/>
                <w:lang w:eastAsia="ko-KR"/>
              </w:rPr>
            </m:ctrlPr>
          </m:sSubPr>
          <m:e>
            <m:r>
              <w:rPr>
                <w:rFonts w:ascii="Cambria Math" w:hAnsi="Cambria Math"/>
                <w:sz w:val="24"/>
                <w:szCs w:val="24"/>
                <w:lang w:eastAsia="ko-KR"/>
              </w:rPr>
              <m:t>Y</m:t>
            </m:r>
          </m:e>
          <m:sub>
            <m:r>
              <w:rPr>
                <w:rFonts w:ascii="Cambria Math" w:hAnsi="Cambria Math"/>
                <w:sz w:val="24"/>
                <w:szCs w:val="24"/>
                <w:lang w:eastAsia="ko-KR"/>
              </w:rPr>
              <m:t>ij</m:t>
            </m:r>
          </m:sub>
        </m:sSub>
      </m:oMath>
      <w:r w:rsidR="000C77C7" w:rsidRPr="00A1530B">
        <w:rPr>
          <w:sz w:val="24"/>
          <w:szCs w:val="24"/>
          <w:lang w:eastAsia="ko-KR"/>
        </w:rPr>
        <w:t xml:space="preserve"> is equal to zero, then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w:t>
      </w:r>
      <w:proofErr w:type="gramStart"/>
      <w:r w:rsidR="000C77C7" w:rsidRPr="00A1530B">
        <w:rPr>
          <w:sz w:val="24"/>
          <w:szCs w:val="24"/>
          <w:lang w:eastAsia="ko-KR"/>
        </w:rPr>
        <w:t xml:space="preserve">in </w:t>
      </w:r>
      <w:proofErr w:type="gramEnd"/>
      <m:oMath>
        <m:d>
          <m:dPr>
            <m:ctrlPr>
              <w:rPr>
                <w:rFonts w:ascii="Cambria Math" w:hAnsi="Cambria Math"/>
                <w:sz w:val="24"/>
                <w:szCs w:val="24"/>
                <w:lang w:eastAsia="ko-KR"/>
              </w:rPr>
            </m:ctrlPr>
          </m:dPr>
          <m:e>
            <m:r>
              <w:rPr>
                <w:rFonts w:ascii="Cambria Math" w:hAnsi="Cambria Math"/>
                <w:sz w:val="24"/>
                <w:szCs w:val="24"/>
                <w:lang w:eastAsia="ko-KR"/>
              </w:rPr>
              <m:t>-∞,  c</m:t>
            </m:r>
          </m:e>
        </m:d>
      </m:oMath>
      <w:r w:rsidR="000C77C7" w:rsidRPr="00A1530B">
        <w:rPr>
          <w:sz w:val="24"/>
          <w:szCs w:val="24"/>
          <w:lang w:eastAsia="ko-KR"/>
        </w:rPr>
        <w:t xml:space="preserve">, and otherwise, </w:t>
      </w:r>
      <m:oMath>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ij</m:t>
            </m:r>
          </m:sub>
        </m:sSub>
      </m:oMath>
      <w:r w:rsidR="000C77C7" w:rsidRPr="00A1530B">
        <w:rPr>
          <w:sz w:val="24"/>
          <w:szCs w:val="24"/>
          <w:lang w:eastAsia="ko-KR"/>
        </w:rPr>
        <w:t xml:space="preserve"> is bounded in </w:t>
      </w:r>
      <m:oMath>
        <m:d>
          <m:dPr>
            <m:ctrlPr>
              <w:rPr>
                <w:rFonts w:ascii="Cambria Math" w:hAnsi="Cambria Math"/>
                <w:sz w:val="24"/>
                <w:szCs w:val="24"/>
                <w:lang w:eastAsia="ko-KR"/>
              </w:rPr>
            </m:ctrlPr>
          </m:dPr>
          <m:e>
            <m:r>
              <w:rPr>
                <w:rFonts w:ascii="Cambria Math" w:hAnsi="Cambria Math"/>
                <w:sz w:val="24"/>
                <w:szCs w:val="24"/>
                <w:lang w:eastAsia="ko-KR"/>
              </w:rPr>
              <m:t>c, ∞</m:t>
            </m:r>
          </m:e>
        </m:d>
      </m:oMath>
      <w:r w:rsidR="00C36851" w:rsidRPr="00A1530B">
        <w:rPr>
          <w:sz w:val="24"/>
          <w:szCs w:val="24"/>
          <w:lang w:eastAsia="ko-KR"/>
        </w:rPr>
        <w:t>.</w:t>
      </w:r>
      <w:r w:rsidR="00EC0B55" w:rsidRPr="00A1530B">
        <w:rPr>
          <w:sz w:val="24"/>
          <w:szCs w:val="24"/>
          <w:lang w:eastAsia="ko-KR"/>
        </w:rPr>
        <w:t xml:space="preserve"> The lower and upper bounds of the liability for the family </w:t>
      </w:r>
      <w:proofErr w:type="spellStart"/>
      <w:r w:rsidR="00EC0B55" w:rsidRPr="00A1530B">
        <w:rPr>
          <w:i/>
          <w:sz w:val="24"/>
          <w:szCs w:val="24"/>
          <w:lang w:eastAsia="ko-KR"/>
        </w:rPr>
        <w:t>i</w:t>
      </w:r>
      <w:proofErr w:type="spellEnd"/>
      <w:r w:rsidR="00EC0B55" w:rsidRPr="00A1530B">
        <w:rPr>
          <w:sz w:val="24"/>
          <w:szCs w:val="24"/>
          <w:lang w:eastAsia="ko-KR"/>
        </w:rPr>
        <w:t xml:space="preserve"> </w:t>
      </w:r>
      <w:r w:rsidR="00632A8D" w:rsidRPr="00A1530B">
        <w:rPr>
          <w:sz w:val="24"/>
          <w:szCs w:val="24"/>
          <w:lang w:eastAsia="ko-KR"/>
        </w:rPr>
        <w:t xml:space="preserve">are denoted by </w:t>
      </w:r>
    </w:p>
    <w:p w14:paraId="392009E9" w14:textId="77777777" w:rsidR="00632A8D" w:rsidRPr="00A1530B" w:rsidRDefault="003B5758" w:rsidP="00392E86">
      <w:pPr>
        <w:pStyle w:val="para-first"/>
        <w:spacing w:line="480" w:lineRule="auto"/>
        <w:jc w:val="center"/>
        <w:rPr>
          <w:sz w:val="24"/>
          <w:szCs w:val="24"/>
          <w:vertAlign w:val="subscript"/>
          <w:lang w:eastAsia="ko-KR"/>
        </w:rPr>
      </w:pPr>
      <m:oMath>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a</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 xml:space="preserve"> </w:t>
      </w:r>
      <w:proofErr w:type="gramStart"/>
      <w:r w:rsidR="00193506" w:rsidRPr="00A1530B">
        <w:rPr>
          <w:sz w:val="24"/>
          <w:szCs w:val="24"/>
          <w:lang w:eastAsia="ko-KR"/>
        </w:rPr>
        <w:t xml:space="preserve">and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b</m:t>
            </m:r>
          </m:e>
          <m:sub>
            <m:r>
              <m:rPr>
                <m:sty m:val="bi"/>
              </m:rPr>
              <w:rPr>
                <w:rFonts w:ascii="Cambria Math" w:hAnsi="Cambria Math"/>
                <w:sz w:val="24"/>
                <w:szCs w:val="24"/>
                <w:lang w:eastAsia="ko-KR"/>
              </w:rPr>
              <m:t>i</m:t>
            </m:r>
          </m:sub>
        </m:sSub>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i1</m:t>
                      </m:r>
                    </m:sub>
                  </m:sSub>
                </m:e>
              </m:mr>
              <m:mr>
                <m:e>
                  <m:r>
                    <m:rPr>
                      <m:sty m:val="bi"/>
                    </m:rPr>
                    <w:rPr>
                      <w:rFonts w:ascii="Cambria Math" w:hAnsi="Cambria Math"/>
                      <w:sz w:val="24"/>
                      <w:szCs w:val="24"/>
                      <w:lang w:eastAsia="ko-KR"/>
                    </w:rPr>
                    <m:t>⋮</m:t>
                  </m:r>
                </m:e>
              </m:mr>
              <m:mr>
                <m:e>
                  <m:sSub>
                    <m:sSubPr>
                      <m:ctrlPr>
                        <w:rPr>
                          <w:rFonts w:ascii="Cambria Math" w:hAnsi="Cambria Math"/>
                          <w:i/>
                          <w:sz w:val="24"/>
                          <w:szCs w:val="24"/>
                          <w:lang w:eastAsia="ko-KR"/>
                        </w:rPr>
                      </m:ctrlPr>
                    </m:sSubPr>
                    <m:e>
                      <m:r>
                        <w:rPr>
                          <w:rFonts w:ascii="Cambria Math" w:hAnsi="Cambria Math"/>
                          <w:sz w:val="24"/>
                          <w:szCs w:val="24"/>
                          <w:lang w:eastAsia="ko-KR"/>
                        </w:rPr>
                        <m:t>b</m:t>
                      </m: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sub>
                  </m:sSub>
                </m:e>
              </m:mr>
            </m:m>
          </m:e>
        </m:d>
      </m:oMath>
      <w:r w:rsidR="00193506" w:rsidRPr="00A1530B">
        <w:rPr>
          <w:b/>
          <w:sz w:val="24"/>
          <w:szCs w:val="24"/>
          <w:lang w:eastAsia="ko-KR"/>
        </w:rPr>
        <w:t>.</w:t>
      </w:r>
    </w:p>
    <w:p w14:paraId="1D290998" w14:textId="0D42CAFE" w:rsidR="00952104" w:rsidRPr="00A1530B" w:rsidRDefault="00952104" w:rsidP="00392E86">
      <w:pPr>
        <w:pStyle w:val="para-first"/>
        <w:spacing w:line="480" w:lineRule="auto"/>
        <w:jc w:val="left"/>
        <w:rPr>
          <w:sz w:val="24"/>
          <w:szCs w:val="24"/>
          <w:lang w:eastAsia="ko-KR"/>
        </w:rPr>
      </w:pPr>
      <w:r w:rsidRPr="00A1530B">
        <w:rPr>
          <w:sz w:val="24"/>
          <w:szCs w:val="24"/>
          <w:lang w:eastAsia="ko-KR"/>
        </w:rPr>
        <w:t xml:space="preserve">Based on above notations, all </w:t>
      </w:r>
      <w:r w:rsidR="00E87CCF" w:rsidRPr="00A1530B">
        <w:rPr>
          <w:sz w:val="24"/>
          <w:szCs w:val="24"/>
          <w:lang w:eastAsia="ko-KR"/>
        </w:rPr>
        <w:t xml:space="preserve">subjects </w:t>
      </w:r>
      <w:r w:rsidRPr="00A1530B">
        <w:rPr>
          <w:sz w:val="24"/>
          <w:szCs w:val="24"/>
          <w:lang w:eastAsia="ko-KR"/>
        </w:rPr>
        <w:t xml:space="preserve">can be expressed </w:t>
      </w:r>
      <w:r w:rsidR="00E87CCF" w:rsidRPr="00A1530B">
        <w:rPr>
          <w:sz w:val="24"/>
          <w:szCs w:val="24"/>
          <w:lang w:eastAsia="ko-KR"/>
        </w:rPr>
        <w:t xml:space="preserve">in the </w:t>
      </w:r>
      <w:r w:rsidRPr="00A1530B">
        <w:rPr>
          <w:sz w:val="24"/>
          <w:szCs w:val="24"/>
          <w:lang w:eastAsia="ko-KR"/>
        </w:rPr>
        <w:t>following vector forms:</w:t>
      </w:r>
    </w:p>
    <w:p w14:paraId="4A61CD8E" w14:textId="77777777" w:rsidR="00952104" w:rsidRPr="00A1530B" w:rsidRDefault="00952104" w:rsidP="00392E86">
      <w:pPr>
        <w:pStyle w:val="para-first"/>
        <w:tabs>
          <w:tab w:val="center" w:pos="4513"/>
          <w:tab w:val="right" w:pos="9026"/>
        </w:tabs>
        <w:spacing w:line="480" w:lineRule="auto"/>
        <w:jc w:val="center"/>
        <w:rPr>
          <w:b/>
          <w:sz w:val="24"/>
          <w:szCs w:val="24"/>
          <w:lang w:eastAsia="ko-KR"/>
        </w:rPr>
      </w:pPr>
      <m:oMath>
        <m:r>
          <m:rPr>
            <m:sty m:val="b"/>
          </m:rPr>
          <w:rPr>
            <w:rFonts w:ascii="Cambria Math" w:hAnsi="Cambria Math"/>
            <w:sz w:val="24"/>
            <w:szCs w:val="24"/>
            <w:lang w:eastAsia="ko-KR"/>
          </w:rPr>
          <m:t>L</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X</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X</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m:t>
        </m:r>
        <m:r>
          <m:rPr>
            <m:sty m:val="b"/>
          </m:rPr>
          <w:rPr>
            <w:rFonts w:ascii="Cambria Math" w:hAnsi="Cambria Math"/>
            <w:sz w:val="24"/>
            <w:szCs w:val="24"/>
            <w:lang w:eastAsia="ko-KR"/>
          </w:rPr>
          <m:t>U</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U</m:t>
                      </m:r>
                    </m:e>
                    <m:sub>
                      <m:r>
                        <w:rPr>
                          <w:rFonts w:ascii="Cambria Math" w:hAnsi="Cambria Math"/>
                          <w:sz w:val="24"/>
                          <w:szCs w:val="24"/>
                          <w:lang w:eastAsia="ko-KR"/>
                        </w:rPr>
                        <m:t>n</m:t>
                      </m:r>
                    </m:sub>
                  </m:sSub>
                </m:e>
              </m:mr>
            </m:m>
          </m:e>
        </m:d>
        <m:r>
          <m:rPr>
            <m:sty m:val="bi"/>
          </m:rPr>
          <w:rPr>
            <w:rFonts w:ascii="Cambria Math" w:hAnsi="Cambria Math"/>
            <w:sz w:val="24"/>
            <w:szCs w:val="24"/>
            <w:lang w:eastAsia="ko-KR"/>
          </w:rPr>
          <m:t xml:space="preserve">, </m:t>
        </m:r>
        <m:r>
          <m:rPr>
            <m:sty m:val="b"/>
          </m:rPr>
          <w:rPr>
            <w:rFonts w:ascii="Cambria Math" w:hAnsi="Cambria Math"/>
            <w:sz w:val="24"/>
            <w:szCs w:val="24"/>
            <w:lang w:eastAsia="ko-KR"/>
          </w:rPr>
          <m:t>Y</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n</m:t>
                      </m:r>
                    </m:sub>
                  </m:sSub>
                </m:e>
              </m:mr>
            </m:m>
          </m:e>
        </m:d>
        <m:r>
          <m:rPr>
            <m:sty m:val="b"/>
          </m:rPr>
          <w:rPr>
            <w:rFonts w:ascii="Cambria Math" w:hAnsi="Cambria Math"/>
            <w:sz w:val="24"/>
            <w:szCs w:val="24"/>
            <w:lang w:eastAsia="ko-KR"/>
          </w:rPr>
          <m:t>, a</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sz w:val="24"/>
                          <w:szCs w:val="24"/>
                          <w:lang w:eastAsia="ko-KR"/>
                        </w:rPr>
                      </m:ctrlPr>
                    </m:sSubPr>
                    <m:e>
                      <m:r>
                        <m:rPr>
                          <m:sty m:val="b"/>
                        </m:rPr>
                        <w:rPr>
                          <w:rFonts w:ascii="Cambria Math" w:hAnsi="Cambria Math"/>
                          <w:sz w:val="24"/>
                          <w:szCs w:val="24"/>
                          <w:lang w:eastAsia="ko-KR"/>
                        </w:rPr>
                        <m:t>a</m:t>
                      </m:r>
                    </m:e>
                    <m:sub>
                      <m:r>
                        <m:rPr>
                          <m:sty m:val="p"/>
                        </m:rPr>
                        <w:rPr>
                          <w:rFonts w:ascii="Cambria Math" w:hAnsi="Cambria Math"/>
                          <w:sz w:val="24"/>
                          <w:szCs w:val="24"/>
                          <w:lang w:eastAsia="ko-KR"/>
                        </w:rPr>
                        <m:t>n</m:t>
                      </m:r>
                    </m:sub>
                  </m:sSub>
                </m:e>
              </m:mr>
            </m:m>
          </m:e>
        </m:d>
      </m:oMath>
      <w:r w:rsidR="00193506" w:rsidRPr="00A1530B">
        <w:rPr>
          <w:b/>
          <w:sz w:val="24"/>
          <w:szCs w:val="24"/>
          <w:lang w:eastAsia="ko-KR"/>
        </w:rPr>
        <w:t xml:space="preserve"> </w:t>
      </w:r>
      <w:proofErr w:type="gramStart"/>
      <w:r w:rsidR="00193506" w:rsidRPr="00A1530B">
        <w:rPr>
          <w:sz w:val="24"/>
          <w:szCs w:val="24"/>
          <w:lang w:eastAsia="ko-KR"/>
        </w:rPr>
        <w:t>and</w:t>
      </w:r>
      <w:r w:rsidR="00193506" w:rsidRPr="00A1530B">
        <w:rPr>
          <w:b/>
          <w:sz w:val="24"/>
          <w:szCs w:val="24"/>
          <w:lang w:eastAsia="ko-KR"/>
        </w:rPr>
        <w:t xml:space="preserve"> </w:t>
      </w:r>
      <w:proofErr w:type="gramEnd"/>
      <m:oMath>
        <m:r>
          <m:rPr>
            <m:sty m:val="b"/>
          </m:rPr>
          <w:rPr>
            <w:rFonts w:ascii="Cambria Math" w:hAnsi="Cambria Math"/>
            <w:sz w:val="24"/>
            <w:szCs w:val="24"/>
            <w:lang w:eastAsia="ko-KR"/>
          </w:rPr>
          <m:t>b</m:t>
        </m:r>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1</m:t>
                      </m:r>
                    </m:sub>
                  </m:sSub>
                </m:e>
              </m:mr>
              <m:mr>
                <m:e>
                  <m:r>
                    <m:rPr>
                      <m:sty m:val="bi"/>
                    </m:rPr>
                    <w:rPr>
                      <w:rFonts w:ascii="Cambria Math" w:hAnsi="Cambria Math"/>
                      <w:sz w:val="24"/>
                      <w:szCs w:val="24"/>
                      <w:lang w:eastAsia="ko-KR"/>
                    </w:rPr>
                    <m:t>⋮</m:t>
                  </m:r>
                </m:e>
              </m:mr>
              <m:mr>
                <m:e>
                  <m:sSub>
                    <m:sSubPr>
                      <m:ctrlPr>
                        <w:rPr>
                          <w:rFonts w:ascii="Cambria Math" w:hAnsi="Cambria Math"/>
                          <w:b/>
                          <w:i/>
                          <w:sz w:val="24"/>
                          <w:szCs w:val="24"/>
                          <w:lang w:eastAsia="ko-KR"/>
                        </w:rPr>
                      </m:ctrlPr>
                    </m:sSubPr>
                    <m:e>
                      <m:r>
                        <m:rPr>
                          <m:sty m:val="b"/>
                        </m:rPr>
                        <w:rPr>
                          <w:rFonts w:ascii="Cambria Math" w:hAnsi="Cambria Math"/>
                          <w:sz w:val="24"/>
                          <w:szCs w:val="24"/>
                          <w:lang w:eastAsia="ko-KR"/>
                        </w:rPr>
                        <m:t>b</m:t>
                      </m:r>
                    </m:e>
                    <m:sub>
                      <m:r>
                        <w:rPr>
                          <w:rFonts w:ascii="Cambria Math" w:hAnsi="Cambria Math"/>
                          <w:sz w:val="24"/>
                          <w:szCs w:val="24"/>
                          <w:lang w:eastAsia="ko-KR"/>
                        </w:rPr>
                        <m:t>n</m:t>
                      </m:r>
                    </m:sub>
                  </m:sSub>
                </m:e>
              </m:mr>
            </m:m>
          </m:e>
        </m:d>
      </m:oMath>
      <w:r w:rsidR="00193506" w:rsidRPr="00A1530B">
        <w:rPr>
          <w:sz w:val="24"/>
          <w:szCs w:val="24"/>
          <w:lang w:eastAsia="ko-KR"/>
        </w:rPr>
        <w:t>.</w:t>
      </w:r>
    </w:p>
    <w:p w14:paraId="2517A96A" w14:textId="4CA1A308" w:rsidR="00952104" w:rsidRPr="00A1530B" w:rsidRDefault="00D61894" w:rsidP="00392E86">
      <w:pPr>
        <w:pStyle w:val="para-first"/>
        <w:spacing w:line="480" w:lineRule="auto"/>
        <w:jc w:val="left"/>
        <w:rPr>
          <w:sz w:val="24"/>
          <w:szCs w:val="24"/>
          <w:lang w:eastAsia="ko-KR"/>
        </w:rPr>
      </w:pPr>
      <w:r w:rsidRPr="00A1530B">
        <w:rPr>
          <w:sz w:val="24"/>
          <w:szCs w:val="24"/>
          <w:lang w:eastAsia="ko-KR"/>
        </w:rPr>
        <w:lastRenderedPageBreak/>
        <w:t>Under those notations, we assumed that</w:t>
      </w:r>
      <w:r w:rsidR="00952104" w:rsidRPr="00A1530B">
        <w:rPr>
          <w:sz w:val="24"/>
          <w:szCs w:val="24"/>
          <w:lang w:eastAsia="ko-KR"/>
        </w:rPr>
        <w:t xml:space="preserve"> </w:t>
      </w:r>
      <w:r w:rsidR="00952104" w:rsidRPr="00A1530B">
        <w:rPr>
          <w:b/>
          <w:sz w:val="24"/>
          <w:szCs w:val="24"/>
          <w:lang w:eastAsia="ko-KR"/>
        </w:rPr>
        <w:t>L</w:t>
      </w:r>
      <w:r w:rsidR="00952104" w:rsidRPr="00A1530B">
        <w:rPr>
          <w:sz w:val="24"/>
          <w:szCs w:val="24"/>
          <w:lang w:eastAsia="ko-KR"/>
        </w:rPr>
        <w:t xml:space="preserve"> follows multivariate normal distribution with mean </w:t>
      </w:r>
      <m:oMath>
        <m:r>
          <m:rPr>
            <m:sty m:val="b"/>
          </m:rPr>
          <w:rPr>
            <w:rFonts w:ascii="Cambria Math" w:hAnsi="Cambria Math"/>
            <w:sz w:val="24"/>
            <w:szCs w:val="24"/>
            <w:lang w:eastAsia="ko-KR"/>
          </w:rPr>
          <m:t>Xβ</m:t>
        </m:r>
      </m:oMath>
      <w:r w:rsidR="00952104" w:rsidRPr="00A1530B">
        <w:rPr>
          <w:b/>
          <w:sz w:val="24"/>
          <w:szCs w:val="24"/>
          <w:lang w:eastAsia="ko-KR"/>
        </w:rPr>
        <w:t xml:space="preserve"> </w:t>
      </w:r>
      <w:r w:rsidR="00952104" w:rsidRPr="00A1530B">
        <w:rPr>
          <w:sz w:val="24"/>
          <w:szCs w:val="24"/>
          <w:lang w:eastAsia="ko-KR"/>
        </w:rPr>
        <w:t xml:space="preserve">and variance-covariance matrix </w:t>
      </w:r>
      <m:oMath>
        <m:r>
          <m:rPr>
            <m:sty m:val="b"/>
          </m:rPr>
          <w:rPr>
            <w:rFonts w:ascii="Cambria Math" w:hAnsi="Cambria Math"/>
            <w:sz w:val="24"/>
            <w:szCs w:val="24"/>
            <w:lang w:eastAsia="ko-KR"/>
          </w:rPr>
          <m:t>Σ</m:t>
        </m:r>
      </m:oMath>
      <w:r w:rsidR="00952104" w:rsidRPr="00A1530B">
        <w:rPr>
          <w:b/>
          <w:sz w:val="24"/>
          <w:szCs w:val="24"/>
          <w:lang w:eastAsia="ko-KR"/>
        </w:rPr>
        <w:t xml:space="preserve"> </w:t>
      </w:r>
      <w:r w:rsidR="00952104" w:rsidRPr="00A1530B">
        <w:rPr>
          <w:sz w:val="24"/>
          <w:szCs w:val="24"/>
          <w:lang w:eastAsia="ko-KR"/>
        </w:rPr>
        <w:t xml:space="preserve">which are block diagonal matrix consisting </w:t>
      </w:r>
      <w:proofErr w:type="gramStart"/>
      <w:r w:rsidR="00952104" w:rsidRPr="00A1530B">
        <w:rPr>
          <w:sz w:val="24"/>
          <w:szCs w:val="24"/>
          <w:lang w:eastAsia="ko-KR"/>
        </w:rPr>
        <w:t xml:space="preserve">of </w:t>
      </w:r>
      <w:proofErr w:type="gramEnd"/>
      <m:oMath>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1</m:t>
            </m:r>
          </m:sub>
        </m:sSub>
        <m:r>
          <m:rPr>
            <m:sty m:val="p"/>
          </m:rPr>
          <w:rPr>
            <w:rFonts w:ascii="Cambria Math" w:hAnsi="Cambria Math"/>
            <w:sz w:val="24"/>
            <w:szCs w:val="24"/>
            <w:lang w:eastAsia="ko-KR"/>
          </w:rPr>
          <m:t xml:space="preserve">,…, </m:t>
        </m:r>
        <m:sSub>
          <m:sSubPr>
            <m:ctrlPr>
              <w:rPr>
                <w:rFonts w:ascii="Cambria Math" w:hAnsi="Cambria Math"/>
                <w:i/>
                <w:sz w:val="24"/>
                <w:szCs w:val="24"/>
                <w:lang w:eastAsia="ko-KR"/>
              </w:rPr>
            </m:ctrlPr>
          </m:sSubPr>
          <m:e>
            <m:r>
              <m:rPr>
                <m:sty m:val="b"/>
              </m:rPr>
              <w:rPr>
                <w:rFonts w:ascii="Cambria Math" w:hAnsi="Cambria Math"/>
                <w:sz w:val="24"/>
                <w:szCs w:val="24"/>
                <w:lang w:eastAsia="ko-KR"/>
              </w:rPr>
              <m:t>Σ</m:t>
            </m:r>
            <m:ctrlPr>
              <w:rPr>
                <w:rFonts w:ascii="Cambria Math" w:hAnsi="Cambria Math"/>
                <w:sz w:val="24"/>
                <w:szCs w:val="24"/>
                <w:lang w:eastAsia="ko-KR"/>
              </w:rPr>
            </m:ctrlPr>
          </m:e>
          <m:sub>
            <m:r>
              <w:rPr>
                <w:rFonts w:ascii="Cambria Math" w:hAnsi="Cambria Math"/>
                <w:sz w:val="24"/>
                <w:szCs w:val="24"/>
                <w:lang w:eastAsia="ko-KR"/>
              </w:rPr>
              <m:t>n</m:t>
            </m:r>
          </m:sub>
        </m:sSub>
      </m:oMath>
      <w:r w:rsidR="00952104" w:rsidRPr="00A1530B">
        <w:rPr>
          <w:sz w:val="24"/>
          <w:szCs w:val="24"/>
          <w:lang w:eastAsia="ko-KR"/>
        </w:rPr>
        <w:t>.</w:t>
      </w:r>
    </w:p>
    <w:p w14:paraId="17CAFF68" w14:textId="77777777" w:rsidR="00952104" w:rsidRPr="00A1530B" w:rsidRDefault="00952104" w:rsidP="00392E86">
      <w:pPr>
        <w:pStyle w:val="2"/>
        <w:spacing w:after="0" w:line="480" w:lineRule="auto"/>
      </w:pPr>
    </w:p>
    <w:p w14:paraId="61B4FF96" w14:textId="19702FF2" w:rsidR="00952104" w:rsidRPr="00A1530B" w:rsidRDefault="00B170F9" w:rsidP="00392E86">
      <w:pPr>
        <w:pStyle w:val="2"/>
        <w:spacing w:after="0" w:line="480" w:lineRule="auto"/>
        <w:rPr>
          <w:lang w:eastAsia="ko-KR"/>
        </w:rPr>
      </w:pPr>
      <w:r w:rsidRPr="00A1530B">
        <w:rPr>
          <w:lang w:eastAsia="ko-KR"/>
        </w:rPr>
        <w:t>H</w:t>
      </w:r>
      <w:r w:rsidR="00952104" w:rsidRPr="00A1530B">
        <w:t xml:space="preserve">eritability </w:t>
      </w:r>
      <w:r w:rsidR="0000086A">
        <w:t xml:space="preserve">Estimation </w:t>
      </w:r>
      <w:r w:rsidR="00964132" w:rsidRPr="00A1530B">
        <w:rPr>
          <w:lang w:eastAsia="ko-KR"/>
        </w:rPr>
        <w:t xml:space="preserve">using </w:t>
      </w:r>
      <w:r w:rsidR="00F9624A" w:rsidRPr="00A1530B">
        <w:rPr>
          <w:lang w:eastAsia="ko-KR"/>
        </w:rPr>
        <w:t xml:space="preserve">the </w:t>
      </w:r>
      <w:r w:rsidR="00964132" w:rsidRPr="00A1530B">
        <w:rPr>
          <w:lang w:eastAsia="ko-KR"/>
        </w:rPr>
        <w:t xml:space="preserve">EM </w:t>
      </w:r>
      <w:r w:rsidRPr="00A1530B">
        <w:rPr>
          <w:lang w:eastAsia="ko-KR"/>
        </w:rPr>
        <w:t>A</w:t>
      </w:r>
      <w:r w:rsidR="00964132" w:rsidRPr="00A1530B">
        <w:rPr>
          <w:lang w:eastAsia="ko-KR"/>
        </w:rPr>
        <w:t>lgorithm</w:t>
      </w:r>
    </w:p>
    <w:p w14:paraId="77BE1047" w14:textId="3B4BA447" w:rsidR="00952104" w:rsidRPr="00A1530B" w:rsidRDefault="009A2DD3" w:rsidP="00392E86">
      <w:pPr>
        <w:pStyle w:val="para-first"/>
        <w:spacing w:line="480" w:lineRule="auto"/>
        <w:ind w:firstLine="720"/>
        <w:jc w:val="left"/>
        <w:rPr>
          <w:sz w:val="24"/>
          <w:szCs w:val="24"/>
          <w:lang w:eastAsia="ko-KR"/>
        </w:rPr>
      </w:pPr>
      <w:r w:rsidRPr="00A1530B">
        <w:rPr>
          <w:sz w:val="24"/>
          <w:szCs w:val="24"/>
          <w:lang w:eastAsia="ko-KR"/>
        </w:rPr>
        <w:t>The EM</w:t>
      </w:r>
      <w:r w:rsidR="000A5CC5" w:rsidRPr="00A1530B">
        <w:rPr>
          <w:sz w:val="24"/>
          <w:szCs w:val="24"/>
          <w:lang w:eastAsia="ko-KR"/>
        </w:rPr>
        <w:t xml:space="preserve"> (Expectation-Maximization)</w:t>
      </w:r>
      <w:r w:rsidRPr="00A1530B">
        <w:rPr>
          <w:sz w:val="24"/>
          <w:szCs w:val="24"/>
          <w:lang w:eastAsia="ko-KR"/>
        </w:rPr>
        <w:t xml:space="preserve"> algorithm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&lt;EndNote&gt;&lt;Cite&gt;&lt;Author&gt;Dempster&lt;/Author&gt;&lt;Year&gt;1977&lt;/Year&gt;&lt;RecNum&gt;39&lt;/RecNum&gt;&lt;DisplayText&gt;[13]&lt;/DisplayText&gt;&lt;record&gt;&lt;rec-number&gt;39&lt;/rec-number&gt;&lt;foreign-keys&gt;&lt;key app="EN" db-id="ed55p9vfos2fvje0dxm59250sdex2xa9v9xr" timestamp="1541692854"&gt;39&lt;/key&gt;&lt;/foreign-keys&gt;&lt;ref-type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[13]</w:t>
      </w:r>
      <w:r w:rsidR="00981CE8" w:rsidRPr="00A1530B">
        <w:rPr>
          <w:sz w:val="24"/>
          <w:szCs w:val="24"/>
          <w:lang w:eastAsia="ko-KR"/>
        </w:rPr>
        <w:fldChar w:fldCharType="end"/>
      </w:r>
      <w:r w:rsidRPr="00A1530B">
        <w:rPr>
          <w:sz w:val="24"/>
          <w:szCs w:val="24"/>
          <w:lang w:eastAsia="ko-KR"/>
        </w:rPr>
        <w:t xml:space="preserve"> was used to </w:t>
      </w:r>
      <w:r w:rsidR="00F9624A" w:rsidRPr="00A1530B">
        <w:rPr>
          <w:sz w:val="24"/>
          <w:szCs w:val="24"/>
          <w:lang w:eastAsia="ko-KR"/>
        </w:rPr>
        <w:t xml:space="preserve">estimate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F9624A" w:rsidRPr="00A1530B">
        <w:rPr>
          <w:sz w:val="24"/>
          <w:szCs w:val="24"/>
          <w:lang w:eastAsia="ko-KR"/>
        </w:rPr>
        <w:t xml:space="preserve"> </w:t>
      </w:r>
      <w:r w:rsidRPr="00A1530B">
        <w:rPr>
          <w:sz w:val="24"/>
          <w:szCs w:val="24"/>
          <w:lang w:eastAsia="ko-KR"/>
        </w:rPr>
        <w:t xml:space="preserve">based on the </w:t>
      </w:r>
      <w:r w:rsidR="00F9624A" w:rsidRPr="00A1530B">
        <w:rPr>
          <w:sz w:val="24"/>
          <w:szCs w:val="24"/>
          <w:lang w:eastAsia="ko-KR"/>
        </w:rPr>
        <w:t xml:space="preserve">complete data consisting of observed phenotypes, </w:t>
      </w:r>
      <w:r w:rsidR="00F9624A" w:rsidRPr="00A1530B">
        <w:rPr>
          <w:b/>
          <w:sz w:val="24"/>
          <w:szCs w:val="24"/>
          <w:lang w:eastAsia="ko-KR"/>
        </w:rPr>
        <w:t>Y</w:t>
      </w:r>
      <w:r w:rsidR="00F9624A" w:rsidRPr="00A1530B">
        <w:rPr>
          <w:sz w:val="24"/>
          <w:szCs w:val="24"/>
          <w:lang w:eastAsia="ko-KR"/>
        </w:rPr>
        <w:t xml:space="preserve">, and unobserved liabilities, </w:t>
      </w:r>
      <w:r w:rsidR="00F9624A" w:rsidRPr="00A1530B">
        <w:rPr>
          <w:b/>
          <w:sz w:val="24"/>
          <w:szCs w:val="24"/>
          <w:lang w:eastAsia="ko-KR"/>
        </w:rPr>
        <w:t>L</w:t>
      </w:r>
      <w:r w:rsidRPr="00A1530B">
        <w:rPr>
          <w:sz w:val="24"/>
          <w:szCs w:val="24"/>
          <w:lang w:eastAsia="ko-KR"/>
        </w:rPr>
        <w:t>.</w:t>
      </w:r>
      <w:r w:rsidR="00F9624A" w:rsidRPr="00A1530B">
        <w:rPr>
          <w:sz w:val="24"/>
          <w:szCs w:val="24"/>
          <w:lang w:eastAsia="ko-KR"/>
        </w:rPr>
        <w:t xml:space="preserve"> </w:t>
      </w:r>
      <w:r w:rsidR="00F872AA" w:rsidRPr="00A1530B">
        <w:rPr>
          <w:sz w:val="24"/>
          <w:szCs w:val="24"/>
          <w:lang w:eastAsia="ko-KR"/>
        </w:rPr>
        <w:t>The joint probability density function (pdf) of the complete data can be decomposed into</w:t>
      </w:r>
      <w:r w:rsidR="00AB12DB" w:rsidRPr="00A1530B">
        <w:rPr>
          <w:sz w:val="24"/>
          <w:szCs w:val="24"/>
          <w:lang w:eastAsia="ko-KR"/>
        </w:rPr>
        <w:t xml:space="preserve"> the marginal pdf of </w:t>
      </w:r>
      <w:r w:rsidR="00AB12DB" w:rsidRPr="00A1530B">
        <w:rPr>
          <w:b/>
          <w:sz w:val="24"/>
          <w:szCs w:val="24"/>
          <w:lang w:eastAsia="ko-KR"/>
        </w:rPr>
        <w:t>L</w:t>
      </w:r>
      <w:r w:rsidR="00AB12DB" w:rsidRPr="00A1530B">
        <w:rPr>
          <w:sz w:val="24"/>
          <w:szCs w:val="24"/>
          <w:lang w:eastAsia="ko-KR"/>
        </w:rPr>
        <w:t xml:space="preserve"> and the conditional pdf of </w:t>
      </w:r>
      <w:r w:rsidR="00AB12DB" w:rsidRPr="00A1530B">
        <w:rPr>
          <w:b/>
          <w:sz w:val="24"/>
          <w:szCs w:val="24"/>
          <w:lang w:eastAsia="ko-KR"/>
        </w:rPr>
        <w:t>Y</w:t>
      </w:r>
      <w:r w:rsidR="00AB12DB" w:rsidRPr="00A1530B">
        <w:rPr>
          <w:sz w:val="24"/>
          <w:szCs w:val="24"/>
          <w:lang w:eastAsia="ko-KR"/>
        </w:rPr>
        <w:t xml:space="preserve"> given </w:t>
      </w:r>
      <w:r w:rsidR="00AB12DB" w:rsidRPr="00A1530B">
        <w:rPr>
          <w:b/>
          <w:sz w:val="24"/>
          <w:szCs w:val="24"/>
          <w:lang w:eastAsia="ko-KR"/>
        </w:rPr>
        <w:t>L</w:t>
      </w:r>
      <w:r w:rsidR="00AB12DB" w:rsidRPr="00A1530B">
        <w:rPr>
          <w:sz w:val="24"/>
          <w:szCs w:val="24"/>
          <w:lang w:eastAsia="ko-KR"/>
        </w:rPr>
        <w:t xml:space="preserve"> which has the support of (</w:t>
      </w:r>
      <w:r w:rsidR="00AB12DB" w:rsidRPr="00A1530B">
        <w:rPr>
          <w:b/>
          <w:sz w:val="24"/>
          <w:szCs w:val="24"/>
          <w:lang w:eastAsia="ko-KR"/>
        </w:rPr>
        <w:t>a, b</w:t>
      </w:r>
      <w:r w:rsidR="00AB12DB" w:rsidRPr="00A1530B">
        <w:rPr>
          <w:sz w:val="24"/>
          <w:szCs w:val="24"/>
          <w:lang w:eastAsia="ko-KR"/>
        </w:rPr>
        <w:t xml:space="preserve">). </w:t>
      </w:r>
      <w:r w:rsidR="003E0151" w:rsidRPr="00A1530B">
        <w:rPr>
          <w:sz w:val="24"/>
          <w:szCs w:val="24"/>
          <w:lang w:eastAsia="ko-KR"/>
        </w:rPr>
        <w:t>It can be formulated</w:t>
      </w:r>
      <w:r w:rsidR="00DC639C" w:rsidRPr="00A1530B">
        <w:rPr>
          <w:sz w:val="24"/>
          <w:szCs w:val="24"/>
          <w:lang w:eastAsia="ko-KR"/>
        </w:rPr>
        <w:t xml:space="preserve"> as</w:t>
      </w:r>
    </w:p>
    <w:p w14:paraId="51837E7C" w14:textId="77777777" w:rsidR="00952104" w:rsidRPr="00A1530B" w:rsidRDefault="00AB12DB" w:rsidP="00392E86">
      <w:pPr>
        <w:pStyle w:val="para-first"/>
        <w:spacing w:line="480" w:lineRule="auto"/>
        <w:jc w:val="center"/>
        <w:rPr>
          <w:sz w:val="24"/>
          <w:szCs w:val="24"/>
          <w:lang w:eastAsia="ko-KR"/>
        </w:rPr>
      </w:pPr>
      <m:oMath>
        <m: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Y,L</m:t>
            </m:r>
            <m:ctrlPr>
              <w:rPr>
                <w:rFonts w:ascii="Cambria Math" w:hAnsi="Cambria Math"/>
                <w:b/>
                <w:sz w:val="24"/>
                <w:szCs w:val="24"/>
                <w:lang w:eastAsia="ko-KR"/>
              </w:rPr>
            </m:ctrlPr>
          </m:e>
        </m:d>
        <m:r>
          <m:rPr>
            <m:sty m:val="b"/>
          </m:rPr>
          <w:rPr>
            <w:rFonts w:ascii="Cambria Math" w:hAnsi="Cambria Math"/>
            <w:sz w:val="24"/>
            <w:szCs w:val="24"/>
            <w:lang w:eastAsia="ko-KR"/>
          </w:rPr>
          <m:t>=</m:t>
        </m:r>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e>
        </m:d>
        <m:r>
          <w:rPr>
            <w:rFonts w:ascii="Cambria Math" w:hAnsi="Cambria Math"/>
            <w:sz w:val="24"/>
            <w:szCs w:val="24"/>
            <w:lang w:eastAsia="ko-KR"/>
          </w:rPr>
          <m:t>I</m:t>
        </m:r>
        <m:d>
          <m:dPr>
            <m:ctrlPr>
              <w:rPr>
                <w:rFonts w:ascii="Cambria Math" w:hAnsi="Cambria Math"/>
                <w:i/>
                <w:sz w:val="24"/>
                <w:szCs w:val="24"/>
                <w:lang w:eastAsia="ko-KR"/>
              </w:rPr>
            </m:ctrlPr>
          </m:dPr>
          <m:e>
            <m:r>
              <m:rPr>
                <m:sty m:val="b"/>
              </m:rPr>
              <w:rPr>
                <w:rFonts w:ascii="Cambria Math" w:hAnsi="Cambria Math"/>
                <w:sz w:val="24"/>
                <w:szCs w:val="24"/>
                <w:lang w:eastAsia="ko-KR"/>
              </w:rPr>
              <m:t>a&lt;L&lt;b</m:t>
            </m:r>
          </m:e>
        </m:d>
      </m:oMath>
      <w:r w:rsidR="005D4549" w:rsidRPr="00A1530B">
        <w:rPr>
          <w:sz w:val="24"/>
          <w:szCs w:val="24"/>
          <w:lang w:eastAsia="ko-KR"/>
        </w:rPr>
        <w:t>.</w:t>
      </w:r>
    </w:p>
    <w:p w14:paraId="3C983D47" w14:textId="77777777" w:rsidR="000A5CC5" w:rsidRPr="00A1530B" w:rsidRDefault="00A87073" w:rsidP="00392E86">
      <w:pPr>
        <w:pStyle w:val="para-first"/>
        <w:spacing w:line="480" w:lineRule="auto"/>
        <w:jc w:val="left"/>
        <w:rPr>
          <w:sz w:val="24"/>
          <w:szCs w:val="24"/>
          <w:lang w:eastAsia="ko-KR"/>
        </w:rPr>
      </w:pPr>
      <w:r w:rsidRPr="00A1530B">
        <w:rPr>
          <w:sz w:val="24"/>
          <w:szCs w:val="24"/>
          <w:lang w:eastAsia="ko-KR"/>
        </w:rPr>
        <w:t>If w</w:t>
      </w:r>
      <w:r w:rsidR="000A5CC5" w:rsidRPr="00A1530B">
        <w:rPr>
          <w:sz w:val="24"/>
          <w:szCs w:val="24"/>
          <w:lang w:eastAsia="ko-KR"/>
        </w:rPr>
        <w:t xml:space="preserve">e </w:t>
      </w:r>
      <w:r w:rsidRPr="00A1530B">
        <w:rPr>
          <w:sz w:val="24"/>
          <w:szCs w:val="24"/>
          <w:lang w:eastAsia="ko-KR"/>
        </w:rPr>
        <w:t xml:space="preserve">denote </w:t>
      </w:r>
      <w:r w:rsidR="000A5CC5" w:rsidRPr="00A1530B">
        <w:rPr>
          <w:sz w:val="24"/>
          <w:szCs w:val="24"/>
          <w:lang w:eastAsia="ko-KR"/>
        </w:rPr>
        <w:t xml:space="preserve">the parameters of interest </w:t>
      </w:r>
      <w:proofErr w:type="gramStart"/>
      <w:r w:rsidRPr="00A1530B">
        <w:rPr>
          <w:sz w:val="24"/>
          <w:szCs w:val="24"/>
          <w:lang w:eastAsia="ko-KR"/>
        </w:rPr>
        <w:t xml:space="preserve">as </w:t>
      </w:r>
      <w:proofErr w:type="gramEnd"/>
      <m:oMath>
        <m:r>
          <m:rPr>
            <m:sty m:val="b"/>
          </m:rPr>
          <w:rPr>
            <w:rFonts w:ascii="Cambria Math" w:hAnsi="Cambria Math"/>
            <w:sz w:val="24"/>
            <w:szCs w:val="24"/>
            <w:lang w:eastAsia="ko-KR"/>
          </w:rPr>
          <m:t>θ=</m:t>
        </m:r>
        <m:sSup>
          <m:sSupPr>
            <m:ctrlPr>
              <w:rPr>
                <w:rFonts w:ascii="Cambria Math" w:hAnsi="Cambria Math"/>
                <w:i/>
                <w:sz w:val="24"/>
                <w:szCs w:val="24"/>
                <w:lang w:eastAsia="ko-KR"/>
              </w:rPr>
            </m:ctrlPr>
          </m:sSupPr>
          <m:e>
            <m:d>
              <m:dPr>
                <m:ctrlPr>
                  <w:rPr>
                    <w:rFonts w:ascii="Cambria Math" w:hAnsi="Cambria Math"/>
                    <w:b/>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r>
                      <w:rPr>
                        <w:rFonts w:ascii="Cambria Math" w:hAnsi="Cambria Math"/>
                        <w:sz w:val="24"/>
                        <w:szCs w:val="24"/>
                        <w:lang w:eastAsia="ko-KR"/>
                      </w:rPr>
                      <m:t>t</m:t>
                    </m:r>
                  </m:sup>
                </m:sSup>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d>
          </m:e>
          <m:sup>
            <m:r>
              <w:rPr>
                <w:rFonts w:ascii="Cambria Math" w:hAnsi="Cambria Math"/>
                <w:sz w:val="24"/>
                <w:szCs w:val="24"/>
                <w:lang w:eastAsia="ko-KR"/>
              </w:rPr>
              <m:t>t</m:t>
            </m:r>
          </m:sup>
        </m:sSup>
      </m:oMath>
      <w:r w:rsidR="000A5CC5" w:rsidRPr="00A1530B">
        <w:rPr>
          <w:sz w:val="24"/>
          <w:szCs w:val="24"/>
          <w:lang w:eastAsia="ko-KR"/>
        </w:rPr>
        <w:t>, and the log-likelihood of the complete data will be the sum of log-likelihood</w:t>
      </w:r>
      <w:r w:rsidR="00C45474" w:rsidRPr="00A1530B">
        <w:rPr>
          <w:sz w:val="24"/>
          <w:szCs w:val="24"/>
          <w:lang w:eastAsia="ko-KR"/>
        </w:rPr>
        <w:t>s</w:t>
      </w:r>
      <w:r w:rsidR="000A5CC5" w:rsidRPr="00A1530B">
        <w:rPr>
          <w:sz w:val="24"/>
          <w:szCs w:val="24"/>
          <w:lang w:eastAsia="ko-KR"/>
        </w:rPr>
        <w:t xml:space="preserve"> for each family, as follows,</w:t>
      </w:r>
    </w:p>
    <w:p w14:paraId="3773ABA7" w14:textId="77777777" w:rsidR="000A5CC5" w:rsidRPr="00A1530B" w:rsidRDefault="000A5CC5" w:rsidP="00392E86">
      <w:pPr>
        <w:pStyle w:val="para-first"/>
        <w:spacing w:line="480" w:lineRule="auto"/>
        <w:jc w:val="center"/>
        <w:rPr>
          <w:sz w:val="24"/>
          <w:szCs w:val="24"/>
          <w:lang w:eastAsia="ko-KR"/>
        </w:rPr>
      </w:pPr>
      <m:oMathPara>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r>
            <w:rPr>
              <w:rFonts w:ascii="Cambria Math" w:hAnsi="Cambria Math"/>
              <w:sz w:val="24"/>
              <w:szCs w:val="24"/>
              <w:lang w:eastAsia="ko-KR"/>
            </w:rPr>
            <m:t>=</m:t>
          </m:r>
          <m:nary>
            <m:naryPr>
              <m:chr m:val="∑"/>
              <m:ctrlPr>
                <w:rPr>
                  <w:rFonts w:ascii="Cambria Math" w:hAnsi="Cambria Math"/>
                  <w:i/>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r>
                    <w:rPr>
                      <w:rFonts w:ascii="Cambria Math" w:hAnsi="Cambria Math"/>
                      <w:sz w:val="24"/>
                      <w:szCs w:val="24"/>
                      <w:lang w:eastAsia="ko-KR"/>
                    </w:rPr>
                    <m:t>-</m:t>
                  </m:r>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2π</m:t>
                      </m:r>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begChr m:val="|"/>
                          <m:endChr m:val="|"/>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Σ</m:t>
                              </m:r>
                            </m:e>
                            <m:sub>
                              <m:r>
                                <w:rPr>
                                  <w:rFonts w:ascii="Cambria Math" w:hAnsi="Cambria Math"/>
                                  <w:sz w:val="24"/>
                                  <w:szCs w:val="24"/>
                                  <w:lang w:eastAsia="ko-KR"/>
                                </w:rPr>
                                <m:t>i</m:t>
                              </m:r>
                            </m:sub>
                          </m:sSub>
                        </m:e>
                      </m:d>
                    </m:e>
                  </m:func>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sup>
                      <m:r>
                        <w:rPr>
                          <w:rFonts w:ascii="Cambria Math" w:hAnsi="Cambria Math"/>
                          <w:sz w:val="24"/>
                          <w:szCs w:val="24"/>
                          <w:lang w:eastAsia="ko-KR"/>
                        </w:rPr>
                        <m:t>t</m:t>
                      </m:r>
                    </m:sup>
                  </m:sSup>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Σ</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-1</m:t>
                      </m:r>
                    </m:sup>
                  </m:sSubSup>
                  <m:d>
                    <m:dPr>
                      <m:ctrlPr>
                        <w:rPr>
                          <w:rFonts w:ascii="Cambria Math" w:hAnsi="Cambria Math"/>
                          <w:i/>
                          <w:sz w:val="24"/>
                          <w:szCs w:val="24"/>
                          <w:lang w:eastAsia="ko-KR"/>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r>
                        <m:rPr>
                          <m:sty m:val="bi"/>
                        </m:rPr>
                        <w:rPr>
                          <w:rFonts w:ascii="Cambria Math" w:hAnsi="Cambria Math"/>
                          <w:sz w:val="24"/>
                          <w:szCs w:val="24"/>
                          <w:lang w:eastAsia="ko-KR"/>
                        </w:rPr>
                        <m:t>-</m:t>
                      </m:r>
                      <m:sSub>
                        <m:sSubPr>
                          <m:ctrlPr>
                            <w:rPr>
                              <w:rFonts w:ascii="Cambria Math" w:hAnsi="Cambria Math"/>
                              <w:i/>
                              <w:sz w:val="24"/>
                              <w:szCs w:val="24"/>
                              <w:lang w:eastAsia="ko-KR"/>
                            </w:rPr>
                          </m:ctrlPr>
                        </m:sSub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sub>
                      </m:sSub>
                      <m:r>
                        <m:rPr>
                          <m:sty m:val="b"/>
                        </m:rPr>
                        <w:rPr>
                          <w:rFonts w:ascii="Cambria Math" w:hAnsi="Cambria Math"/>
                          <w:sz w:val="24"/>
                          <w:szCs w:val="24"/>
                          <w:lang w:eastAsia="ko-KR"/>
                        </w:rPr>
                        <m:t>β</m:t>
                      </m:r>
                    </m:e>
                  </m:d>
                </m:e>
              </m:d>
            </m:e>
          </m:nary>
          <m:r>
            <m:rPr>
              <m:sty m:val="p"/>
            </m:rPr>
            <w:rPr>
              <w:rFonts w:ascii="Cambria Math" w:hAnsi="Cambria Math"/>
              <w:sz w:val="24"/>
              <w:szCs w:val="24"/>
              <w:lang w:eastAsia="ko-KR"/>
            </w:rPr>
            <m:t>.</m:t>
          </m:r>
        </m:oMath>
      </m:oMathPara>
    </w:p>
    <w:p w14:paraId="6B8CFDDB" w14:textId="4F97F2BC" w:rsidR="000A5CC5" w:rsidRPr="00A1530B" w:rsidRDefault="000A5CC5" w:rsidP="00392E86">
      <w:pPr>
        <w:pStyle w:val="para-first"/>
        <w:spacing w:line="480" w:lineRule="auto"/>
        <w:ind w:firstLine="720"/>
        <w:jc w:val="left"/>
        <w:rPr>
          <w:sz w:val="24"/>
          <w:szCs w:val="24"/>
          <w:lang w:eastAsia="ko-KR"/>
        </w:rPr>
      </w:pPr>
      <w:r w:rsidRPr="00A1530B">
        <w:rPr>
          <w:sz w:val="24"/>
          <w:szCs w:val="24"/>
          <w:lang w:eastAsia="ko-KR"/>
        </w:rPr>
        <w:t xml:space="preserve">In the E-step of the EM algorithm, </w:t>
      </w:r>
      <w:r w:rsidR="00DB6D4D" w:rsidRPr="00A1530B">
        <w:rPr>
          <w:sz w:val="24"/>
          <w:szCs w:val="24"/>
          <w:lang w:eastAsia="ko-KR"/>
        </w:rPr>
        <w:t xml:space="preserve">the </w:t>
      </w:r>
      <w:r w:rsidR="00C45474" w:rsidRPr="00A1530B">
        <w:rPr>
          <w:sz w:val="24"/>
          <w:szCs w:val="24"/>
          <w:lang w:eastAsia="ko-KR"/>
        </w:rPr>
        <w:t xml:space="preserve">conditional expectation </w:t>
      </w:r>
      <w:r w:rsidR="00E35356" w:rsidRPr="00A1530B">
        <w:rPr>
          <w:sz w:val="24"/>
          <w:szCs w:val="24"/>
          <w:lang w:eastAsia="ko-KR"/>
        </w:rPr>
        <w:t xml:space="preserve">of </w:t>
      </w:r>
      <w:r w:rsidR="00E35356" w:rsidRPr="00A1530B">
        <w:rPr>
          <w:b/>
          <w:sz w:val="24"/>
          <w:szCs w:val="24"/>
          <w:lang w:eastAsia="ko-KR"/>
        </w:rPr>
        <w:t>L</w:t>
      </w:r>
      <w:r w:rsidR="00E35356" w:rsidRPr="00A1530B">
        <w:rPr>
          <w:sz w:val="24"/>
          <w:szCs w:val="24"/>
          <w:lang w:eastAsia="ko-KR"/>
        </w:rPr>
        <w:t xml:space="preserve"> given </w:t>
      </w:r>
      <w:r w:rsidR="00E35356" w:rsidRPr="00A1530B">
        <w:rPr>
          <w:b/>
          <w:sz w:val="24"/>
          <w:szCs w:val="24"/>
          <w:lang w:eastAsia="ko-KR"/>
        </w:rPr>
        <w:t>Y</w:t>
      </w:r>
      <w:r w:rsidR="00E35356" w:rsidRPr="00A1530B">
        <w:rPr>
          <w:sz w:val="24"/>
          <w:szCs w:val="24"/>
          <w:lang w:eastAsia="ko-KR"/>
        </w:rPr>
        <w:t xml:space="preserve"> was taken </w:t>
      </w:r>
      <w:r w:rsidR="00C45474" w:rsidRPr="00A1530B">
        <w:rPr>
          <w:sz w:val="24"/>
          <w:szCs w:val="24"/>
          <w:lang w:eastAsia="ko-KR"/>
        </w:rPr>
        <w:t xml:space="preserve">to </w:t>
      </w:r>
      <w:proofErr w:type="gramStart"/>
      <w:r w:rsidR="00C45474" w:rsidRPr="00A1530B">
        <w:rPr>
          <w:sz w:val="24"/>
          <w:szCs w:val="24"/>
          <w:lang w:eastAsia="ko-KR"/>
        </w:rPr>
        <w:t xml:space="preserve">the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oMath>
      <w:r w:rsidR="00DB6D4D" w:rsidRPr="00A1530B">
        <w:rPr>
          <w:sz w:val="24"/>
          <w:szCs w:val="24"/>
          <w:lang w:eastAsia="ko-KR"/>
        </w:rPr>
        <w:t xml:space="preserve">, where the estimates for the parameters of the previous </w:t>
      </w:r>
      <w:r w:rsidR="00976359" w:rsidRPr="00A1530B">
        <w:rPr>
          <w:sz w:val="24"/>
          <w:szCs w:val="24"/>
          <w:lang w:eastAsia="ko-KR"/>
        </w:rPr>
        <w:t xml:space="preserve">iteration </w:t>
      </w:r>
      <w:r w:rsidR="00DB6D4D" w:rsidRPr="00A1530B">
        <w:rPr>
          <w:sz w:val="24"/>
          <w:szCs w:val="24"/>
          <w:lang w:eastAsia="ko-KR"/>
        </w:rPr>
        <w:t>were used.</w:t>
      </w:r>
      <w:r w:rsidR="00976359" w:rsidRPr="00A1530B">
        <w:rPr>
          <w:sz w:val="24"/>
          <w:szCs w:val="24"/>
          <w:lang w:eastAsia="ko-KR"/>
        </w:rPr>
        <w:t xml:space="preserve"> If we assume that the </w:t>
      </w:r>
      <w:r w:rsidR="00976359" w:rsidRPr="00A1530B">
        <w:rPr>
          <w:i/>
          <w:sz w:val="24"/>
          <w:szCs w:val="24"/>
          <w:lang w:eastAsia="ko-KR"/>
        </w:rPr>
        <w:t>k</w:t>
      </w:r>
      <w:r w:rsidR="00976359" w:rsidRPr="00A1530B">
        <w:rPr>
          <w:sz w:val="24"/>
          <w:szCs w:val="24"/>
          <w:lang w:eastAsia="ko-KR"/>
        </w:rPr>
        <w:t>th iteration has been performed</w:t>
      </w:r>
      <w:r w:rsidR="00AE760B" w:rsidRPr="00A1530B">
        <w:rPr>
          <w:sz w:val="24"/>
          <w:szCs w:val="24"/>
          <w:lang w:eastAsia="ko-KR"/>
        </w:rPr>
        <w:t xml:space="preserve"> and de</w:t>
      </w:r>
      <w:r w:rsidR="00227572">
        <w:rPr>
          <w:sz w:val="24"/>
          <w:szCs w:val="24"/>
          <w:lang w:eastAsia="ko-KR"/>
        </w:rPr>
        <w:t>note</w:t>
      </w:r>
      <w:r w:rsidR="00AE760B" w:rsidRPr="00A1530B">
        <w:rPr>
          <w:sz w:val="24"/>
          <w:szCs w:val="24"/>
          <w:lang w:eastAsia="ko-KR"/>
        </w:rPr>
        <w:t xml:space="preserve"> the estimates for the parameters at the </w:t>
      </w:r>
      <w:r w:rsidR="00AE760B" w:rsidRPr="00A1530B">
        <w:rPr>
          <w:i/>
          <w:sz w:val="24"/>
          <w:szCs w:val="24"/>
          <w:lang w:eastAsia="ko-KR"/>
        </w:rPr>
        <w:t>k</w:t>
      </w:r>
      <w:r w:rsidR="00AE760B" w:rsidRPr="00A1530B">
        <w:rPr>
          <w:sz w:val="24"/>
          <w:szCs w:val="24"/>
          <w:lang w:eastAsia="ko-KR"/>
        </w:rPr>
        <w:t xml:space="preserve">th iteration </w:t>
      </w:r>
      <w:proofErr w:type="gramStart"/>
      <w:r w:rsidR="00AE760B" w:rsidRPr="00A1530B">
        <w:rPr>
          <w:sz w:val="24"/>
          <w:szCs w:val="24"/>
          <w:lang w:eastAsia="ko-KR"/>
        </w:rPr>
        <w:t xml:space="preserve">as </w:t>
      </w:r>
      <w:proofErr w:type="gramEnd"/>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976359" w:rsidRPr="00A1530B">
        <w:rPr>
          <w:sz w:val="24"/>
          <w:szCs w:val="24"/>
          <w:lang w:eastAsia="ko-KR"/>
        </w:rPr>
        <w:t xml:space="preserve">, </w:t>
      </w:r>
      <w:r w:rsidR="00AE760B" w:rsidRPr="00A1530B">
        <w:rPr>
          <w:sz w:val="24"/>
          <w:szCs w:val="24"/>
          <w:lang w:eastAsia="ko-KR"/>
        </w:rPr>
        <w:t xml:space="preserve">then </w:t>
      </w:r>
      <w:r w:rsidR="00976359" w:rsidRPr="00A1530B">
        <w:rPr>
          <w:sz w:val="24"/>
          <w:szCs w:val="24"/>
          <w:lang w:eastAsia="ko-KR"/>
        </w:rPr>
        <w:t xml:space="preserve">the conditional expectation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976359" w:rsidRPr="00A1530B">
        <w:rPr>
          <w:sz w:val="24"/>
          <w:szCs w:val="24"/>
          <w:lang w:eastAsia="ko-KR"/>
        </w:rPr>
        <w:t xml:space="preserve"> will be </w:t>
      </w:r>
    </w:p>
    <w:p w14:paraId="1AF3B2BF" w14:textId="535ED1AA" w:rsidR="00976359" w:rsidRPr="00A1530B" w:rsidRDefault="00976359" w:rsidP="00392E86">
      <w:pPr>
        <w:pStyle w:val="para-first"/>
        <w:spacing w:line="480" w:lineRule="auto"/>
        <w:jc w:val="left"/>
        <w:rPr>
          <w:sz w:val="24"/>
          <w:szCs w:val="24"/>
          <w:lang w:eastAsia="ko-KR"/>
        </w:rPr>
      </w:pPr>
      <m:oMathPara>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r>
                <w:rPr>
                  <w:rFonts w:ascii="Cambria Math" w:hAnsi="Cambria Math"/>
                  <w:sz w:val="24"/>
                  <w:szCs w:val="24"/>
                </w:rPr>
                <m:t>l</m:t>
              </m:r>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r>
                    <m:rPr>
                      <m:sty m:val="b"/>
                    </m:rPr>
                    <w:rPr>
                      <w:rFonts w:ascii="Cambria Math" w:hAnsi="Cambria Math"/>
                      <w:sz w:val="24"/>
                      <w:szCs w:val="24"/>
                    </w:rPr>
                    <m:t>Y,L</m:t>
                  </m:r>
                </m:e>
              </m:d>
            </m:e>
          </m:d>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r>
                        <w:rPr>
                          <w:rFonts w:ascii="Cambria Math" w:hAnsi="Cambria Math"/>
                          <w:sz w:val="24"/>
                          <w:szCs w:val="24"/>
                        </w:rPr>
                        <m:t xml:space="preserve">; </m:t>
                      </m:r>
                      <m:sSub>
                        <m:sSubPr>
                          <m:ctrlPr>
                            <w:rPr>
                              <w:rFonts w:ascii="Cambria Math" w:hAnsi="Cambria Math"/>
                              <w:b/>
                              <w:sz w:val="24"/>
                              <w:szCs w:val="24"/>
                            </w:rPr>
                          </m:ctrlPr>
                        </m:sSubPr>
                        <m:e>
                          <m:r>
                            <m:rPr>
                              <m:sty m:val="b"/>
                            </m:rP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e>
                  </m:d>
                </m:e>
              </m:d>
            </m:e>
          </m:nary>
          <m: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e>
          </m:nary>
        </m:oMath>
      </m:oMathPara>
    </w:p>
    <w:p w14:paraId="121D0A5A" w14:textId="77777777" w:rsidR="00976359" w:rsidRPr="00A1530B" w:rsidRDefault="00976359" w:rsidP="00392E86">
      <w:pPr>
        <w:pStyle w:val="para-first"/>
        <w:spacing w:line="480" w:lineRule="auto"/>
        <w:jc w:val="left"/>
        <w:rPr>
          <w:sz w:val="24"/>
          <w:szCs w:val="24"/>
          <w:lang w:eastAsia="ko-KR"/>
        </w:rPr>
      </w:pPr>
      <w:proofErr w:type="gramStart"/>
      <w:r w:rsidRPr="00A1530B">
        <w:rPr>
          <w:sz w:val="24"/>
          <w:szCs w:val="24"/>
          <w:lang w:eastAsia="ko-KR"/>
        </w:rPr>
        <w:t>and</w:t>
      </w:r>
      <w:proofErr w:type="gramEnd"/>
    </w:p>
    <w:p w14:paraId="7F22E4AD" w14:textId="30532A01" w:rsidR="00976359" w:rsidRPr="00A1530B" w:rsidRDefault="003B5758" w:rsidP="00392E86">
      <w:pPr>
        <w:pStyle w:val="para-first"/>
        <w:spacing w:line="480" w:lineRule="auto"/>
        <w:jc w:val="left"/>
        <w:rPr>
          <w:sz w:val="24"/>
          <w:szCs w:val="24"/>
          <w:lang w:eastAsia="ko-KR"/>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2π</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func>
            <m:funcPr>
              <m:ctrlPr>
                <w:rPr>
                  <w:rFonts w:ascii="Cambria Math" w:hAnsi="Cambria Math"/>
                  <w:i/>
                  <w:sz w:val="24"/>
                  <w:szCs w:val="24"/>
                </w:rPr>
              </m:ctrlPr>
            </m:funcPr>
            <m:fName>
              <m:r>
                <m:rPr>
                  <m:sty m:val="p"/>
                </m:rPr>
                <w:rPr>
                  <w:rFonts w:ascii="Cambria Math" w:hAnsi="Cambria Math"/>
                  <w:sz w:val="24"/>
                  <w:szCs w:val="24"/>
                </w:rPr>
                <m:t>log</m:t>
              </m:r>
            </m:fName>
            <m:e>
              <m:d>
                <m:dPr>
                  <m:begChr m:val="|"/>
                  <m:endChr m:val="|"/>
                  <m:ctrlPr>
                    <w:rPr>
                      <w:rFonts w:ascii="Cambria Math" w:hAnsi="Cambria Math"/>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begChr m:val="["/>
              <m:endChr m:val="]"/>
              <m:ctrlPr>
                <w:rPr>
                  <w:rFonts w:ascii="Cambria Math" w:hAnsi="Cambria Math"/>
                  <w:i/>
                  <w:sz w:val="24"/>
                  <w:szCs w:val="24"/>
                </w:rPr>
              </m:ctrlPr>
            </m:dPr>
            <m:e>
              <m:r>
                <m:rPr>
                  <m:sty m:val="p"/>
                </m:rPr>
                <w:rPr>
                  <w:rFonts w:ascii="Cambria Math" w:hAnsi="Cambria Math"/>
                  <w:sz w:val="24"/>
                  <w:szCs w:val="24"/>
                </w:rPr>
                <m:t>tr</m:t>
              </m:r>
              <m:d>
                <m:dPr>
                  <m:ctrlPr>
                    <w:rPr>
                      <w:rFonts w:ascii="Cambria Math" w:hAnsi="Cambria Math"/>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-2</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sSup>
                <m:sSupPr>
                  <m:ctrlPr>
                    <w:rPr>
                      <w:rFonts w:ascii="Cambria Math" w:hAnsi="Cambria Math"/>
                      <w:b/>
                      <w:i/>
                      <w:sz w:val="24"/>
                      <w:szCs w:val="24"/>
                    </w:rPr>
                  </m:ctrlPr>
                </m:sSupPr>
                <m:e>
                  <m:r>
                    <m:rPr>
                      <m:sty m:val="b"/>
                    </m:rPr>
                    <w:rPr>
                      <w:rFonts w:ascii="Cambria Math" w:hAnsi="Cambria Math"/>
                      <w:sz w:val="24"/>
                      <w:szCs w:val="24"/>
                    </w:rPr>
                    <m:t>β</m:t>
                  </m: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78ABB3B6" w14:textId="30DA3333" w:rsidR="00976359" w:rsidRPr="00557787" w:rsidRDefault="00976359" w:rsidP="00392E86">
      <w:pPr>
        <w:pStyle w:val="para-first"/>
        <w:spacing w:line="480" w:lineRule="auto"/>
        <w:jc w:val="left"/>
        <w:rPr>
          <w:rFonts w:hint="eastAsia"/>
          <w:sz w:val="24"/>
          <w:szCs w:val="24"/>
          <w:lang w:eastAsia="ko-KR"/>
        </w:rPr>
      </w:pPr>
      <w:proofErr w:type="gramStart"/>
      <w:r w:rsidRPr="00A1530B">
        <w:rPr>
          <w:sz w:val="24"/>
          <w:szCs w:val="24"/>
          <w:lang w:eastAsia="ko-KR"/>
        </w:rPr>
        <w:lastRenderedPageBreak/>
        <w:t>where</w:t>
      </w:r>
      <w:proofErr w:type="gramEnd"/>
      <w:r w:rsidRPr="00A1530B">
        <w:rPr>
          <w:sz w:val="24"/>
          <w:szCs w:val="24"/>
          <w:lang w:eastAsia="ko-KR"/>
        </w:rPr>
        <w:t xml:space="preserve"> </w:t>
      </w:r>
      <m:oMath>
        <m:r>
          <m:rPr>
            <m:sty m:val="p"/>
          </m:rPr>
          <w:rPr>
            <w:rFonts w:ascii="Cambria Math" w:hAnsi="Cambria Math"/>
            <w:sz w:val="24"/>
            <w:szCs w:val="24"/>
          </w:rPr>
          <m:t xml:space="preserve"> </m:t>
        </m:r>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Pr="00A1530B">
        <w:rPr>
          <w:sz w:val="24"/>
          <w:szCs w:val="24"/>
          <w:lang w:eastAsia="ko-KR"/>
        </w:rPr>
        <w:t xml:space="preserve"> and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Pr="00A1530B">
        <w:rPr>
          <w:sz w:val="24"/>
          <w:szCs w:val="24"/>
          <w:lang w:eastAsia="ko-KR"/>
        </w:rPr>
        <w:t>.</w:t>
      </w:r>
      <w:r w:rsidR="00557787">
        <w:rPr>
          <w:rFonts w:hint="eastAsia"/>
          <w:sz w:val="24"/>
          <w:szCs w:val="24"/>
          <w:lang w:eastAsia="ko-KR"/>
        </w:rPr>
        <w:t xml:space="preserve"> </w:t>
      </w:r>
      <m:oMath>
        <m:sSubSup>
          <m:sSubSupPr>
            <m:ctrlPr>
              <w:rPr>
                <w:rFonts w:ascii="Cambria Math" w:hAnsi="Cambria Math"/>
                <w:b/>
                <w:sz w:val="24"/>
                <w:szCs w:val="24"/>
              </w:rPr>
            </m:ctrlPr>
          </m:sSubSupPr>
          <m:e>
            <m:r>
              <m:rPr>
                <m:sty m:val="b"/>
              </m:rPr>
              <w:rPr>
                <w:rFonts w:ascii="Cambria Math" w:hAnsi="Cambria Math"/>
                <w:sz w:val="24"/>
                <w:szCs w:val="24"/>
              </w:rPr>
              <m:t>A</m:t>
            </m:r>
            <m:ctrlPr>
              <w:rPr>
                <w:rFonts w:ascii="Cambria Math" w:hAnsi="Cambria Math"/>
                <w:sz w:val="24"/>
                <w:szCs w:val="24"/>
              </w:rPr>
            </m:ctrlPr>
          </m:e>
          <m:sub>
            <m:r>
              <w:rPr>
                <w:rFonts w:ascii="Cambria Math" w:hAnsi="Cambria Math"/>
                <w:sz w:val="24"/>
                <w:szCs w:val="24"/>
              </w:rPr>
              <m:t>i</m:t>
            </m:r>
          </m:sub>
          <m:sup>
            <m:r>
              <w:rPr>
                <w:rFonts w:ascii="Cambria Math" w:hAnsi="Cambria Math"/>
                <w:sz w:val="24"/>
                <w:szCs w:val="24"/>
              </w:rPr>
              <m:t>(k)</m:t>
            </m:r>
          </m:sup>
        </m:sSubSup>
      </m:oMath>
      <w:r w:rsidR="00557787">
        <w:rPr>
          <w:rFonts w:hint="eastAsia"/>
          <w:b/>
          <w:sz w:val="24"/>
          <w:szCs w:val="24"/>
          <w:lang w:eastAsia="ko-KR"/>
        </w:rPr>
        <w:t xml:space="preserve"> </w:t>
      </w:r>
      <w:r w:rsidR="00557787" w:rsidRPr="00557787">
        <w:rPr>
          <w:rFonts w:hint="eastAsia"/>
          <w:sz w:val="24"/>
          <w:szCs w:val="24"/>
          <w:lang w:eastAsia="ko-KR"/>
        </w:rPr>
        <w:t>and</w:t>
      </w:r>
      <w:r w:rsidR="00557787">
        <w:rPr>
          <w:rFonts w:hint="eastAsia"/>
          <w:b/>
          <w:sz w:val="24"/>
          <w:szCs w:val="24"/>
          <w:lang w:eastAsia="ko-KR"/>
        </w:rPr>
        <w:t xml:space="preserve"> </w:t>
      </w:r>
      <m:oMath>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(k)</m:t>
            </m:r>
          </m:sup>
        </m:sSubSup>
      </m:oMath>
      <w:r w:rsidR="00557787">
        <w:rPr>
          <w:rFonts w:hint="eastAsia"/>
          <w:sz w:val="24"/>
          <w:szCs w:val="24"/>
          <w:lang w:eastAsia="ko-KR"/>
        </w:rPr>
        <w:t xml:space="preserve"> are equal to the first moment and the second </w:t>
      </w:r>
      <w:r w:rsidR="00557787">
        <w:rPr>
          <w:sz w:val="24"/>
          <w:szCs w:val="24"/>
          <w:lang w:eastAsia="ko-KR"/>
        </w:rPr>
        <w:t>moment</w:t>
      </w:r>
      <w:r w:rsidR="00557787">
        <w:rPr>
          <w:rFonts w:hint="eastAsia"/>
          <w:sz w:val="24"/>
          <w:szCs w:val="24"/>
          <w:lang w:eastAsia="ko-KR"/>
        </w:rPr>
        <w:t xml:space="preserve"> of the multivariate </w:t>
      </w:r>
      <w:r w:rsidR="00557787">
        <w:rPr>
          <w:sz w:val="24"/>
          <w:szCs w:val="24"/>
          <w:lang w:eastAsia="ko-KR"/>
        </w:rPr>
        <w:t>truncated</w:t>
      </w:r>
      <w:r w:rsidR="00557787">
        <w:rPr>
          <w:rFonts w:hint="eastAsia"/>
          <w:sz w:val="24"/>
          <w:szCs w:val="24"/>
          <w:lang w:eastAsia="ko-KR"/>
        </w:rPr>
        <w:t xml:space="preserve"> normal respectively, and R package </w:t>
      </w:r>
      <w:proofErr w:type="spellStart"/>
      <w:r w:rsidR="00557787">
        <w:rPr>
          <w:rFonts w:hint="eastAsia"/>
          <w:i/>
          <w:sz w:val="24"/>
          <w:szCs w:val="24"/>
          <w:lang w:eastAsia="ko-KR"/>
        </w:rPr>
        <w:t>tmvtnorm</w:t>
      </w:r>
      <w:proofErr w:type="spellEnd"/>
      <w:r w:rsidR="00557787">
        <w:rPr>
          <w:rFonts w:hint="eastAsia"/>
          <w:sz w:val="24"/>
          <w:szCs w:val="24"/>
          <w:lang w:eastAsia="ko-KR"/>
        </w:rPr>
        <w:t xml:space="preserve"> was utilized for calculation </w:t>
      </w:r>
      <w:r w:rsidR="00557787">
        <w:rPr>
          <w:sz w:val="24"/>
          <w:szCs w:val="24"/>
          <w:lang w:eastAsia="ko-KR"/>
        </w:rPr>
        <w:fldChar w:fldCharType="begin"/>
      </w:r>
      <w:r w:rsidR="00557787">
        <w:rPr>
          <w:sz w:val="24"/>
          <w:szCs w:val="24"/>
          <w:lang w:eastAsia="ko-KR"/>
        </w:rPr>
        <w:instrText xml:space="preserve"> ADDIN EN.CITE &lt;EndNote&gt;&lt;Cite&gt;&lt;Author&gt;Wilhelm&lt;/Author&gt;&lt;Year&gt;2010&lt;/Year&gt;&lt;RecNum&gt;64&lt;/RecNum&gt;&lt;DisplayText&gt;[18]&lt;/DisplayText&gt;&lt;record&gt;&lt;rec-number&gt;64&lt;/rec-number&gt;&lt;foreign-keys&gt;&lt;key app="EN" db-id="ed55p9vfos2fvje0dxm59250sdex2xa9v9xr" timestamp="1542261484"&gt;64&lt;/key&gt;&lt;/foreign-keys&gt;&lt;ref-type name="Journal Article"&gt;17&lt;/ref-type&gt;&lt;contributors&gt;&lt;authors&gt;&lt;author&gt;Wilhelm, Stefan&lt;/author&gt;&lt;author&gt;Manjunath, BG&lt;/author&gt;&lt;/authors&gt;&lt;/contributors&gt;&lt;titles&gt;&lt;title&gt;tmvtnorm: A package for the truncated multivariate normal distribution&lt;/title&gt;&lt;secondary-title&gt;sigma&lt;/secondary-title&gt;&lt;/titles&gt;&lt;periodical&gt;&lt;full-title&gt;sigma&lt;/full-title&gt;&lt;/periodical&gt;&lt;volume&gt;2&lt;/volume&gt;&lt;number&gt;2&lt;/number&gt;&lt;dates&gt;&lt;year&gt;2010&lt;/year&gt;&lt;/dates&gt;&lt;urls&gt;&lt;/urls&gt;&lt;/record&gt;&lt;/Cite&gt;&lt;/EndNote&gt;</w:instrText>
      </w:r>
      <w:r w:rsidR="00557787">
        <w:rPr>
          <w:sz w:val="24"/>
          <w:szCs w:val="24"/>
          <w:lang w:eastAsia="ko-KR"/>
        </w:rPr>
        <w:fldChar w:fldCharType="separate"/>
      </w:r>
      <w:r w:rsidR="00557787">
        <w:rPr>
          <w:noProof/>
          <w:sz w:val="24"/>
          <w:szCs w:val="24"/>
          <w:lang w:eastAsia="ko-KR"/>
        </w:rPr>
        <w:t>[18]</w:t>
      </w:r>
      <w:r w:rsidR="00557787">
        <w:rPr>
          <w:sz w:val="24"/>
          <w:szCs w:val="24"/>
          <w:lang w:eastAsia="ko-KR"/>
        </w:rPr>
        <w:fldChar w:fldCharType="end"/>
      </w:r>
      <w:r w:rsidR="00557787">
        <w:rPr>
          <w:rFonts w:hint="eastAsia"/>
          <w:sz w:val="24"/>
          <w:szCs w:val="24"/>
          <w:lang w:eastAsia="ko-KR"/>
        </w:rPr>
        <w:t>.</w:t>
      </w:r>
    </w:p>
    <w:p w14:paraId="6E1A387D" w14:textId="0E78A7B9" w:rsidR="00492DE3" w:rsidRPr="00A1530B" w:rsidRDefault="00952104" w:rsidP="00392E86">
      <w:pPr>
        <w:pStyle w:val="para-first"/>
        <w:spacing w:line="480" w:lineRule="auto"/>
        <w:ind w:firstLine="720"/>
        <w:jc w:val="left"/>
        <w:rPr>
          <w:sz w:val="24"/>
          <w:szCs w:val="24"/>
          <w:lang w:eastAsia="ko-KR"/>
        </w:rPr>
      </w:pPr>
      <w:r w:rsidRPr="00A1530B">
        <w:rPr>
          <w:sz w:val="24"/>
          <w:szCs w:val="24"/>
          <w:lang w:eastAsia="ko-KR"/>
        </w:rPr>
        <w:t xml:space="preserve">In </w:t>
      </w:r>
      <w:r w:rsidR="00276268" w:rsidRPr="00A1530B">
        <w:rPr>
          <w:sz w:val="24"/>
          <w:szCs w:val="24"/>
          <w:lang w:eastAsia="ko-KR"/>
        </w:rPr>
        <w:t>M-</w:t>
      </w:r>
      <w:r w:rsidRPr="00A1530B">
        <w:rPr>
          <w:sz w:val="24"/>
          <w:szCs w:val="24"/>
          <w:lang w:eastAsia="ko-KR"/>
        </w:rPr>
        <w:t xml:space="preserve">step of EM algorithm, we maximize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with respect to</w:t>
      </w:r>
      <m:oMath>
        <m:r>
          <m:rPr>
            <m:sty m:val="b"/>
          </m:rPr>
          <w:rPr>
            <w:rFonts w:ascii="Cambria Math" w:hAnsi="Cambria Math"/>
            <w:sz w:val="24"/>
            <w:szCs w:val="24"/>
            <w:lang w:eastAsia="ko-KR"/>
          </w:rPr>
          <m:t xml:space="preserve"> θ</m:t>
        </m:r>
      </m:oMath>
      <w:r w:rsidRPr="00A1530B">
        <w:rPr>
          <w:sz w:val="24"/>
          <w:szCs w:val="24"/>
          <w:lang w:eastAsia="ko-KR"/>
        </w:rPr>
        <w:t xml:space="preserve">. Since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Pr="00A1530B">
        <w:rPr>
          <w:sz w:val="24"/>
          <w:szCs w:val="24"/>
          <w:lang w:eastAsia="ko-KR"/>
        </w:rPr>
        <w:t xml:space="preserve"> is </w:t>
      </w:r>
      <w:r w:rsidR="00EC1F4A" w:rsidRPr="00A1530B">
        <w:rPr>
          <w:sz w:val="24"/>
          <w:szCs w:val="24"/>
          <w:lang w:eastAsia="ko-KR"/>
        </w:rPr>
        <w:t xml:space="preserve">the </w:t>
      </w:r>
      <w:r w:rsidRPr="00A1530B">
        <w:rPr>
          <w:sz w:val="24"/>
          <w:szCs w:val="24"/>
          <w:lang w:eastAsia="ko-KR"/>
        </w:rPr>
        <w:t>concave</w:t>
      </w:r>
      <w:r w:rsidR="00EC1F4A" w:rsidRPr="00A1530B">
        <w:rPr>
          <w:sz w:val="24"/>
          <w:szCs w:val="24"/>
          <w:lang w:eastAsia="ko-KR"/>
        </w:rPr>
        <w:t xml:space="preserve"> func</w:t>
      </w:r>
      <w:r w:rsidR="00B44972" w:rsidRPr="00A1530B">
        <w:rPr>
          <w:sz w:val="24"/>
          <w:szCs w:val="24"/>
          <w:lang w:eastAsia="ko-KR"/>
        </w:rPr>
        <w:t>tion</w:t>
      </w:r>
      <w:r w:rsidRPr="00A1530B">
        <w:rPr>
          <w:sz w:val="24"/>
          <w:szCs w:val="24"/>
          <w:lang w:eastAsia="ko-KR"/>
        </w:rPr>
        <w:t xml:space="preserve">, we can find the maximizer by </w:t>
      </w:r>
      <w:proofErr w:type="gramStart"/>
      <w:r w:rsidRPr="00A1530B">
        <w:rPr>
          <w:sz w:val="24"/>
          <w:szCs w:val="24"/>
          <w:lang w:eastAsia="ko-KR"/>
        </w:rPr>
        <w:t xml:space="preserve">solving </w:t>
      </w:r>
      <w:proofErr w:type="gramEnd"/>
      <m:oMath>
        <m:r>
          <w:rPr>
            <w:rFonts w:ascii="Cambria Math" w:hAnsi="Cambria Math"/>
            <w:sz w:val="24"/>
            <w:szCs w:val="24"/>
          </w:rPr>
          <m:t>∂Q</m:t>
        </m:r>
        <m:d>
          <m:dPr>
            <m:ctrlPr>
              <w:rPr>
                <w:rFonts w:ascii="Cambria Math" w:hAnsi="Cambria Math"/>
                <w:i/>
                <w:sz w:val="24"/>
                <w:szCs w:val="24"/>
              </w:rPr>
            </m:ctrlPr>
          </m:dPr>
          <m:e>
            <w:bookmarkStart w:id="3" w:name="OLE_LINK7"/>
            <w:bookmarkStart w:id="4" w:name="OLE_LINK8"/>
            <m:r>
              <m:rPr>
                <m:sty m:val="b"/>
              </m:rPr>
              <w:rPr>
                <w:rFonts w:ascii="Cambria Math" w:hAnsi="Cambria Math"/>
                <w:sz w:val="24"/>
                <w:szCs w:val="24"/>
              </w:rPr>
              <m:t>θ</m:t>
            </m:r>
            <w:bookmarkEnd w:id="3"/>
            <w:bookmarkEnd w:id="4"/>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r>
          <w:rPr>
            <w:rFonts w:ascii="Cambria Math" w:hAnsi="Cambria Math"/>
            <w:sz w:val="24"/>
            <w:szCs w:val="24"/>
          </w:rPr>
          <m:t>/∂</m:t>
        </m:r>
        <m:r>
          <m:rPr>
            <m:sty m:val="b"/>
          </m:rPr>
          <w:rPr>
            <w:rFonts w:ascii="Cambria Math" w:hAnsi="Cambria Math"/>
            <w:sz w:val="24"/>
            <w:szCs w:val="24"/>
          </w:rPr>
          <m:t>θ</m:t>
        </m:r>
        <m:r>
          <m:rPr>
            <m:sty m:val="p"/>
          </m:rPr>
          <w:rPr>
            <w:rFonts w:ascii="Cambria Math" w:hAnsi="Cambria Math"/>
            <w:sz w:val="24"/>
            <w:szCs w:val="24"/>
          </w:rPr>
          <m:t>=0</m:t>
        </m:r>
      </m:oMath>
      <w:r w:rsidRPr="00A1530B">
        <w:rPr>
          <w:sz w:val="24"/>
          <w:szCs w:val="24"/>
          <w:lang w:eastAsia="ko-KR"/>
        </w:rPr>
        <w:t xml:space="preserve">. </w:t>
      </w:r>
      <w:r w:rsidR="00B44972" w:rsidRPr="00A1530B">
        <w:rPr>
          <w:sz w:val="24"/>
          <w:szCs w:val="24"/>
          <w:lang w:eastAsia="ko-KR"/>
        </w:rPr>
        <w:t xml:space="preserve">The </w:t>
      </w:r>
      <w:r w:rsidR="00492DE3" w:rsidRPr="00A1530B">
        <w:rPr>
          <w:sz w:val="24"/>
          <w:szCs w:val="24"/>
          <w:lang w:eastAsia="ko-KR"/>
        </w:rPr>
        <w:t xml:space="preserve">partial derivative with respect to </w:t>
      </w:r>
      <m:oMath>
        <m:r>
          <m:rPr>
            <m:sty m:val="b"/>
          </m:rPr>
          <w:rPr>
            <w:rFonts w:ascii="Cambria Math" w:hAnsi="Cambria Math"/>
            <w:sz w:val="24"/>
            <w:szCs w:val="24"/>
            <w:lang w:eastAsia="ko-KR"/>
          </w:rPr>
          <m:t>β</m:t>
        </m:r>
      </m:oMath>
      <w:r w:rsidR="00492DE3" w:rsidRPr="00A1530B">
        <w:rPr>
          <w:b/>
          <w:sz w:val="24"/>
          <w:szCs w:val="24"/>
          <w:lang w:eastAsia="ko-KR"/>
        </w:rPr>
        <w:t xml:space="preserve"> </w:t>
      </w:r>
      <w:r w:rsidR="00492DE3" w:rsidRPr="00A1530B">
        <w:rPr>
          <w:sz w:val="24"/>
          <w:szCs w:val="24"/>
          <w:lang w:eastAsia="ko-KR"/>
        </w:rPr>
        <w:t xml:space="preserve">is </w:t>
      </w:r>
    </w:p>
    <w:bookmarkStart w:id="5" w:name="OLE_LINK4"/>
    <w:bookmarkStart w:id="6" w:name="OLE_LINK5"/>
    <w:bookmarkStart w:id="7" w:name="OLE_LINK6"/>
    <w:p w14:paraId="7EF5F87C" w14:textId="77777777" w:rsidR="00492DE3" w:rsidRPr="00A1530B" w:rsidRDefault="003B5758" w:rsidP="00392E86">
      <w:pPr>
        <w:pStyle w:val="para-first"/>
        <w:spacing w:line="480" w:lineRule="auto"/>
        <w:jc w:val="left"/>
        <w:rPr>
          <w:sz w:val="24"/>
          <w:szCs w:val="24"/>
          <w:lang w:eastAsia="ko-KR"/>
        </w:rPr>
      </w:pPr>
      <m:oMathPara>
        <m:oMath>
          <m:f>
            <m:fPr>
              <m:ctrlPr>
                <w:rPr>
                  <w:rFonts w:ascii="Cambria Math" w:hAnsi="Cambria Math"/>
                  <w:sz w:val="24"/>
                  <w:szCs w:val="24"/>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szCs w:val="24"/>
                </w:rPr>
              </m:ctrlPr>
            </m:num>
            <m:den>
              <m:r>
                <w:rPr>
                  <w:rFonts w:ascii="Cambria Math" w:hAnsi="Cambria Math"/>
                  <w:sz w:val="24"/>
                  <w:szCs w:val="24"/>
                </w:rPr>
                <m:t>∂</m:t>
              </m:r>
              <m:r>
                <m:rPr>
                  <m:sty m:val="b"/>
                </m:rPr>
                <w:rPr>
                  <w:rFonts w:ascii="Cambria Math" w:hAnsi="Cambria Math"/>
                  <w:sz w:val="24"/>
                  <w:szCs w:val="24"/>
                </w:rPr>
                <m:t>β</m:t>
              </m:r>
            </m:den>
          </m:f>
          <w:bookmarkEnd w:id="5"/>
          <w:bookmarkEnd w:id="6"/>
          <w:bookmarkEnd w:id="7"/>
          <m:r>
            <m:rPr>
              <m:sty m:val="p"/>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nary>
        </m:oMath>
      </m:oMathPara>
    </w:p>
    <w:p w14:paraId="3D4AAE99" w14:textId="77777777" w:rsidR="00492DE3" w:rsidRPr="00A1530B" w:rsidRDefault="00492DE3" w:rsidP="00392E86">
      <w:pPr>
        <w:pStyle w:val="para-first"/>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Pr="00A1530B">
        <w:rPr>
          <w:sz w:val="24"/>
          <w:szCs w:val="24"/>
          <w:lang w:eastAsia="ko-KR"/>
        </w:rPr>
        <w:t xml:space="preserve"> which satisfies </w:t>
      </w:r>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r>
              <m:rPr>
                <m:sty m:val="b"/>
              </m:rPr>
              <w:rPr>
                <w:rFonts w:ascii="Cambria Math" w:hAnsi="Cambria Math"/>
                <w:sz w:val="24"/>
                <w:szCs w:val="24"/>
              </w:rPr>
              <m:t>β</m:t>
            </m:r>
          </m:den>
        </m:f>
        <m:r>
          <w:rPr>
            <w:rFonts w:ascii="Cambria Math" w:hAnsi="Cambria Math"/>
            <w:sz w:val="24"/>
            <w:szCs w:val="24"/>
          </w:rPr>
          <m:t>=0</m:t>
        </m:r>
      </m:oMath>
      <w:r w:rsidRPr="00A1530B">
        <w:rPr>
          <w:sz w:val="24"/>
          <w:szCs w:val="24"/>
          <w:lang w:eastAsia="ko-KR"/>
        </w:rPr>
        <w:t xml:space="preserve"> will be</w:t>
      </w:r>
    </w:p>
    <w:p w14:paraId="7518FFAA" w14:textId="77777777" w:rsidR="00492DE3" w:rsidRPr="00A1530B" w:rsidRDefault="003B5758" w:rsidP="00392E86">
      <w:pPr>
        <w:pStyle w:val="para-first"/>
        <w:spacing w:line="480" w:lineRule="auto"/>
        <w:jc w:val="left"/>
        <w:rPr>
          <w:sz w:val="24"/>
          <w:szCs w:val="24"/>
          <w:lang w:eastAsia="ko-KR"/>
        </w:rPr>
      </w:pPr>
      <m:oMathPara>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e>
                  </m:nary>
                </m:e>
              </m:d>
            </m:e>
            <m:sup>
              <m:r>
                <m:rPr>
                  <m:sty m:val="bi"/>
                </m:rPr>
                <w:rPr>
                  <w:rFonts w:ascii="Cambria Math" w:hAnsi="Cambria Math"/>
                  <w:sz w:val="24"/>
                  <w:szCs w:val="24"/>
                </w:rPr>
                <m:t>-1</m:t>
              </m:r>
            </m:sup>
          </m:sSup>
          <m:d>
            <m:dPr>
              <m:ctrlPr>
                <w:rPr>
                  <w:rFonts w:ascii="Cambria Math" w:hAnsi="Cambria Math"/>
                  <w:b/>
                  <w:i/>
                  <w:sz w:val="24"/>
                  <w:szCs w:val="24"/>
                </w:rPr>
              </m:ctrlPr>
            </m:dPr>
            <m:e>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nary>
            </m:e>
          </m:d>
          <m:r>
            <m:rPr>
              <m:sty m:val="b"/>
            </m:rPr>
            <w:rPr>
              <w:rFonts w:ascii="Cambria Math" w:hAnsi="Cambria Math"/>
              <w:sz w:val="24"/>
              <w:szCs w:val="24"/>
            </w:rPr>
            <m:t>.</m:t>
          </m:r>
        </m:oMath>
      </m:oMathPara>
    </w:p>
    <w:p w14:paraId="5B152606" w14:textId="75DA7287" w:rsidR="00952104" w:rsidRPr="00A1530B" w:rsidRDefault="00492DE3" w:rsidP="00392E86">
      <w:pPr>
        <w:pStyle w:val="para-first"/>
        <w:spacing w:line="480" w:lineRule="auto"/>
        <w:jc w:val="left"/>
        <w:rPr>
          <w:sz w:val="24"/>
          <w:szCs w:val="24"/>
          <w:lang w:eastAsia="ko-KR"/>
        </w:rPr>
      </w:pPr>
      <w:r w:rsidRPr="00A1530B">
        <w:rPr>
          <w:sz w:val="24"/>
          <w:szCs w:val="24"/>
          <w:lang w:eastAsia="ko-KR"/>
        </w:rPr>
        <w:t xml:space="preserve">To emphasize that </w:t>
      </w:r>
      <w:r w:rsidR="00BB798D" w:rsidRPr="00A1530B">
        <w:rPr>
          <w:sz w:val="24"/>
          <w:szCs w:val="24"/>
          <w:lang w:eastAsia="ko-KR"/>
        </w:rPr>
        <w:t xml:space="preserve">the root is the function </w:t>
      </w:r>
      <w:proofErr w:type="gramStart"/>
      <w:r w:rsidR="00BB798D" w:rsidRPr="00A1530B">
        <w:rPr>
          <w:sz w:val="24"/>
          <w:szCs w:val="24"/>
          <w:lang w:eastAsia="ko-KR"/>
        </w:rPr>
        <w:t xml:space="preserve">of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BB798D" w:rsidRPr="00A1530B">
        <w:rPr>
          <w:sz w:val="24"/>
          <w:szCs w:val="24"/>
          <w:lang w:eastAsia="ko-KR"/>
        </w:rPr>
        <w:t xml:space="preserve">, it was denoted by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oMath>
      <w:r w:rsidR="00BB798D" w:rsidRPr="00A1530B">
        <w:rPr>
          <w:sz w:val="24"/>
          <w:szCs w:val="24"/>
          <w:lang w:eastAsia="ko-KR"/>
        </w:rPr>
        <w:t>.</w:t>
      </w:r>
      <w:r w:rsidRPr="00A1530B">
        <w:rPr>
          <w:sz w:val="24"/>
          <w:szCs w:val="24"/>
          <w:lang w:eastAsia="ko-KR"/>
        </w:rPr>
        <w:t xml:space="preserve"> </w:t>
      </w:r>
      <w:r w:rsidR="00997128" w:rsidRPr="00A1530B">
        <w:rPr>
          <w:sz w:val="24"/>
          <w:szCs w:val="24"/>
          <w:lang w:eastAsia="ko-KR"/>
        </w:rPr>
        <w:t xml:space="preserve">Unfortunately, </w:t>
      </w:r>
      <w:r w:rsidR="00F95B3F" w:rsidRPr="00A1530B">
        <w:rPr>
          <w:sz w:val="24"/>
          <w:szCs w:val="24"/>
          <w:lang w:eastAsia="ko-KR"/>
        </w:rPr>
        <w:t xml:space="preserve">there is no closed form of the root </w:t>
      </w:r>
      <w:proofErr w:type="gramStart"/>
      <w:r w:rsidR="00A4447F" w:rsidRPr="00A1530B">
        <w:rPr>
          <w:sz w:val="24"/>
          <w:szCs w:val="24"/>
          <w:lang w:eastAsia="ko-KR"/>
        </w:rPr>
        <w:t>which</w:t>
      </w:r>
      <w:r w:rsidR="00F95B3F" w:rsidRPr="00A1530B">
        <w:rPr>
          <w:sz w:val="24"/>
          <w:szCs w:val="24"/>
          <w:lang w:eastAsia="ko-KR"/>
        </w:rPr>
        <w:t xml:space="preserve"> </w:t>
      </w:r>
      <w:proofErr w:type="gramEnd"/>
      <m:oMath>
        <m:f>
          <m:fPr>
            <m:type m:val="lin"/>
            <m:ctrlPr>
              <w:rPr>
                <w:rFonts w:ascii="Cambria Math" w:hAnsi="Cambria Math"/>
                <w:sz w:val="24"/>
                <w:szCs w:val="24"/>
                <w:lang w:eastAsia="ko-KR"/>
              </w:rPr>
            </m:ctrlPr>
          </m:fPr>
          <m:num>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en>
        </m:f>
        <m:r>
          <w:rPr>
            <w:rFonts w:ascii="Cambria Math" w:hAnsi="Cambria Math"/>
            <w:sz w:val="24"/>
            <w:szCs w:val="24"/>
          </w:rPr>
          <m:t>=0</m:t>
        </m:r>
      </m:oMath>
      <w:r w:rsidR="00CA27ED">
        <w:rPr>
          <w:sz w:val="24"/>
          <w:szCs w:val="24"/>
          <w:lang w:eastAsia="ko-KR"/>
        </w:rPr>
        <w:t>,</w:t>
      </w:r>
      <w:r w:rsidR="00CA27ED" w:rsidRPr="00A1530B">
        <w:rPr>
          <w:sz w:val="24"/>
          <w:szCs w:val="24"/>
          <w:lang w:eastAsia="ko-KR"/>
        </w:rPr>
        <w:t xml:space="preserve"> </w:t>
      </w:r>
      <w:r w:rsidR="00CA27ED">
        <w:rPr>
          <w:sz w:val="24"/>
          <w:szCs w:val="24"/>
          <w:lang w:eastAsia="ko-KR"/>
        </w:rPr>
        <w:t xml:space="preserve">and </w:t>
      </w:r>
      <w:r w:rsidR="002C5DF1">
        <w:rPr>
          <w:sz w:val="24"/>
          <w:szCs w:val="24"/>
          <w:lang w:eastAsia="ko-KR"/>
        </w:rPr>
        <w:t xml:space="preserve">generalized EM algorithms were applied. </w:t>
      </w:r>
      <m:oMath>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oMath>
      <w:r w:rsidR="002C5DF1" w:rsidRPr="00997770">
        <w:rPr>
          <w:sz w:val="24"/>
          <w:szCs w:val="24"/>
          <w:lang w:eastAsia="ko-KR"/>
        </w:rPr>
        <w:t xml:space="preserve"> was </w:t>
      </w:r>
      <w:r w:rsidR="002C5DF1">
        <w:rPr>
          <w:sz w:val="24"/>
          <w:szCs w:val="24"/>
          <w:lang w:eastAsia="ko-KR"/>
        </w:rPr>
        <w:t xml:space="preserve">updated with </w:t>
      </w:r>
      <w:r w:rsidR="00952104" w:rsidRPr="00A1530B">
        <w:rPr>
          <w:sz w:val="24"/>
          <w:szCs w:val="24"/>
          <w:lang w:eastAsia="ko-KR"/>
        </w:rPr>
        <w:t>Newton-Raphson algorithm</w:t>
      </w:r>
      <w:r w:rsidR="00F95B3F" w:rsidRPr="00A1530B">
        <w:rPr>
          <w:sz w:val="24"/>
          <w:szCs w:val="24"/>
          <w:lang w:eastAsia="ko-KR"/>
        </w:rPr>
        <w:t xml:space="preserve"> </w:t>
      </w:r>
      <w:r w:rsidR="00981CE8" w:rsidRPr="00A1530B">
        <w:rPr>
          <w:sz w:val="24"/>
          <w:szCs w:val="24"/>
          <w:lang w:eastAsia="ko-KR"/>
        </w:rPr>
        <w:fldChar w:fldCharType="begin"/>
      </w:r>
      <w:r w:rsidR="00557787">
        <w:rPr>
          <w:sz w:val="24"/>
          <w:szCs w:val="24"/>
          <w:lang w:eastAsia="ko-KR"/>
        </w:rPr>
        <w:instrText xml:space="preserve"> ADDIN EN.CITE &lt;EndNote&gt;&lt;Cite&gt;&lt;Author&gt;Atkinson&lt;/Author&gt;&lt;Year&gt;2008&lt;/Year&gt;&lt;RecNum&gt;49&lt;/RecNum&gt;&lt;DisplayText&gt;[19]&lt;/DisplayText&gt;&lt;record&gt;&lt;rec-number&gt;49&lt;/rec-number&gt;&lt;foreign-keys&gt;&lt;key app="EN" db-id="ed55p9vfos2fvje0dxm59250sdex2xa9v9xr" timestamp="1541692884"&gt;49&lt;/key&gt;&lt;/foreign-keys&gt;&lt;ref-type name="Book"&gt;6&lt;/ref-type&gt;&lt;contributors&gt;&lt;authors&gt;&lt;author&gt;Atkinson, Kendall E&lt;/author&gt;&lt;/authors&gt;&lt;/contributors&gt;&lt;titles&gt;&lt;title&gt;An introduction to numerical analysis&lt;/title&gt;&lt;/titles&gt;&lt;dates&gt;&lt;year&gt;2008&lt;/year&gt;&lt;/dates&gt;&lt;publisher&gt;John Wiley &amp;amp; Sons&lt;/publisher&gt;&lt;isbn&gt;8126518502&lt;/isbn&gt;&lt;urls&gt;&lt;/urls&gt;&lt;/record&gt;&lt;/Cite&gt;&lt;/EndNote&gt;</w:instrText>
      </w:r>
      <w:r w:rsidR="00981CE8" w:rsidRPr="00A1530B">
        <w:rPr>
          <w:sz w:val="24"/>
          <w:szCs w:val="24"/>
          <w:lang w:eastAsia="ko-KR"/>
        </w:rPr>
        <w:fldChar w:fldCharType="separate"/>
      </w:r>
      <w:r w:rsidR="00557787">
        <w:rPr>
          <w:noProof/>
          <w:sz w:val="24"/>
          <w:szCs w:val="24"/>
          <w:lang w:eastAsia="ko-KR"/>
        </w:rPr>
        <w:t>[19]</w:t>
      </w:r>
      <w:r w:rsidR="00981CE8" w:rsidRPr="00A1530B">
        <w:rPr>
          <w:sz w:val="24"/>
          <w:szCs w:val="24"/>
          <w:lang w:eastAsia="ko-KR"/>
        </w:rPr>
        <w:fldChar w:fldCharType="end"/>
      </w:r>
      <w:r w:rsidR="002C5DF1">
        <w:rPr>
          <w:sz w:val="24"/>
          <w:szCs w:val="24"/>
          <w:lang w:eastAsia="ko-KR"/>
        </w:rPr>
        <w:t xml:space="preserve">. </w:t>
      </w:r>
      <w:r w:rsidR="002C5DF1" w:rsidRPr="00A1530B">
        <w:rPr>
          <w:sz w:val="24"/>
          <w:szCs w:val="24"/>
          <w:lang w:eastAsia="ko-KR"/>
        </w:rPr>
        <w:t xml:space="preserve">After we obtained the maximizer of </w:t>
      </w:r>
      <m:oMath>
        <m:r>
          <w:rPr>
            <w:rFonts w:ascii="Cambria Math" w:hAnsi="Cambria Math"/>
            <w:sz w:val="24"/>
            <w:szCs w:val="24"/>
          </w:rPr>
          <m:t>Q</m:t>
        </m:r>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oMath>
      <w:r w:rsidR="002C5DF1" w:rsidRPr="00A1530B">
        <w:rPr>
          <w:sz w:val="24"/>
          <w:szCs w:val="24"/>
          <w:lang w:eastAsia="ko-KR"/>
        </w:rPr>
        <w:t xml:space="preserve"> in maximization step, we updated </w:t>
      </w:r>
      <m:oMath>
        <m:sSup>
          <m:sSupPr>
            <m:ctrlPr>
              <w:rPr>
                <w:rFonts w:ascii="Cambria Math" w:hAnsi="Cambria Math"/>
                <w:b/>
                <w:sz w:val="24"/>
                <w:szCs w:val="24"/>
              </w:rPr>
            </m:ctrlPr>
          </m:sSupPr>
          <m:e>
            <m:r>
              <m:rPr>
                <m:sty m:val="b"/>
              </m:rPr>
              <w:rPr>
                <w:rFonts w:ascii="Cambria Math" w:hAnsi="Cambria Math"/>
                <w:sz w:val="24"/>
                <w:szCs w:val="24"/>
              </w:rPr>
              <m:t>θ</m:t>
            </m:r>
          </m:e>
          <m:sup>
            <m:r>
              <w:rPr>
                <w:rFonts w:ascii="Cambria Math" w:hAnsi="Cambria Math"/>
                <w:sz w:val="24"/>
                <w:szCs w:val="24"/>
              </w:rPr>
              <m:t>(k)</m:t>
            </m:r>
          </m:sup>
        </m:sSup>
      </m:oMath>
      <w:r w:rsidR="002C5DF1" w:rsidRPr="00A1530B">
        <w:rPr>
          <w:sz w:val="24"/>
          <w:szCs w:val="24"/>
          <w:lang w:eastAsia="ko-KR"/>
        </w:rPr>
        <w:t xml:space="preserve"> to </w:t>
      </w:r>
      <m:oMath>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r>
              <w:rPr>
                <w:rFonts w:ascii="Cambria Math" w:hAnsi="Cambria Math"/>
                <w:sz w:val="24"/>
                <w:szCs w:val="24"/>
                <w:lang w:eastAsia="ko-KR"/>
              </w:rPr>
              <m:t>(k+1)</m:t>
            </m:r>
          </m:sup>
        </m:sSup>
      </m:oMath>
      <w:r w:rsidR="002C5DF1" w:rsidRPr="00A1530B">
        <w:rPr>
          <w:sz w:val="24"/>
          <w:szCs w:val="24"/>
          <w:lang w:eastAsia="ko-KR"/>
        </w:rPr>
        <w:t xml:space="preserve"> and repeat EM steps until convergence.</w:t>
      </w:r>
      <w:r w:rsidR="002C5DF1">
        <w:rPr>
          <w:sz w:val="24"/>
          <w:szCs w:val="24"/>
          <w:lang w:eastAsia="ko-KR"/>
        </w:rPr>
        <w:t xml:space="preserve"> T</w:t>
      </w:r>
      <w:r w:rsidR="002C5DF1" w:rsidRPr="00A1530B">
        <w:rPr>
          <w:sz w:val="24"/>
          <w:szCs w:val="24"/>
          <w:lang w:eastAsia="ko-KR"/>
        </w:rPr>
        <w:t xml:space="preserve">he </w:t>
      </w:r>
      <w:r w:rsidR="00952104" w:rsidRPr="00A1530B">
        <w:rPr>
          <w:sz w:val="24"/>
          <w:szCs w:val="24"/>
          <w:lang w:eastAsia="ko-KR"/>
        </w:rPr>
        <w:t>detailed algorithm is provided in the Appendix</w:t>
      </w:r>
      <w:r w:rsidR="00595EC8" w:rsidRPr="00A1530B">
        <w:rPr>
          <w:sz w:val="24"/>
          <w:szCs w:val="24"/>
          <w:lang w:eastAsia="ko-KR"/>
        </w:rPr>
        <w:t xml:space="preserve"> (A)</w:t>
      </w:r>
      <w:r w:rsidR="00952104" w:rsidRPr="00A1530B">
        <w:rPr>
          <w:sz w:val="24"/>
          <w:szCs w:val="24"/>
          <w:lang w:eastAsia="ko-KR"/>
        </w:rPr>
        <w:t>.</w:t>
      </w:r>
      <w:r w:rsidR="00557787">
        <w:rPr>
          <w:rFonts w:hint="eastAsia"/>
          <w:sz w:val="24"/>
          <w:szCs w:val="24"/>
          <w:lang w:eastAsia="ko-KR"/>
        </w:rPr>
        <w:t xml:space="preserve"> </w:t>
      </w:r>
    </w:p>
    <w:p w14:paraId="0D1863D4" w14:textId="5A5F373F" w:rsidR="0061502E" w:rsidRDefault="007C4F3E" w:rsidP="00392E86">
      <w:pPr>
        <w:pStyle w:val="para-first"/>
        <w:spacing w:line="480" w:lineRule="auto"/>
        <w:ind w:firstLine="720"/>
        <w:jc w:val="left"/>
        <w:rPr>
          <w:sz w:val="24"/>
          <w:szCs w:val="24"/>
          <w:lang w:eastAsia="ko-KR"/>
        </w:rPr>
      </w:pPr>
      <w:r w:rsidRPr="00A1530B">
        <w:rPr>
          <w:sz w:val="24"/>
          <w:szCs w:val="24"/>
        </w:rPr>
        <w:t xml:space="preserve">Note that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is the unbiased estimator </w:t>
      </w:r>
      <w:r w:rsidR="00A855DC" w:rsidRPr="00A1530B">
        <w:rPr>
          <w:sz w:val="24"/>
          <w:szCs w:val="24"/>
          <w:lang w:eastAsia="ko-KR"/>
        </w:rPr>
        <w:t xml:space="preserve">of </w:t>
      </w:r>
      <m:oMath>
        <m:r>
          <m:rPr>
            <m:sty m:val="b"/>
          </m:rPr>
          <w:rPr>
            <w:rFonts w:ascii="Cambria Math" w:hAnsi="Cambria Math"/>
            <w:sz w:val="24"/>
            <w:szCs w:val="24"/>
            <w:lang w:eastAsia="ko-KR"/>
          </w:rPr>
          <m:t>β</m:t>
        </m:r>
      </m:oMath>
      <w:r w:rsidR="003E2EDF" w:rsidRPr="00A1530B">
        <w:rPr>
          <w:sz w:val="24"/>
          <w:szCs w:val="24"/>
          <w:lang w:eastAsia="ko-KR"/>
        </w:rPr>
        <w:t xml:space="preserve"> and it can be </w:t>
      </w:r>
      <w:r w:rsidR="00A31AA2" w:rsidRPr="00A1530B">
        <w:rPr>
          <w:sz w:val="24"/>
          <w:szCs w:val="24"/>
          <w:lang w:eastAsia="ko-KR"/>
        </w:rPr>
        <w:t xml:space="preserve">easily </w:t>
      </w:r>
      <w:r w:rsidR="003E2EDF" w:rsidRPr="00A1530B">
        <w:rPr>
          <w:sz w:val="24"/>
          <w:szCs w:val="24"/>
          <w:lang w:eastAsia="ko-KR"/>
        </w:rPr>
        <w:t>proven</w:t>
      </w:r>
      <w:r w:rsidR="00A31AA2" w:rsidRPr="00A1530B">
        <w:rPr>
          <w:sz w:val="24"/>
          <w:szCs w:val="24"/>
          <w:lang w:eastAsia="ko-KR"/>
        </w:rPr>
        <w:t xml:space="preserve"> by using </w:t>
      </w:r>
      <w:r w:rsidR="0061502E">
        <w:rPr>
          <w:rFonts w:hint="eastAsia"/>
          <w:sz w:val="24"/>
          <w:szCs w:val="24"/>
          <w:lang w:eastAsia="ko-KR"/>
        </w:rPr>
        <w:t>the low of total expectation:</w:t>
      </w:r>
    </w:p>
    <w:p w14:paraId="7E5E5584" w14:textId="77777777" w:rsidR="0061502E" w:rsidRDefault="003B5758" w:rsidP="0061502E">
      <w:pPr>
        <w:pStyle w:val="para-first"/>
        <w:spacing w:line="480" w:lineRule="auto"/>
        <w:jc w:val="left"/>
        <w:rPr>
          <w:b/>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Sup>
                <m:sSubSupPr>
                  <m:ctrlPr>
                    <w:rPr>
                      <w:rFonts w:ascii="Cambria Math" w:hAnsi="Cambria Math"/>
                      <w:i/>
                      <w:sz w:val="24"/>
                      <w:szCs w:val="24"/>
                    </w:rPr>
                  </m:ctrlPr>
                </m:sSubSupPr>
                <m:e>
                  <m:r>
                    <m:rPr>
                      <m:sty m:val="b"/>
                    </m:rP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(m)</m:t>
                  </m:r>
                </m:sup>
              </m:sSubSup>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Y</m:t>
                  </m:r>
                </m:e>
                <m:sub>
                  <m:r>
                    <w:rPr>
                      <w:rFonts w:ascii="Cambria Math" w:hAnsi="Cambria Math"/>
                      <w:sz w:val="24"/>
                      <w:szCs w:val="24"/>
                      <w:lang w:eastAsia="ko-KR"/>
                    </w:rPr>
                    <m:t>i</m:t>
                  </m:r>
                </m:sub>
              </m:sSub>
            </m:sub>
          </m:sSub>
          <m:d>
            <m:dPr>
              <m:ctrlPr>
                <w:rPr>
                  <w:rFonts w:ascii="Cambria Math" w:hAnsi="Cambria Math"/>
                  <w:sz w:val="24"/>
                  <w:szCs w:val="24"/>
                  <w:lang w:eastAsia="ko-KR"/>
                </w:rPr>
              </m:ctrlPr>
            </m:d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sSub>
                    <m:sSubPr>
                      <m:ctrlPr>
                        <w:rPr>
                          <w:rFonts w:ascii="Cambria Math" w:hAnsi="Cambria Math"/>
                          <w:b/>
                          <w:sz w:val="24"/>
                          <w:szCs w:val="24"/>
                        </w:rPr>
                      </m:ctrlPr>
                    </m:sSubPr>
                    <m:e>
                      <m:r>
                        <m:rPr>
                          <m:sty m:val="b"/>
                        </m:rPr>
                        <w:rPr>
                          <w:rFonts w:ascii="Cambria Math" w:hAnsi="Cambria Math"/>
                          <w:sz w:val="24"/>
                          <w:szCs w:val="24"/>
                        </w:rPr>
                        <m:t>L</m:t>
                      </m:r>
                    </m:e>
                    <m:sub>
                      <m: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Y</m:t>
                      </m:r>
                    </m:e>
                    <m:sub>
                      <m:r>
                        <w:rPr>
                          <w:rFonts w:ascii="Cambria Math" w:hAnsi="Cambria Math"/>
                          <w:sz w:val="24"/>
                          <w:szCs w:val="24"/>
                        </w:rPr>
                        <m:t>i</m:t>
                      </m:r>
                    </m:sub>
                  </m:sSub>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m</m:t>
                          </m:r>
                        </m:e>
                      </m:d>
                    </m:sup>
                  </m:sSup>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e>
          </m:d>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sSub>
                <m:sSubPr>
                  <m:ctrlPr>
                    <w:rPr>
                      <w:rFonts w:ascii="Cambria Math" w:hAnsi="Cambria Math"/>
                      <w:b/>
                      <w:sz w:val="24"/>
                      <w:szCs w:val="24"/>
                      <w:lang w:eastAsia="ko-KR"/>
                    </w:rPr>
                  </m:ctrlPr>
                </m:sSubPr>
                <m:e>
                  <m:r>
                    <m:rPr>
                      <m:sty m:val="b"/>
                    </m:rPr>
                    <w:rPr>
                      <w:rFonts w:ascii="Cambria Math" w:hAnsi="Cambria Math"/>
                      <w:sz w:val="24"/>
                      <w:szCs w:val="24"/>
                      <w:lang w:eastAsia="ko-KR"/>
                    </w:rPr>
                    <m:t>L</m:t>
                  </m:r>
                </m:e>
                <m:sub>
                  <m:r>
                    <w:rPr>
                      <w:rFonts w:ascii="Cambria Math" w:hAnsi="Cambria Math"/>
                      <w:sz w:val="24"/>
                      <w:szCs w:val="24"/>
                      <w:lang w:eastAsia="ko-KR"/>
                    </w:rPr>
                    <m:t>i</m:t>
                  </m:r>
                </m:sub>
              </m:sSub>
            </m:sub>
          </m:sSub>
          <m:d>
            <m:dPr>
              <m:ctrlPr>
                <w:rPr>
                  <w:rFonts w:ascii="Cambria Math" w:hAnsi="Cambria Math"/>
                  <w:i/>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L</m:t>
                  </m:r>
                  <m:ctrlPr>
                    <w:rPr>
                      <w:rFonts w:ascii="Cambria Math" w:hAnsi="Cambria Math"/>
                      <w:b/>
                      <w:sz w:val="24"/>
                      <w:szCs w:val="24"/>
                      <w:lang w:eastAsia="ko-KR"/>
                    </w:rPr>
                  </m:ctrlPr>
                </m:e>
                <m:sub>
                  <m:r>
                    <w:rPr>
                      <w:rFonts w:ascii="Cambria Math" w:hAnsi="Cambria Math"/>
                      <w:sz w:val="24"/>
                      <w:szCs w:val="24"/>
                      <w:lang w:eastAsia="ko-KR"/>
                    </w:rPr>
                    <m:t>i</m:t>
                  </m:r>
                </m:sub>
              </m:sSub>
            </m:e>
          </m:d>
          <m:r>
            <m:rPr>
              <m:sty m:val="p"/>
            </m:rPr>
            <w:rPr>
              <w:rFonts w:ascii="Cambria Math" w:hAnsi="Cambria Math"/>
              <w:sz w:val="24"/>
              <w:szCs w:val="24"/>
              <w:lang w:eastAsia="ko-KR"/>
            </w:rPr>
            <m:t>=</m:t>
          </m:r>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oMath>
      </m:oMathPara>
    </w:p>
    <w:p w14:paraId="5560AB64" w14:textId="28B7B7C3" w:rsidR="00A31AA2" w:rsidRPr="00A1530B" w:rsidRDefault="00670E01" w:rsidP="0061502E">
      <w:pPr>
        <w:pStyle w:val="para-first"/>
        <w:spacing w:line="480" w:lineRule="auto"/>
        <w:jc w:val="left"/>
        <w:rPr>
          <w:sz w:val="24"/>
          <w:szCs w:val="24"/>
          <w:lang w:eastAsia="ko-KR"/>
        </w:rPr>
      </w:pPr>
      <w:r w:rsidRPr="00A1530B">
        <w:rPr>
          <w:sz w:val="24"/>
          <w:szCs w:val="24"/>
          <w:lang w:eastAsia="ko-KR"/>
        </w:rPr>
        <w:t xml:space="preserve">assuming we got </w:t>
      </w:r>
      <m:oMath>
        <m:acc>
          <m:accPr>
            <m:ctrlPr>
              <w:rPr>
                <w:rFonts w:ascii="Cambria Math" w:hAnsi="Cambria Math"/>
                <w:sz w:val="24"/>
                <w:szCs w:val="24"/>
                <w:lang w:eastAsia="ko-KR"/>
              </w:rPr>
            </m:ctrlPr>
          </m:accPr>
          <m:e>
            <m:r>
              <m:rPr>
                <m:sty m:val="b"/>
              </m:rPr>
              <w:rPr>
                <w:rFonts w:ascii="Cambria Math" w:hAnsi="Cambria Math"/>
                <w:sz w:val="24"/>
                <w:szCs w:val="24"/>
                <w:lang w:eastAsia="ko-KR"/>
              </w:rPr>
              <m:t>β</m:t>
            </m:r>
            <m:ctrlPr>
              <w:rPr>
                <w:rFonts w:ascii="Cambria Math" w:hAnsi="Cambria Math"/>
                <w:i/>
                <w:sz w:val="24"/>
                <w:szCs w:val="24"/>
                <w:lang w:eastAsia="ko-KR"/>
              </w:rPr>
            </m:ctrlPr>
          </m:e>
        </m:acc>
      </m:oMath>
      <w:r w:rsidRPr="00A1530B">
        <w:rPr>
          <w:sz w:val="24"/>
          <w:szCs w:val="24"/>
          <w:lang w:eastAsia="ko-KR"/>
        </w:rPr>
        <w:t xml:space="preserve"> after </w:t>
      </w:r>
      <w:r w:rsidRPr="00A1530B">
        <w:rPr>
          <w:i/>
          <w:sz w:val="24"/>
          <w:szCs w:val="24"/>
          <w:lang w:eastAsia="ko-KR"/>
        </w:rPr>
        <w:t>m</w:t>
      </w:r>
      <w:r w:rsidRPr="00A1530B">
        <w:rPr>
          <w:sz w:val="24"/>
          <w:szCs w:val="24"/>
          <w:lang w:eastAsia="ko-KR"/>
        </w:rPr>
        <w:t xml:space="preserve"> iterations</w:t>
      </w:r>
      <w:r w:rsidR="0061502E">
        <w:rPr>
          <w:rFonts w:hint="eastAsia"/>
          <w:sz w:val="24"/>
          <w:szCs w:val="24"/>
          <w:lang w:eastAsia="ko-KR"/>
        </w:rPr>
        <w:t xml:space="preserve"> </w:t>
      </w:r>
      <w:r w:rsidR="00BD195A">
        <w:rPr>
          <w:sz w:val="24"/>
          <w:szCs w:val="24"/>
          <w:lang w:eastAsia="ko-KR"/>
        </w:rPr>
        <w:fldChar w:fldCharType="begin"/>
      </w:r>
      <w:r w:rsidR="00557787">
        <w:rPr>
          <w:sz w:val="24"/>
          <w:szCs w:val="24"/>
          <w:lang w:eastAsia="ko-KR"/>
        </w:rPr>
        <w:instrText xml:space="preserve"> ADDIN EN.CITE &lt;EndNote&gt;&lt;Cite&gt;&lt;Author&gt;Weiss&lt;/Author&gt;&lt;Year&gt;2006&lt;/Year&gt;&lt;RecNum&gt;58&lt;/RecNum&gt;&lt;DisplayText&gt;[20]&lt;/DisplayText&gt;&lt;record&gt;&lt;rec-number&gt;58&lt;/rec-number&gt;&lt;foreign-keys&gt;&lt;key app="EN" db-id="ed55p9vfos2fvje0dxm59250sdex2xa9v9xr" timestamp="1541920484"&gt;58&lt;/key&gt;&lt;/foreign-keys&gt;&lt;ref-type name="Book"&gt;6&lt;/ref-type&gt;&lt;contributors&gt;&lt;authors&gt;&lt;author&gt;Weiss, Neil A&lt;/author&gt;&lt;/authors&gt;&lt;/contributors&gt;&lt;titles&gt;&lt;title&gt;A course in probability&lt;/title&gt;&lt;/titles&gt;&lt;dates&gt;&lt;year&gt;2006&lt;/year&gt;&lt;/dates&gt;&lt;publisher&gt;Addison-Wesley&lt;/publisher&gt;&lt;isbn&gt;032118954X&lt;/isbn&gt;&lt;urls&gt;&lt;/urls&gt;&lt;/record&gt;&lt;/Cite&gt;&lt;/EndNote&gt;</w:instrText>
      </w:r>
      <w:r w:rsidR="00BD195A">
        <w:rPr>
          <w:sz w:val="24"/>
          <w:szCs w:val="24"/>
          <w:lang w:eastAsia="ko-KR"/>
        </w:rPr>
        <w:fldChar w:fldCharType="separate"/>
      </w:r>
      <w:r w:rsidR="00557787">
        <w:rPr>
          <w:noProof/>
          <w:sz w:val="24"/>
          <w:szCs w:val="24"/>
          <w:lang w:eastAsia="ko-KR"/>
        </w:rPr>
        <w:t>[20]</w:t>
      </w:r>
      <w:r w:rsidR="00BD195A">
        <w:rPr>
          <w:sz w:val="24"/>
          <w:szCs w:val="24"/>
          <w:lang w:eastAsia="ko-KR"/>
        </w:rPr>
        <w:fldChar w:fldCharType="end"/>
      </w:r>
      <w:r w:rsidR="00A31AA2" w:rsidRPr="00A1530B">
        <w:rPr>
          <w:sz w:val="24"/>
          <w:szCs w:val="24"/>
          <w:lang w:eastAsia="ko-KR"/>
        </w:rPr>
        <w:t>.</w:t>
      </w:r>
    </w:p>
    <w:p w14:paraId="789BF4CA" w14:textId="77777777" w:rsidR="00952104" w:rsidRPr="00A1530B" w:rsidRDefault="00952104" w:rsidP="00392E86">
      <w:pPr>
        <w:pStyle w:val="corrs-au"/>
        <w:spacing w:before="0" w:line="480" w:lineRule="auto"/>
        <w:jc w:val="left"/>
        <w:rPr>
          <w:rFonts w:ascii="Times New Roman" w:hAnsi="Times New Roman"/>
          <w:sz w:val="24"/>
          <w:szCs w:val="24"/>
          <w:lang w:eastAsia="ko-KR"/>
        </w:rPr>
      </w:pPr>
    </w:p>
    <w:p w14:paraId="120AE4F1" w14:textId="77777777" w:rsidR="00D31FA1" w:rsidRPr="00A1530B" w:rsidRDefault="00302B4C" w:rsidP="00392E86">
      <w:pPr>
        <w:pStyle w:val="corrs-au"/>
        <w:spacing w:before="0" w:line="480" w:lineRule="auto"/>
        <w:jc w:val="left"/>
        <w:rPr>
          <w:rFonts w:ascii="Times New Roman" w:hAnsi="Times New Roman"/>
          <w:b/>
          <w:sz w:val="24"/>
          <w:szCs w:val="24"/>
          <w:lang w:eastAsia="ko-KR"/>
        </w:rPr>
      </w:pPr>
      <w:proofErr w:type="spellStart"/>
      <w:r w:rsidRPr="00A1530B">
        <w:rPr>
          <w:rFonts w:ascii="Times New Roman" w:hAnsi="Times New Roman"/>
          <w:b/>
          <w:sz w:val="24"/>
          <w:szCs w:val="24"/>
          <w:lang w:eastAsia="ko-KR"/>
        </w:rPr>
        <w:t>Lagrangian</w:t>
      </w:r>
      <w:proofErr w:type="spellEnd"/>
      <w:r w:rsidRPr="00A1530B">
        <w:rPr>
          <w:rFonts w:ascii="Times New Roman" w:hAnsi="Times New Roman"/>
          <w:b/>
          <w:sz w:val="24"/>
          <w:szCs w:val="24"/>
          <w:lang w:eastAsia="ko-KR"/>
        </w:rPr>
        <w:t xml:space="preserve"> Multiplier</w:t>
      </w:r>
      <w:r w:rsidR="00AF66B0" w:rsidRPr="00A1530B">
        <w:rPr>
          <w:rFonts w:ascii="Times New Roman" w:hAnsi="Times New Roman"/>
          <w:b/>
          <w:sz w:val="24"/>
          <w:szCs w:val="24"/>
          <w:lang w:eastAsia="ko-KR"/>
        </w:rPr>
        <w:t xml:space="preserve"> and </w:t>
      </w:r>
      <w:proofErr w:type="spellStart"/>
      <w:r w:rsidR="00AF66B0" w:rsidRPr="00A1530B">
        <w:rPr>
          <w:rFonts w:ascii="Times New Roman" w:hAnsi="Times New Roman"/>
          <w:b/>
          <w:sz w:val="24"/>
          <w:szCs w:val="24"/>
          <w:lang w:eastAsia="ko-KR"/>
        </w:rPr>
        <w:t>Karush</w:t>
      </w:r>
      <w:proofErr w:type="spellEnd"/>
      <w:r w:rsidR="00AF66B0" w:rsidRPr="00A1530B">
        <w:rPr>
          <w:rFonts w:ascii="Times New Roman" w:hAnsi="Times New Roman"/>
          <w:b/>
          <w:sz w:val="24"/>
          <w:szCs w:val="24"/>
          <w:lang w:eastAsia="ko-KR"/>
        </w:rPr>
        <w:t>-Kuhn-Tucker Condition</w:t>
      </w:r>
    </w:p>
    <w:p w14:paraId="46FDB942" w14:textId="681500A8" w:rsidR="000E63E5" w:rsidRPr="00A1530B" w:rsidRDefault="00310ED9" w:rsidP="00392E86">
      <w:pPr>
        <w:wordWrap/>
        <w:spacing w:after="0" w:line="480" w:lineRule="auto"/>
        <w:ind w:firstLine="720"/>
        <w:jc w:val="left"/>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Unlike </w:t>
      </w:r>
      <w:proofErr w:type="gramEnd"/>
      <m:oMath>
        <m:r>
          <m:rPr>
            <m:sty m:val="b"/>
          </m:rPr>
          <w:rPr>
            <w:rFonts w:ascii="Cambria Math" w:hAnsi="Cambria Math" w:cs="Times New Roman"/>
            <w:sz w:val="24"/>
            <w:szCs w:val="24"/>
          </w:rPr>
          <m:t>β</m:t>
        </m:r>
      </m:oMath>
      <w:r w:rsidRPr="00A1530B">
        <w:rPr>
          <w:rFonts w:ascii="Times New Roman" w:hAnsi="Times New Roman" w:cs="Times New Roman"/>
          <w:sz w:val="24"/>
          <w:szCs w:val="24"/>
        </w:rPr>
        <w:t xml:space="preserve">, the parameter space of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Pr="00A1530B">
        <w:rPr>
          <w:rFonts w:ascii="Times New Roman" w:hAnsi="Times New Roman" w:cs="Times New Roman"/>
          <w:sz w:val="24"/>
          <w:szCs w:val="24"/>
        </w:rPr>
        <w:t xml:space="preserve"> is restricted to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w:r w:rsidR="00A73864">
        <w:rPr>
          <w:rFonts w:ascii="Times New Roman" w:hAnsi="Times New Roman" w:cs="Times New Roman"/>
          <w:sz w:val="24"/>
          <w:szCs w:val="24"/>
        </w:rPr>
        <w:t>, and</w:t>
      </w:r>
      <w:r w:rsidR="00A73864" w:rsidRPr="00A1530B">
        <w:rPr>
          <w:rFonts w:ascii="Times New Roman" w:hAnsi="Times New Roman" w:cs="Times New Roman"/>
          <w:sz w:val="24"/>
          <w:szCs w:val="24"/>
        </w:rPr>
        <w:t xml:space="preserve"> </w:t>
      </w:r>
      <w:r w:rsidR="00703F39" w:rsidRPr="00A1530B">
        <w:rPr>
          <w:rFonts w:ascii="Times New Roman" w:hAnsi="Times New Roman" w:cs="Times New Roman"/>
          <w:sz w:val="24"/>
          <w:szCs w:val="24"/>
        </w:rPr>
        <w:lastRenderedPageBreak/>
        <w:t>t</w:t>
      </w:r>
      <w:r w:rsidR="00401125" w:rsidRPr="00A1530B">
        <w:rPr>
          <w:rFonts w:ascii="Times New Roman" w:hAnsi="Times New Roman" w:cs="Times New Roman"/>
          <w:sz w:val="24"/>
          <w:szCs w:val="24"/>
        </w:rPr>
        <w:t xml:space="preserve">he objective function </w:t>
      </w:r>
      <w:r w:rsidR="00A73864">
        <w:rPr>
          <w:rFonts w:ascii="Times New Roman" w:hAnsi="Times New Roman" w:cs="Times New Roman"/>
          <w:sz w:val="24"/>
          <w:szCs w:val="24"/>
        </w:rPr>
        <w:t>should be maximized</w:t>
      </w:r>
      <w:r w:rsidR="00BB6358">
        <w:rPr>
          <w:rFonts w:ascii="Times New Roman" w:hAnsi="Times New Roman" w:cs="Times New Roman"/>
          <w:sz w:val="24"/>
          <w:szCs w:val="24"/>
        </w:rPr>
        <w:t xml:space="preserve"> under the restriction as follows</w:t>
      </w:r>
      <w:r w:rsidR="00A73864">
        <w:rPr>
          <w:rFonts w:ascii="Times New Roman" w:hAnsi="Times New Roman" w:cs="Times New Roman"/>
          <w:sz w:val="24"/>
          <w:szCs w:val="24"/>
        </w:rPr>
        <w:t>:</w:t>
      </w:r>
    </w:p>
    <w:p w14:paraId="0EB8EC4D" w14:textId="77777777" w:rsidR="000E63E5" w:rsidRPr="00A1530B" w:rsidRDefault="003B5758" w:rsidP="00392E86">
      <w:pPr>
        <w:wordWrap/>
        <w:spacing w:after="0" w:line="480" w:lineRule="auto"/>
        <w:jc w:val="center"/>
        <w:rPr>
          <w:rFonts w:ascii="Times New Roman" w:hAnsi="Times New Roman" w:cs="Times New Roman"/>
          <w:sz w:val="24"/>
          <w:szCs w:val="24"/>
        </w:rPr>
      </w:p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m:rPr>
                    <m:sty m:val="b"/>
                  </m:rPr>
                  <w:rPr>
                    <w:rFonts w:ascii="Cambria Math" w:hAnsi="Cambria Math" w:cs="Times New Roman"/>
                    <w:sz w:val="24"/>
                    <w:szCs w:val="24"/>
                  </w:rPr>
                  <m:t>θ</m:t>
                </m:r>
              </m:lim>
            </m:limLow>
          </m:fName>
          <m:e>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e>
        </m:func>
      </m:oMath>
      <w:r w:rsidR="000E63E5" w:rsidRPr="00A1530B">
        <w:rPr>
          <w:rFonts w:ascii="Times New Roman" w:hAnsi="Times New Roman" w:cs="Times New Roman"/>
          <w:sz w:val="24"/>
          <w:szCs w:val="24"/>
        </w:rPr>
        <w:t xml:space="preserve"> </w:t>
      </w:r>
      <w:proofErr w:type="gramStart"/>
      <w:r w:rsidR="000E63E5" w:rsidRPr="00A1530B">
        <w:rPr>
          <w:rFonts w:ascii="Times New Roman" w:hAnsi="Times New Roman" w:cs="Times New Roman"/>
          <w:sz w:val="24"/>
          <w:szCs w:val="24"/>
        </w:rPr>
        <w:t>subject</w:t>
      </w:r>
      <w:proofErr w:type="gramEnd"/>
      <w:r w:rsidR="000E63E5" w:rsidRPr="00A1530B">
        <w:rPr>
          <w:rFonts w:ascii="Times New Roman" w:hAnsi="Times New Roman" w:cs="Times New Roman"/>
          <w:sz w:val="24"/>
          <w:szCs w:val="24"/>
        </w:rPr>
        <w:t xml:space="preserve"> to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401125" w:rsidRPr="00A1530B">
        <w:rPr>
          <w:rFonts w:ascii="Times New Roman" w:hAnsi="Times New Roman" w:cs="Times New Roman"/>
          <w:sz w:val="24"/>
          <w:szCs w:val="24"/>
        </w:rPr>
        <w:t>.</w:t>
      </w:r>
    </w:p>
    <w:p w14:paraId="674DF8D9" w14:textId="00005621" w:rsidR="000E63E5" w:rsidRPr="00A1530B" w:rsidRDefault="00A73864" w:rsidP="00392E86">
      <w:pPr>
        <w:wordWrap/>
        <w:spacing w:after="0" w:line="480" w:lineRule="auto"/>
        <w:jc w:val="left"/>
        <w:rPr>
          <w:rFonts w:ascii="Times New Roman" w:hAnsi="Times New Roman" w:cs="Times New Roman"/>
          <w:sz w:val="24"/>
          <w:szCs w:val="24"/>
        </w:rPr>
      </w:pPr>
      <w:r>
        <w:rPr>
          <w:rFonts w:ascii="Times New Roman" w:hAnsi="Times New Roman" w:cs="Times New Roman"/>
          <w:sz w:val="24"/>
          <w:szCs w:val="24"/>
        </w:rPr>
        <w:t>T</w:t>
      </w:r>
      <w:r w:rsidR="00703F39" w:rsidRPr="00A1530B">
        <w:rPr>
          <w:rFonts w:ascii="Times New Roman" w:hAnsi="Times New Roman" w:cs="Times New Roman"/>
          <w:sz w:val="24"/>
          <w:szCs w:val="24"/>
        </w:rPr>
        <w:t>h</w:t>
      </w:r>
      <w:r>
        <w:rPr>
          <w:rFonts w:ascii="Times New Roman" w:hAnsi="Times New Roman" w:cs="Times New Roman"/>
          <w:sz w:val="24"/>
          <w:szCs w:val="24"/>
        </w:rPr>
        <w:t>is</w:t>
      </w:r>
      <w:r w:rsidR="00703F39" w:rsidRPr="00A1530B">
        <w:rPr>
          <w:rFonts w:ascii="Times New Roman" w:hAnsi="Times New Roman" w:cs="Times New Roman"/>
          <w:sz w:val="24"/>
          <w:szCs w:val="24"/>
        </w:rPr>
        <w:t xml:space="preserve"> objective function </w:t>
      </w:r>
      <w:r>
        <w:rPr>
          <w:rFonts w:ascii="Times New Roman" w:hAnsi="Times New Roman" w:cs="Times New Roman"/>
          <w:sz w:val="24"/>
          <w:szCs w:val="24"/>
        </w:rPr>
        <w:t>can be maximized with</w:t>
      </w:r>
      <w:r w:rsidR="00302B4C" w:rsidRPr="00A1530B">
        <w:rPr>
          <w:rFonts w:ascii="Times New Roman" w:hAnsi="Times New Roman" w:cs="Times New Roman"/>
          <w:sz w:val="24"/>
          <w:szCs w:val="24"/>
        </w:rPr>
        <w:t xml:space="preserve"> the </w:t>
      </w:r>
      <w:r w:rsidR="00562CCE" w:rsidRPr="00A1530B">
        <w:rPr>
          <w:rFonts w:ascii="Times New Roman" w:hAnsi="Times New Roman" w:cs="Times New Roman"/>
          <w:sz w:val="24"/>
          <w:szCs w:val="24"/>
        </w:rPr>
        <w:t xml:space="preserve">method of </w:t>
      </w:r>
      <w:r w:rsidR="00302B4C" w:rsidRPr="00A1530B">
        <w:rPr>
          <w:rFonts w:ascii="Times New Roman" w:hAnsi="Times New Roman" w:cs="Times New Roman"/>
          <w:sz w:val="24"/>
          <w:szCs w:val="24"/>
        </w:rPr>
        <w:t xml:space="preserve">Lagrange multiplier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&lt;EndNote&gt;&lt;Cite&gt;&lt;Author&gt;Bertsekas&lt;/Author&gt;&lt;Year&gt;2014&lt;/Year&gt;&lt;RecNum&gt;50&lt;/RecNum&gt;&lt;DisplayText&gt;[21]&lt;/DisplayText&gt;&lt;record&gt;&lt;rec-number&gt;50&lt;/rec-number&gt;&lt;foreign-keys&gt;&lt;key app="EN" db-id="ed55p9vfos2fvje0dxm59250sdex2xa9v9xr" timestamp="1541692886"&gt;50&lt;/key&gt;&lt;/foreign-keys&gt;&lt;ref-type name="Book"&gt;6&lt;/ref-type&gt;&lt;contributors&gt;&lt;authors&gt;&lt;author&gt;Bertsekas, Dimitri P&lt;/author&gt;&lt;/authors&gt;&lt;/contributors&gt;&lt;titles&gt;&lt;title&gt;Constrained optimization and Lagrange multiplier methods&lt;/title&gt;&lt;/titles&gt;&lt;dates&gt;&lt;year&gt;2014&lt;/year&gt;&lt;/dates&gt;&lt;publisher&gt;Academic press&lt;/publisher&gt;&lt;isbn&gt;148326047X&lt;/isbn&gt;&lt;urls&gt;&lt;/urls&gt;&lt;/record&gt;&lt;/Cite&gt;&lt;/EndNote&gt;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[21]</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 xml:space="preserve"> under the </w:t>
      </w:r>
      <w:proofErr w:type="spellStart"/>
      <w:r w:rsidR="00302B4C" w:rsidRPr="00A1530B">
        <w:rPr>
          <w:rFonts w:ascii="Times New Roman" w:hAnsi="Times New Roman" w:cs="Times New Roman"/>
          <w:sz w:val="24"/>
          <w:szCs w:val="24"/>
        </w:rPr>
        <w:t>Karush</w:t>
      </w:r>
      <w:proofErr w:type="spellEnd"/>
      <w:r w:rsidR="00302B4C" w:rsidRPr="00A1530B">
        <w:rPr>
          <w:rFonts w:ascii="Times New Roman" w:hAnsi="Times New Roman" w:cs="Times New Roman"/>
          <w:sz w:val="24"/>
          <w:szCs w:val="24"/>
        </w:rPr>
        <w:t xml:space="preserve">-Kuhn-Trucker (KKT) conditions </w:t>
      </w:r>
      <w:r w:rsidR="00981CE8" w:rsidRPr="00A1530B">
        <w:rPr>
          <w:rFonts w:ascii="Times New Roman" w:hAnsi="Times New Roman" w:cs="Times New Roman"/>
          <w:sz w:val="24"/>
          <w:szCs w:val="24"/>
        </w:rPr>
        <w:fldChar w:fldCharType="begin"/>
      </w:r>
      <w:r w:rsidR="00557787">
        <w:rPr>
          <w:rFonts w:ascii="Times New Roman" w:hAnsi="Times New Roman" w:cs="Times New Roman"/>
          <w:sz w:val="24"/>
          <w:szCs w:val="24"/>
        </w:rPr>
        <w:instrText xml:space="preserve"> ADDIN EN.CITE &lt;EndNote&gt;&lt;Cite&gt;&lt;Author&gt;Kuhn&lt;/Author&gt;&lt;Year&gt;2014&lt;/Year&gt;&lt;RecNum&gt;51&lt;/RecNum&gt;&lt;DisplayText&gt;[22]&lt;/DisplayText&gt;&lt;record&gt;&lt;rec-number&gt;51&lt;/rec-number&gt;&lt;foreign-keys&gt;&lt;key app="EN" db-id="ed55p9vfos2fvje0dxm59250sdex2xa9v9xr" timestamp="1541692889"&gt;51&lt;/key&gt;&lt;/foreign-keys&gt;&lt;ref-type name="Book Section"&gt;5&lt;/ref-type&gt;&lt;contributors&gt;&lt;authors&gt;&lt;author&gt;Kuhn, Harold W&lt;/author&gt;&lt;author&gt;Tucker, Albert W&lt;/author&gt;&lt;/authors&gt;&lt;/contributors&gt;&lt;titles&gt;&lt;title&gt;Nonlinear programming&lt;/title&gt;&lt;secondary-title&gt;Traces and emergence of nonlinear programming&lt;/secondary-title&gt;&lt;/titles&gt;&lt;pages&gt;247-258&lt;/pages&gt;&lt;dates&gt;&lt;year&gt;2014&lt;/year&gt;&lt;/dates&gt;&lt;publisher&gt;Springer&lt;/publisher&gt;&lt;urls&gt;&lt;/urls&gt;&lt;/record&gt;&lt;/Cite&gt;&lt;/EndNote&gt;</w:instrText>
      </w:r>
      <w:r w:rsidR="00981CE8" w:rsidRPr="00A1530B">
        <w:rPr>
          <w:rFonts w:ascii="Times New Roman" w:hAnsi="Times New Roman" w:cs="Times New Roman"/>
          <w:sz w:val="24"/>
          <w:szCs w:val="24"/>
        </w:rPr>
        <w:fldChar w:fldCharType="separate"/>
      </w:r>
      <w:r w:rsidR="00557787">
        <w:rPr>
          <w:rFonts w:ascii="Times New Roman" w:hAnsi="Times New Roman" w:cs="Times New Roman"/>
          <w:noProof/>
          <w:sz w:val="24"/>
          <w:szCs w:val="24"/>
        </w:rPr>
        <w:t>[22]</w:t>
      </w:r>
      <w:r w:rsidR="00981CE8" w:rsidRPr="00A1530B">
        <w:rPr>
          <w:rFonts w:ascii="Times New Roman" w:hAnsi="Times New Roman" w:cs="Times New Roman"/>
          <w:sz w:val="24"/>
          <w:szCs w:val="24"/>
        </w:rPr>
        <w:fldChar w:fldCharType="end"/>
      </w:r>
      <w:r w:rsidR="00302B4C"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T</w:t>
      </w:r>
      <w:r w:rsidR="008147B6" w:rsidRPr="00A1530B">
        <w:rPr>
          <w:rFonts w:ascii="Times New Roman" w:hAnsi="Times New Roman" w:cs="Times New Roman"/>
          <w:sz w:val="24"/>
          <w:szCs w:val="24"/>
        </w:rPr>
        <w:t>he constraint</w:t>
      </w:r>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is equivalent </w:t>
      </w:r>
      <w:r w:rsidR="004F2EE3" w:rsidRPr="00A1530B">
        <w:rPr>
          <w:rFonts w:ascii="Times New Roman" w:hAnsi="Times New Roman" w:cs="Times New Roman"/>
          <w:sz w:val="24"/>
          <w:szCs w:val="24"/>
        </w:rPr>
        <w:t xml:space="preserve">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4F2EE3" w:rsidRPr="00A1530B">
        <w:rPr>
          <w:rFonts w:ascii="Times New Roman" w:hAnsi="Times New Roman" w:cs="Times New Roman"/>
          <w:sz w:val="24"/>
          <w:szCs w:val="24"/>
        </w:rPr>
        <w:t xml:space="preserve"> </w:t>
      </w:r>
      <w:proofErr w:type="gramStart"/>
      <w:r w:rsidR="004F2EE3" w:rsidRPr="00A1530B">
        <w:rPr>
          <w:rFonts w:ascii="Times New Roman" w:hAnsi="Times New Roman" w:cs="Times New Roman"/>
          <w:sz w:val="24"/>
          <w:szCs w:val="24"/>
        </w:rPr>
        <w:t xml:space="preserve">and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-1≤0</m:t>
        </m:r>
      </m:oMath>
      <w:r w:rsidR="004F2EE3" w:rsidRPr="00A1530B">
        <w:rPr>
          <w:rFonts w:ascii="Times New Roman" w:hAnsi="Times New Roman" w:cs="Times New Roman"/>
          <w:sz w:val="24"/>
          <w:szCs w:val="24"/>
        </w:rPr>
        <w:t xml:space="preserve">, </w:t>
      </w:r>
      <w:r w:rsidR="00BB6358">
        <w:rPr>
          <w:rFonts w:ascii="Times New Roman" w:hAnsi="Times New Roman" w:cs="Times New Roman"/>
          <w:sz w:val="24"/>
          <w:szCs w:val="24"/>
        </w:rPr>
        <w:t xml:space="preserve">and by </w:t>
      </w:r>
      <w:r w:rsidR="004F2EE3" w:rsidRPr="00A1530B">
        <w:rPr>
          <w:rFonts w:ascii="Times New Roman" w:hAnsi="Times New Roman" w:cs="Times New Roman"/>
          <w:sz w:val="24"/>
          <w:szCs w:val="24"/>
        </w:rPr>
        <w:t xml:space="preserve">the </w:t>
      </w:r>
      <w:proofErr w:type="spellStart"/>
      <w:r w:rsidR="004F2EE3" w:rsidRPr="00A1530B">
        <w:rPr>
          <w:rFonts w:ascii="Times New Roman" w:hAnsi="Times New Roman" w:cs="Times New Roman"/>
          <w:sz w:val="24"/>
          <w:szCs w:val="24"/>
        </w:rPr>
        <w:t>Lagrangian</w:t>
      </w:r>
      <w:proofErr w:type="spellEnd"/>
      <w:r w:rsidR="00E658DA">
        <w:rPr>
          <w:rFonts w:ascii="Times New Roman" w:hAnsi="Times New Roman" w:cs="Times New Roman"/>
          <w:sz w:val="24"/>
          <w:szCs w:val="24"/>
        </w:rPr>
        <w:t xml:space="preserve"> </w:t>
      </w:r>
      <w:r w:rsidR="00E658DA" w:rsidRPr="00A1530B">
        <w:rPr>
          <w:rFonts w:ascii="Times New Roman" w:hAnsi="Times New Roman" w:cs="Times New Roman"/>
          <w:sz w:val="24"/>
          <w:szCs w:val="24"/>
        </w:rPr>
        <w:t>multiplier</w:t>
      </w:r>
      <w:r w:rsidR="00C34646" w:rsidRPr="00A1530B">
        <w:rPr>
          <w:rFonts w:ascii="Times New Roman" w:hAnsi="Times New Roman" w:cs="Times New Roman"/>
          <w:sz w:val="24"/>
          <w:szCs w:val="24"/>
        </w:rPr>
        <w:t>,</w:t>
      </w:r>
      <w:r w:rsidR="004F2EE3" w:rsidRPr="00A1530B">
        <w:rPr>
          <w:rFonts w:ascii="Times New Roman" w:hAnsi="Times New Roman" w:cs="Times New Roman"/>
          <w:sz w:val="24"/>
          <w:szCs w:val="24"/>
        </w:rPr>
        <w:t xml:space="preserve"> </w:t>
      </w:r>
      <w:r w:rsidR="006049A0">
        <w:rPr>
          <w:rFonts w:ascii="Times New Roman" w:hAnsi="Times New Roman" w:cs="Times New Roman"/>
          <w:sz w:val="24"/>
          <w:szCs w:val="24"/>
        </w:rPr>
        <w:t>the object function becomes</w:t>
      </w:r>
    </w:p>
    <w:p w14:paraId="3550837C" w14:textId="77777777" w:rsidR="009B33BF" w:rsidRPr="00A1530B" w:rsidRDefault="003B5758" w:rsidP="00392E86">
      <w:pPr>
        <w:wordWrap/>
        <w:spacing w:after="0" w:line="48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sz w:val="24"/>
                  <w:szCs w:val="24"/>
                </w:rPr>
              </m:ctrlPr>
            </m:dPr>
            <m:e>
              <m:r>
                <m:rPr>
                  <m:sty m:val="b"/>
                </m:rPr>
                <w:rPr>
                  <w:rFonts w:ascii="Cambria Math" w:hAnsi="Cambria Math" w:cs="Times New Roman"/>
                  <w:sz w:val="24"/>
                  <w:szCs w:val="24"/>
                </w:rPr>
                <m:t>θ,λ</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ctrlPr>
                    <w:rPr>
                      <w:rFonts w:ascii="Cambria Math" w:hAnsi="Cambria Math" w:cs="Times New Roman"/>
                      <w:i/>
                      <w:sz w:val="24"/>
                      <w:szCs w:val="24"/>
                    </w:rPr>
                  </m:ctrlP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e>
          </m:d>
        </m:oMath>
      </m:oMathPara>
    </w:p>
    <w:p w14:paraId="6CD1000A" w14:textId="77777777" w:rsidR="000E63E5" w:rsidRPr="00A1530B" w:rsidRDefault="000E63E5"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 xml:space="preserve">where </w:t>
      </w:r>
      <w:proofErr w:type="gramEnd"/>
      <m:oMath>
        <m:r>
          <m:rPr>
            <m:sty m:val="b"/>
          </m:rPr>
          <w:rPr>
            <w:rFonts w:ascii="Cambria Math" w:hAnsi="Cambria Math" w:cs="Times New Roman"/>
            <w:sz w:val="24"/>
            <w:szCs w:val="24"/>
          </w:rPr>
          <m:t>λ=</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e>
            </m:d>
          </m:e>
          <m:sup>
            <m:r>
              <w:rPr>
                <w:rFonts w:ascii="Cambria Math" w:hAnsi="Cambria Math" w:cs="Times New Roman"/>
                <w:sz w:val="24"/>
                <w:szCs w:val="24"/>
              </w:rPr>
              <m:t>t</m:t>
            </m:r>
          </m:sup>
        </m:sSup>
      </m:oMath>
      <w:r w:rsidR="005B6F76" w:rsidRPr="00A1530B">
        <w:rPr>
          <w:rFonts w:ascii="Times New Roman" w:hAnsi="Times New Roman" w:cs="Times New Roman"/>
          <w:sz w:val="24"/>
          <w:szCs w:val="24"/>
        </w:rPr>
        <w:t>. W</w:t>
      </w:r>
      <w:proofErr w:type="spellStart"/>
      <w:r w:rsidR="00D00EAB" w:rsidRPr="00A1530B">
        <w:rPr>
          <w:rFonts w:ascii="Times New Roman" w:hAnsi="Times New Roman" w:cs="Times New Roman"/>
          <w:sz w:val="24"/>
          <w:szCs w:val="24"/>
        </w:rPr>
        <w:t>e</w:t>
      </w:r>
      <w:proofErr w:type="spellEnd"/>
      <w:r w:rsidR="00D00EAB" w:rsidRPr="00A1530B">
        <w:rPr>
          <w:rFonts w:ascii="Times New Roman" w:hAnsi="Times New Roman" w:cs="Times New Roman"/>
          <w:sz w:val="24"/>
          <w:szCs w:val="24"/>
        </w:rPr>
        <w:t xml:space="preserve"> can find the solution that maximizes </w:t>
      </w:r>
      <m:oMath>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e>
          <m:e>
            <m:sSup>
              <m:sSupPr>
                <m:ctrlPr>
                  <w:rPr>
                    <w:rFonts w:ascii="Cambria Math" w:hAnsi="Cambria Math" w:cs="Times New Roman"/>
                    <w:i/>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00D00EAB" w:rsidRPr="00A1530B">
        <w:rPr>
          <w:rFonts w:ascii="Times New Roman" w:hAnsi="Times New Roman" w:cs="Times New Roman"/>
          <w:sz w:val="24"/>
          <w:szCs w:val="24"/>
        </w:rPr>
        <w:t xml:space="preserve"> </w:t>
      </w:r>
      <w:r w:rsidR="008147B6" w:rsidRPr="00A1530B">
        <w:rPr>
          <w:rFonts w:ascii="Times New Roman" w:hAnsi="Times New Roman" w:cs="Times New Roman"/>
          <w:sz w:val="24"/>
          <w:szCs w:val="24"/>
        </w:rPr>
        <w:t>subject to</w:t>
      </w:r>
      <w:r w:rsidR="00D00EAB"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D00EAB" w:rsidRPr="00A1530B">
        <w:rPr>
          <w:rFonts w:ascii="Times New Roman" w:hAnsi="Times New Roman" w:cs="Times New Roman"/>
          <w:sz w:val="24"/>
          <w:szCs w:val="24"/>
        </w:rPr>
        <w:t xml:space="preserve"> by finding </w:t>
      </w:r>
      <m:oMath>
        <m:r>
          <m:rPr>
            <m:sty m:val="b"/>
          </m:rPr>
          <w:rPr>
            <w:rFonts w:ascii="Cambria Math" w:hAnsi="Cambria Math" w:cs="Times New Roman"/>
            <w:sz w:val="24"/>
            <w:szCs w:val="24"/>
          </w:rPr>
          <m:t>θ</m:t>
        </m:r>
      </m:oMath>
      <w:r w:rsidR="00D00EAB" w:rsidRPr="00A1530B">
        <w:rPr>
          <w:rFonts w:ascii="Times New Roman" w:hAnsi="Times New Roman" w:cs="Times New Roman"/>
          <w:b/>
          <w:sz w:val="24"/>
          <w:szCs w:val="24"/>
        </w:rPr>
        <w:t xml:space="preserve"> </w:t>
      </w:r>
      <w:r w:rsidR="00D00EAB" w:rsidRPr="00A1530B">
        <w:rPr>
          <w:rFonts w:ascii="Times New Roman" w:hAnsi="Times New Roman" w:cs="Times New Roman"/>
          <w:sz w:val="24"/>
          <w:szCs w:val="24"/>
        </w:rPr>
        <w:t xml:space="preserve">and </w:t>
      </w:r>
      <m:oMath>
        <m:r>
          <m:rPr>
            <m:sty m:val="b"/>
          </m:rPr>
          <w:rPr>
            <w:rFonts w:ascii="Cambria Math" w:hAnsi="Cambria Math" w:cs="Times New Roman"/>
            <w:sz w:val="24"/>
            <w:szCs w:val="24"/>
          </w:rPr>
          <m:t>λ</m:t>
        </m:r>
      </m:oMath>
      <w:r w:rsidR="00D00EAB" w:rsidRPr="00A1530B">
        <w:rPr>
          <w:rFonts w:ascii="Times New Roman" w:hAnsi="Times New Roman" w:cs="Times New Roman"/>
          <w:sz w:val="24"/>
          <w:szCs w:val="24"/>
        </w:rPr>
        <w:t xml:space="preserve"> satisfying the following three conditions</w:t>
      </w:r>
      <w:r w:rsidR="008E1B3B" w:rsidRPr="00A1530B">
        <w:rPr>
          <w:rFonts w:ascii="Times New Roman" w:hAnsi="Times New Roman" w:cs="Times New Roman"/>
          <w:sz w:val="24"/>
          <w:szCs w:val="24"/>
        </w:rPr>
        <w:t xml:space="preserve"> known as KKT conditions</w:t>
      </w:r>
      <w:r w:rsidR="00D00EAB" w:rsidRPr="00A1530B">
        <w:rPr>
          <w:rFonts w:ascii="Times New Roman" w:hAnsi="Times New Roman" w:cs="Times New Roman"/>
          <w:sz w:val="24"/>
          <w:szCs w:val="24"/>
        </w:rPr>
        <w:t>.</w:t>
      </w:r>
      <w:r w:rsidR="00F47104" w:rsidRPr="00A1530B">
        <w:rPr>
          <w:rFonts w:ascii="Times New Roman" w:hAnsi="Times New Roman" w:cs="Times New Roman"/>
          <w:sz w:val="24"/>
          <w:szCs w:val="24"/>
        </w:rPr>
        <w:t xml:space="preserve"> </w:t>
      </w:r>
      <w:r w:rsidR="00AC05E3" w:rsidRPr="00A1530B">
        <w:rPr>
          <w:rFonts w:ascii="Times New Roman" w:hAnsi="Times New Roman" w:cs="Times New Roman"/>
          <w:sz w:val="24"/>
          <w:szCs w:val="24"/>
        </w:rPr>
        <w:t xml:space="preserve">The first KKT </w:t>
      </w:r>
      <w:commentRangeStart w:id="8"/>
      <w:r w:rsidR="00AC05E3" w:rsidRPr="00A1530B">
        <w:rPr>
          <w:rFonts w:ascii="Times New Roman" w:hAnsi="Times New Roman" w:cs="Times New Roman"/>
          <w:sz w:val="24"/>
          <w:szCs w:val="24"/>
        </w:rPr>
        <w:t xml:space="preserve">condition known as </w:t>
      </w:r>
      <w:r w:rsidR="00AC05E3" w:rsidRPr="00A1530B">
        <w:rPr>
          <w:rFonts w:ascii="Times New Roman" w:hAnsi="Times New Roman" w:cs="Times New Roman"/>
          <w:i/>
          <w:sz w:val="24"/>
          <w:szCs w:val="24"/>
        </w:rPr>
        <w:t>Stationarity</w:t>
      </w:r>
      <w:r w:rsidR="00AC05E3" w:rsidRPr="00A1530B">
        <w:rPr>
          <w:rFonts w:ascii="Times New Roman" w:hAnsi="Times New Roman" w:cs="Times New Roman"/>
          <w:sz w:val="24"/>
          <w:szCs w:val="24"/>
        </w:rPr>
        <w:t xml:space="preserve"> is</w:t>
      </w:r>
      <w:commentRangeEnd w:id="8"/>
      <w:r w:rsidR="00796969">
        <w:rPr>
          <w:rStyle w:val="a9"/>
        </w:rPr>
        <w:commentReference w:id="8"/>
      </w:r>
    </w:p>
    <w:p w14:paraId="28FB713A" w14:textId="77777777" w:rsidR="00AC05E3" w:rsidRPr="00A1530B" w:rsidRDefault="003B5758" w:rsidP="00392E86">
      <w:pPr>
        <w:wordWrap/>
        <w:spacing w:after="0" w:line="48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θ</m:t>
              </m:r>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r>
                    <m:rPr>
                      <m:sty m:val="bi"/>
                    </m:rPr>
                    <w:rPr>
                      <w:rFonts w:ascii="Cambria Math" w:hAnsi="Cambria Math" w:cs="Times New Roman"/>
                      <w:sz w:val="24"/>
                      <w:szCs w:val="24"/>
                    </w:rPr>
                    <m:t>*</m:t>
                  </m:r>
                </m:sup>
              </m:sSup>
            </m:sub>
          </m:sSub>
          <m:r>
            <m:rPr>
              <m:sty m:val="p"/>
            </m:rPr>
            <w:rPr>
              <w:rFonts w:ascii="Cambria Math" w:hAnsi="Cambria Math" w:cs="Times New Roman"/>
              <w:sz w:val="24"/>
              <w:szCs w:val="24"/>
            </w:rPr>
            <m:t>=</m:t>
          </m:r>
          <m:r>
            <m:rPr>
              <m:sty m:val="b"/>
            </m:rPr>
            <w:rPr>
              <w:rFonts w:ascii="Cambria Math" w:hAnsi="Cambria Math" w:cs="Times New Roman"/>
              <w:sz w:val="24"/>
              <w:szCs w:val="24"/>
            </w:rPr>
            <m:t>0</m:t>
          </m:r>
          <m:r>
            <m:rPr>
              <m:sty m:val="p"/>
            </m:rPr>
            <w:rPr>
              <w:rFonts w:ascii="Cambria Math" w:hAnsi="Cambria Math" w:cs="Times New Roman"/>
              <w:sz w:val="24"/>
              <w:szCs w:val="24"/>
            </w:rPr>
            <m:t>.</m:t>
          </m:r>
        </m:oMath>
      </m:oMathPara>
    </w:p>
    <w:p w14:paraId="51337FA2" w14:textId="5246986B" w:rsidR="004224BF" w:rsidRPr="00A1530B" w:rsidRDefault="004224BF" w:rsidP="00392E86">
      <w:pPr>
        <w:wordWrap/>
        <w:spacing w:after="0" w:line="480" w:lineRule="auto"/>
        <w:jc w:val="left"/>
        <w:rPr>
          <w:rFonts w:ascii="Times New Roman" w:hAnsi="Times New Roman" w:cs="Times New Roman"/>
          <w:sz w:val="24"/>
          <w:szCs w:val="24"/>
        </w:rPr>
      </w:pPr>
      <w:r w:rsidRPr="00A1530B">
        <w:rPr>
          <w:rFonts w:ascii="Times New Roman" w:hAnsi="Times New Roman" w:cs="Times New Roman"/>
          <w:sz w:val="24"/>
          <w:szCs w:val="24"/>
        </w:rPr>
        <w:t xml:space="preserve">Since </w:t>
      </w:r>
      <m:oMath>
        <m:r>
          <m:rPr>
            <m:sty m:val="b"/>
          </m:rPr>
          <w:rPr>
            <w:rFonts w:ascii="Cambria Math" w:hAnsi="Cambria Math" w:cs="Times New Roman"/>
            <w:sz w:val="24"/>
            <w:szCs w:val="24"/>
          </w:rPr>
          <m:t>β</m:t>
        </m:r>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does not depend on the constraint, </w:t>
      </w:r>
      <m:oMath>
        <m:f>
          <m:fPr>
            <m:type m:val="lin"/>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is identical </w:t>
      </w:r>
      <w:proofErr w:type="gramStart"/>
      <w:r w:rsidRPr="00A1530B">
        <w:rPr>
          <w:rFonts w:ascii="Times New Roman" w:hAnsi="Times New Roman" w:cs="Times New Roman"/>
          <w:sz w:val="24"/>
          <w:szCs w:val="24"/>
        </w:rPr>
        <w:t xml:space="preserve">to </w:t>
      </w:r>
      <w:proofErr w:type="gramEnd"/>
      <m:oMath>
        <m:f>
          <m:fPr>
            <m:type m:val="lin"/>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num>
          <m:den>
            <m:r>
              <w:rPr>
                <w:rFonts w:ascii="Cambria Math" w:hAnsi="Cambria Math" w:cs="Times New Roman"/>
                <w:sz w:val="24"/>
                <w:szCs w:val="24"/>
              </w:rPr>
              <m:t>∂</m:t>
            </m:r>
            <m:r>
              <m:rPr>
                <m:sty m:val="b"/>
              </m:rPr>
              <w:rPr>
                <w:rFonts w:ascii="Cambria Math" w:hAnsi="Cambria Math" w:cs="Times New Roman"/>
                <w:sz w:val="24"/>
                <w:szCs w:val="24"/>
              </w:rPr>
              <m:t>β</m:t>
            </m:r>
          </m:den>
        </m:f>
      </m:oMath>
      <w:r w:rsidRPr="00A1530B">
        <w:rPr>
          <w:rFonts w:ascii="Times New Roman" w:hAnsi="Times New Roman" w:cs="Times New Roman"/>
          <w:sz w:val="24"/>
          <w:szCs w:val="24"/>
        </w:rPr>
        <w:t xml:space="preserve">, providing </w:t>
      </w:r>
      <w:r w:rsidR="00AB589F" w:rsidRPr="00A1530B">
        <w:rPr>
          <w:rFonts w:ascii="Times New Roman" w:hAnsi="Times New Roman" w:cs="Times New Roman"/>
          <w:sz w:val="24"/>
          <w:szCs w:val="24"/>
        </w:rPr>
        <w:t xml:space="preserve">that </w:t>
      </w:r>
      <m:oMath>
        <m:sSup>
          <m:sSupPr>
            <m:ctrlPr>
              <w:rPr>
                <w:rFonts w:ascii="Cambria Math" w:hAnsi="Cambria Math" w:cs="Times New Roman"/>
                <w:sz w:val="24"/>
                <w:szCs w:val="24"/>
              </w:rPr>
            </m:ctrlPr>
          </m:sSupPr>
          <m:e>
            <m:r>
              <m:rPr>
                <m:sty m:val="b"/>
              </m:rPr>
              <w:rPr>
                <w:rFonts w:ascii="Cambria Math" w:hAnsi="Cambria Math" w:cs="Times New Roman"/>
                <w:sz w:val="24"/>
                <w:szCs w:val="24"/>
              </w:rPr>
              <m:t>β</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Replacing </w:t>
      </w:r>
      <m:oMath>
        <m:r>
          <m:rPr>
            <m:sty m:val="b"/>
          </m:rPr>
          <w:rPr>
            <w:rFonts w:ascii="Cambria Math" w:hAnsi="Cambria Math" w:cs="Times New Roman"/>
            <w:sz w:val="24"/>
            <w:szCs w:val="24"/>
          </w:rPr>
          <m:t>β</m:t>
        </m:r>
      </m:oMath>
      <w:r w:rsidR="00B36789" w:rsidRPr="00A1530B">
        <w:rPr>
          <w:rFonts w:ascii="Times New Roman" w:hAnsi="Times New Roman" w:cs="Times New Roman"/>
          <w:b/>
          <w:sz w:val="24"/>
          <w:szCs w:val="24"/>
        </w:rPr>
        <w:t xml:space="preserve"> </w:t>
      </w:r>
      <w:proofErr w:type="gramStart"/>
      <w:r w:rsidR="009E206B">
        <w:rPr>
          <w:rFonts w:ascii="Times New Roman" w:hAnsi="Times New Roman" w:cs="Times New Roman"/>
          <w:sz w:val="24"/>
          <w:szCs w:val="24"/>
        </w:rPr>
        <w:t>with</w:t>
      </w:r>
      <w:r w:rsidR="009E206B" w:rsidRPr="00A1530B">
        <w:rPr>
          <w:rFonts w:ascii="Times New Roman" w:hAnsi="Times New Roman" w:cs="Times New Roman"/>
          <w:sz w:val="24"/>
          <w:szCs w:val="24"/>
        </w:rPr>
        <w:t xml:space="preserve"> </w:t>
      </w:r>
      <w:proofErr w:type="gramEnd"/>
      <m:oMath>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oMath>
      <w:r w:rsidR="00B36789" w:rsidRPr="00A1530B">
        <w:rPr>
          <w:rFonts w:ascii="Times New Roman" w:hAnsi="Times New Roman" w:cs="Times New Roman"/>
          <w:sz w:val="24"/>
          <w:szCs w:val="24"/>
        </w:rPr>
        <w:t xml:space="preserve">, </w:t>
      </w:r>
      <w:r w:rsidR="00F208C2" w:rsidRPr="00A1530B">
        <w:rPr>
          <w:rFonts w:ascii="Times New Roman" w:hAnsi="Times New Roman" w:cs="Times New Roman"/>
          <w:sz w:val="24"/>
          <w:szCs w:val="24"/>
        </w:rPr>
        <w:t xml:space="preserve">we get </w:t>
      </w:r>
    </w:p>
    <w:p w14:paraId="3FB44138" w14:textId="77777777" w:rsidR="004224BF" w:rsidRPr="00A1530B" w:rsidRDefault="003B5758"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
                        <m:dPr>
                          <m:ctrlPr>
                            <w:rPr>
                              <w:rFonts w:ascii="Cambria Math" w:hAnsi="Cambria Math" w:cs="Times New Roman"/>
                              <w:i/>
                              <w:sz w:val="24"/>
                              <w:szCs w:val="24"/>
                            </w:rPr>
                          </m:ctrlPr>
                        </m:dPr>
                        <m:e>
                          <m:r>
                            <m:rPr>
                              <m:sty m:val="b"/>
                            </m:rPr>
                            <w:rPr>
                              <w:rFonts w:ascii="Cambria Math" w:hAnsi="Cambria Math" w:cs="Times New Roman"/>
                              <w:sz w:val="24"/>
                              <w:szCs w:val="24"/>
                            </w:rPr>
                            <m:t>θ,λ</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b"/>
            </m:rPr>
            <w:rPr>
              <w:rFonts w:ascii="Cambria Math" w:hAnsi="Cambria Math" w:cs="Times New Roman"/>
              <w:sz w:val="24"/>
              <w:szCs w:val="24"/>
            </w:rPr>
            <m:t>=</m:t>
          </m:r>
          <m:r>
            <m:rPr>
              <m:sty m:val="p"/>
            </m:rPr>
            <w:rPr>
              <w:rFonts w:ascii="Cambria Math" w:hAnsi="Cambria Math" w:cs="Times New Roman"/>
              <w:sz w:val="24"/>
              <w:szCs w:val="24"/>
            </w:rPr>
            <m:t>0,</m:t>
          </m:r>
        </m:oMath>
      </m:oMathPara>
    </w:p>
    <w:p w14:paraId="0136D33F" w14:textId="753DAF7B" w:rsidR="00235F40" w:rsidRPr="00A1530B" w:rsidRDefault="00235F40" w:rsidP="00392E86">
      <w:pPr>
        <w:wordWrap/>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szCs w:val="24"/>
        </w:rPr>
        <w:t>and</w:t>
      </w:r>
      <w:proofErr w:type="gramEnd"/>
      <w:r w:rsidRPr="00A1530B">
        <w:rPr>
          <w:rFonts w:ascii="Times New Roman" w:hAnsi="Times New Roman" w:cs="Times New Roman"/>
          <w:sz w:val="24"/>
          <w:szCs w:val="24"/>
        </w:rPr>
        <w:t xml:space="preserve"> it is equivalen</w:t>
      </w:r>
      <w:r w:rsidR="00C77452">
        <w:rPr>
          <w:rFonts w:ascii="Times New Roman" w:hAnsi="Times New Roman" w:cs="Times New Roman" w:hint="eastAsia"/>
          <w:sz w:val="24"/>
          <w:szCs w:val="24"/>
        </w:rPr>
        <w:t>t</w:t>
      </w:r>
      <w:r w:rsidRPr="00A1530B">
        <w:rPr>
          <w:rFonts w:ascii="Times New Roman" w:hAnsi="Times New Roman" w:cs="Times New Roman"/>
          <w:sz w:val="24"/>
          <w:szCs w:val="24"/>
        </w:rPr>
        <w:t xml:space="preserve"> to </w:t>
      </w:r>
    </w:p>
    <w:p w14:paraId="2F52B975" w14:textId="77777777" w:rsidR="00235F40" w:rsidRPr="00A1530B" w:rsidRDefault="003B5758" w:rsidP="00392E86">
      <w:pPr>
        <w:wordWrap/>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∂Q</m:t>
                      </m:r>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szCs w:val="24"/>
                        </w:rPr>
                      </m:ctrlPr>
                    </m:num>
                    <m:den>
                      <m:r>
                        <w:rPr>
                          <w:rFonts w:ascii="Cambria Math" w:hAnsi="Cambria Math" w:cs="Times New Roman"/>
                          <w:sz w:val="24"/>
                          <w:szCs w:val="24"/>
                        </w:rPr>
                        <m:t>∂</m:t>
                      </m:r>
                      <m:r>
                        <m:rPr>
                          <m:sty m:val="b"/>
                        </m:rPr>
                        <w:rPr>
                          <w:rFonts w:ascii="Cambria Math" w:hAnsi="Cambria Math" w:cs="Times New Roman"/>
                          <w:sz w:val="24"/>
                          <w:szCs w:val="24"/>
                        </w:rPr>
                        <m:t>θ</m:t>
                      </m:r>
                    </m:den>
                  </m:f>
                </m:e>
              </m:d>
              <m:ctrlPr>
                <w:rPr>
                  <w:rFonts w:ascii="Cambria Math" w:hAnsi="Cambria Math" w:cs="Times New Roman"/>
                  <w:i/>
                  <w:sz w:val="24"/>
                  <w:szCs w:val="24"/>
                </w:rPr>
              </m:ctrlPr>
            </m:e>
            <m:sub>
              <m:r>
                <m:rPr>
                  <m:sty m:val="b"/>
                </m:rPr>
                <w:rPr>
                  <w:rFonts w:ascii="Cambria Math" w:hAnsi="Cambria Math" w:cs="Times New Roman"/>
                  <w:sz w:val="24"/>
                  <w:szCs w:val="24"/>
                </w:rPr>
                <m:t>β=</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d>
                    <m:dPr>
                      <m:ctrlPr>
                        <w:rPr>
                          <w:rFonts w:ascii="Cambria Math" w:hAnsi="Cambria Math" w:cs="Times New Roman"/>
                          <w:b/>
                          <w:i/>
                          <w:sz w:val="24"/>
                          <w:szCs w:val="24"/>
                        </w:rPr>
                      </m:ctrlPr>
                    </m:dPr>
                    <m:e>
                      <m:r>
                        <m:rPr>
                          <m:sty m:val="bi"/>
                        </m:rP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ctrlPr>
                <w:rPr>
                  <w:rFonts w:ascii="Cambria Math" w:hAnsi="Cambria Math" w:cs="Times New Roman"/>
                  <w:b/>
                  <w:i/>
                  <w:sz w:val="24"/>
                  <w:szCs w:val="24"/>
                </w:rPr>
              </m:ctrlP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m:rPr>
              <m:sty m:val="p"/>
            </m:rPr>
            <w:rPr>
              <w:rFonts w:ascii="Cambria Math" w:hAnsi="Cambria Math" w:cs="Times New Roman"/>
              <w:sz w:val="24"/>
              <w:szCs w:val="24"/>
            </w:rPr>
            <m:t>.</m:t>
          </m:r>
        </m:oMath>
      </m:oMathPara>
    </w:p>
    <w:p w14:paraId="58CD381A" w14:textId="5C33E306" w:rsidR="00E42505" w:rsidRPr="00A1530B" w:rsidRDefault="00063FA1" w:rsidP="003D6072">
      <w:pPr>
        <w:wordWrap/>
        <w:spacing w:after="0" w:line="480" w:lineRule="auto"/>
        <w:rPr>
          <w:rFonts w:ascii="Times New Roman" w:hAnsi="Times New Roman" w:cs="Times New Roman"/>
          <w:sz w:val="24"/>
          <w:szCs w:val="24"/>
        </w:rPr>
      </w:pPr>
      <w:r w:rsidRPr="00A1530B">
        <w:rPr>
          <w:rFonts w:ascii="Times New Roman" w:hAnsi="Times New Roman" w:cs="Times New Roman"/>
          <w:sz w:val="24"/>
          <w:szCs w:val="24"/>
        </w:rPr>
        <w:t>Note that t</w:t>
      </w:r>
      <w:r w:rsidR="00235F40" w:rsidRPr="00A1530B">
        <w:rPr>
          <w:rFonts w:ascii="Times New Roman" w:hAnsi="Times New Roman" w:cs="Times New Roman"/>
          <w:sz w:val="24"/>
          <w:szCs w:val="24"/>
        </w:rPr>
        <w:t xml:space="preserve">he left </w:t>
      </w:r>
      <w:r w:rsidR="00344005">
        <w:rPr>
          <w:rFonts w:ascii="Times New Roman" w:hAnsi="Times New Roman" w:cs="Times New Roman"/>
          <w:sz w:val="24"/>
          <w:szCs w:val="24"/>
        </w:rPr>
        <w:t xml:space="preserve">of equation </w:t>
      </w:r>
      <w:r w:rsidR="00235F40" w:rsidRPr="00A1530B">
        <w:rPr>
          <w:rFonts w:ascii="Times New Roman" w:hAnsi="Times New Roman" w:cs="Times New Roman"/>
          <w:sz w:val="24"/>
          <w:szCs w:val="24"/>
        </w:rPr>
        <w:t xml:space="preserve">is </w:t>
      </w:r>
      <w:r w:rsidR="00344005">
        <w:rPr>
          <w:rFonts w:ascii="Times New Roman" w:hAnsi="Times New Roman" w:cs="Times New Roman"/>
          <w:sz w:val="24"/>
          <w:szCs w:val="24"/>
        </w:rPr>
        <w:t>a</w:t>
      </w:r>
      <w:r w:rsidR="00344005" w:rsidRPr="00A1530B">
        <w:rPr>
          <w:rFonts w:ascii="Times New Roman" w:hAnsi="Times New Roman" w:cs="Times New Roman"/>
          <w:sz w:val="24"/>
          <w:szCs w:val="24"/>
        </w:rPr>
        <w:t xml:space="preserve"> </w:t>
      </w:r>
      <w:r w:rsidR="00235F40" w:rsidRPr="00A1530B">
        <w:rPr>
          <w:rFonts w:ascii="Times New Roman" w:hAnsi="Times New Roman" w:cs="Times New Roman"/>
          <w:sz w:val="24"/>
          <w:szCs w:val="24"/>
        </w:rPr>
        <w:t xml:space="preserve">function </w:t>
      </w:r>
      <w:proofErr w:type="gramStart"/>
      <w:r w:rsidR="00235F40" w:rsidRPr="00A1530B">
        <w:rPr>
          <w:rFonts w:ascii="Times New Roman" w:hAnsi="Times New Roman" w:cs="Times New Roman"/>
          <w:sz w:val="24"/>
          <w:szCs w:val="24"/>
        </w:rPr>
        <w:t xml:space="preserve">of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235F40" w:rsidRPr="00A1530B">
        <w:rPr>
          <w:rFonts w:ascii="Times New Roman" w:hAnsi="Times New Roman" w:cs="Times New Roman"/>
          <w:sz w:val="24"/>
          <w:szCs w:val="24"/>
        </w:rPr>
        <w:t xml:space="preserve">, denoted by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oMath>
      <w:r w:rsidR="00235F40" w:rsidRPr="00A1530B">
        <w:rPr>
          <w:rFonts w:ascii="Times New Roman" w:hAnsi="Times New Roman" w:cs="Times New Roman"/>
          <w:sz w:val="24"/>
          <w:szCs w:val="24"/>
        </w:rPr>
        <w:t xml:space="preserve">. </w:t>
      </w:r>
      <w:r w:rsidR="00241C1C" w:rsidRPr="00A1530B">
        <w:rPr>
          <w:rFonts w:ascii="Times New Roman" w:hAnsi="Times New Roman" w:cs="Times New Roman"/>
          <w:sz w:val="24"/>
          <w:szCs w:val="24"/>
        </w:rPr>
        <w:t xml:space="preserve">The </w:t>
      </w:r>
      <w:r w:rsidR="00235F40" w:rsidRPr="00A1530B">
        <w:rPr>
          <w:rFonts w:ascii="Times New Roman" w:hAnsi="Times New Roman" w:cs="Times New Roman"/>
          <w:sz w:val="24"/>
          <w:szCs w:val="24"/>
        </w:rPr>
        <w:t>second condition</w:t>
      </w:r>
      <w:r w:rsidR="00C77452">
        <w:rPr>
          <w:rFonts w:ascii="Times New Roman" w:hAnsi="Times New Roman" w:cs="Times New Roman"/>
          <w:sz w:val="24"/>
          <w:szCs w:val="24"/>
        </w:rPr>
        <w:t>s</w:t>
      </w:r>
      <w:r w:rsidR="00241C1C" w:rsidRPr="00A1530B">
        <w:rPr>
          <w:rFonts w:ascii="Times New Roman" w:hAnsi="Times New Roman" w:cs="Times New Roman"/>
          <w:sz w:val="24"/>
          <w:szCs w:val="24"/>
        </w:rPr>
        <w:t xml:space="preserve"> called </w:t>
      </w:r>
      <w:r w:rsidR="00241C1C" w:rsidRPr="00A1530B">
        <w:rPr>
          <w:rFonts w:ascii="Times New Roman" w:hAnsi="Times New Roman" w:cs="Times New Roman"/>
          <w:i/>
          <w:sz w:val="24"/>
          <w:szCs w:val="24"/>
        </w:rPr>
        <w:t>Complementary slackness</w:t>
      </w:r>
      <w:r w:rsidR="00241C1C" w:rsidRPr="00A1530B">
        <w:rPr>
          <w:rFonts w:ascii="Times New Roman" w:hAnsi="Times New Roman" w:cs="Times New Roman"/>
          <w:sz w:val="24"/>
          <w:szCs w:val="24"/>
        </w:rPr>
        <w:t xml:space="preserve"> </w:t>
      </w:r>
      <w:r w:rsidR="00C77452">
        <w:rPr>
          <w:rFonts w:ascii="Times New Roman" w:hAnsi="Times New Roman" w:cs="Times New Roman"/>
          <w:sz w:val="24"/>
          <w:szCs w:val="24"/>
        </w:rPr>
        <w:t>are</w:t>
      </w:r>
      <w:r w:rsidR="00C77452" w:rsidRPr="00A1530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m:rPr>
            <m:sty m:val="p"/>
          </m:rPr>
          <w:rPr>
            <w:rFonts w:ascii="Cambria Math" w:hAnsi="Cambria Math" w:cs="Times New Roman"/>
            <w:sz w:val="24"/>
            <w:szCs w:val="24"/>
          </w:rPr>
          <m:t>=0</m:t>
        </m:r>
      </m:oMath>
      <w:r w:rsidR="00241C1C" w:rsidRPr="00A1530B">
        <w:rPr>
          <w:rFonts w:ascii="Times New Roman" w:hAnsi="Times New Roman" w:cs="Times New Roman"/>
          <w:i/>
          <w:sz w:val="24"/>
          <w:szCs w:val="24"/>
        </w:rPr>
        <w:t xml:space="preserve"> </w:t>
      </w:r>
      <w:proofErr w:type="gramStart"/>
      <w:r w:rsidR="00241C1C" w:rsidRPr="00A1530B">
        <w:rPr>
          <w:rFonts w:ascii="Times New Roman"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d>
        <m:r>
          <w:rPr>
            <w:rFonts w:ascii="Cambria Math" w:hAnsi="Cambria Math" w:cs="Times New Roman"/>
            <w:sz w:val="24"/>
            <w:szCs w:val="24"/>
          </w:rPr>
          <m:t>=0</m:t>
        </m:r>
      </m:oMath>
      <w:r w:rsidR="00235F40" w:rsidRPr="00A1530B">
        <w:rPr>
          <w:rFonts w:ascii="Times New Roman" w:hAnsi="Times New Roman" w:cs="Times New Roman"/>
          <w:sz w:val="24"/>
          <w:szCs w:val="24"/>
        </w:rPr>
        <w:t xml:space="preserve">, and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w:r w:rsidR="00C77452">
        <w:rPr>
          <w:rFonts w:ascii="Times New Roman" w:hAnsi="Times New Roman" w:cs="Times New Roman"/>
          <w:sz w:val="24"/>
          <w:szCs w:val="24"/>
        </w:rPr>
        <w:t>becomes</w:t>
      </w:r>
      <w:r w:rsidR="00235F40" w:rsidRPr="00A1530B">
        <w:rPr>
          <w:rFonts w:ascii="Times New Roman" w:hAnsi="Times New Roman" w:cs="Times New Roman"/>
          <w:sz w:val="24"/>
          <w:szCs w:val="24"/>
        </w:rPr>
        <w:t xml:space="preserve"> </w:t>
      </w:r>
      <m:oMath>
        <m:r>
          <m:rPr>
            <m:sty m:val="p"/>
          </m:rPr>
          <w:rPr>
            <w:rFonts w:ascii="Cambria Math" w:hAnsi="Cambria Math" w:cs="Times New Roman"/>
            <w:sz w:val="24"/>
            <w:szCs w:val="24"/>
          </w:rPr>
          <m:t>(0,0,</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m:t>
        </m:r>
      </m:oMath>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or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w:t>
      </w:r>
      <w:r w:rsidR="00624753">
        <w:rPr>
          <w:rFonts w:ascii="Times New Roman" w:hAnsi="Times New Roman" w:cs="Times New Roman"/>
          <w:sz w:val="24"/>
          <w:szCs w:val="24"/>
        </w:rPr>
        <w:t>Among them</w:t>
      </w:r>
      <w:r w:rsidR="00235F40" w:rsidRPr="00A1530B">
        <w:rPr>
          <w:rFonts w:ascii="Times New Roman" w:hAnsi="Times New Roman" w:cs="Times New Roman"/>
          <w:sz w:val="24"/>
          <w:szCs w:val="24"/>
        </w:rPr>
        <w:t xml:space="preserve"> </w:t>
      </w:r>
      <m:oMath>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m:t>
            </m:r>
          </m:e>
        </m:d>
      </m:oMath>
      <w:r w:rsidR="00235F40" w:rsidRPr="00A1530B">
        <w:rPr>
          <w:rFonts w:ascii="Times New Roman" w:hAnsi="Times New Roman" w:cs="Times New Roman"/>
          <w:sz w:val="24"/>
          <w:szCs w:val="24"/>
        </w:rPr>
        <w:t xml:space="preserve"> and </w:t>
      </w:r>
      <m:oMath>
        <m:d>
          <m:dPr>
            <m:ctrlPr>
              <w:rPr>
                <w:rFonts w:ascii="Cambria Math" w:hAnsi="Cambria Math" w:cs="Times New Roman"/>
                <w:sz w:val="24"/>
                <w:szCs w:val="24"/>
              </w:rPr>
            </m:ctrlPr>
          </m:dPr>
          <m:e>
            <m:r>
              <w:rPr>
                <w:rFonts w:ascii="Cambria Math" w:hAnsi="Cambria Math" w:cs="Times New Roman"/>
                <w:sz w:val="24"/>
                <w:szCs w:val="24"/>
              </w:rPr>
              <m:t>0,</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,1</m:t>
            </m:r>
          </m:e>
        </m:d>
      </m:oMath>
      <w:r w:rsidR="00235F40" w:rsidRPr="00A1530B">
        <w:rPr>
          <w:rFonts w:ascii="Times New Roman" w:hAnsi="Times New Roman" w:cs="Times New Roman"/>
          <w:sz w:val="24"/>
          <w:szCs w:val="24"/>
        </w:rPr>
        <w:t xml:space="preserve"> are related to the last condition, </w:t>
      </w:r>
      <w:r w:rsidR="00235F40" w:rsidRPr="00A1530B">
        <w:rPr>
          <w:rFonts w:ascii="Times New Roman" w:hAnsi="Times New Roman" w:cs="Times New Roman"/>
          <w:i/>
          <w:sz w:val="24"/>
          <w:szCs w:val="24"/>
        </w:rPr>
        <w:t>Dual feasibility</w:t>
      </w:r>
      <w:r w:rsidR="00235F40" w:rsidRPr="00A1530B">
        <w:rPr>
          <w:rFonts w:ascii="Times New Roman" w:hAnsi="Times New Roman" w:cs="Times New Roman"/>
          <w:sz w:val="24"/>
          <w:szCs w:val="24"/>
        </w:rPr>
        <w:t xml:space="preserve">, which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r>
          <w:rPr>
            <w:rFonts w:ascii="Cambria Math" w:hAnsi="Cambria Math" w:cs="Times New Roman"/>
            <w:sz w:val="24"/>
            <w:szCs w:val="24"/>
          </w:rPr>
          <m:t>≥0</m:t>
        </m:r>
      </m:oMath>
      <w:r w:rsidR="00E32E35" w:rsidRPr="00A1530B">
        <w:rPr>
          <w:rFonts w:ascii="Times New Roman" w:hAnsi="Times New Roman" w:cs="Times New Roman"/>
          <w:i/>
          <w:sz w:val="24"/>
          <w:szCs w:val="24"/>
        </w:rPr>
        <w:t xml:space="preserve"> </w:t>
      </w:r>
      <w:proofErr w:type="gramStart"/>
      <w:r w:rsidR="00E32E35" w:rsidRPr="00A1530B">
        <w:rPr>
          <w:rFonts w:ascii="Times New Roman" w:hAnsi="Times New Roman" w:cs="Times New Roman"/>
          <w:sz w:val="24"/>
          <w:szCs w:val="24"/>
        </w:rPr>
        <w:t xml:space="preserve">for </w:t>
      </w:r>
      <w:proofErr w:type="gramEnd"/>
      <m:oMath>
        <m:r>
          <w:rPr>
            <w:rFonts w:ascii="Cambria Math" w:hAnsi="Cambria Math" w:cs="Times New Roman"/>
            <w:sz w:val="24"/>
            <w:szCs w:val="24"/>
          </w:rPr>
          <m:t>i</m:t>
        </m:r>
        <m:r>
          <m:rPr>
            <m:sty m:val="p"/>
          </m:rPr>
          <w:rPr>
            <w:rFonts w:ascii="Cambria Math" w:hAnsi="Cambria Math" w:cs="Times New Roman"/>
            <w:sz w:val="24"/>
            <w:szCs w:val="24"/>
          </w:rPr>
          <m:t>=1,2</m:t>
        </m:r>
      </m:oMath>
      <w:r w:rsidR="00E42505" w:rsidRPr="00A1530B">
        <w:rPr>
          <w:rFonts w:ascii="Times New Roman" w:hAnsi="Times New Roman" w:cs="Times New Roman"/>
          <w:sz w:val="24"/>
          <w:szCs w:val="24"/>
        </w:rPr>
        <w:t xml:space="preserve">. If we assume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proofErr w:type="gramStart"/>
      <w:r w:rsidR="00E42505" w:rsidRPr="00A1530B">
        <w:rPr>
          <w:rFonts w:ascii="Times New Roman" w:hAnsi="Times New Roman" w:cs="Times New Roman"/>
          <w:sz w:val="24"/>
          <w:szCs w:val="24"/>
        </w:rPr>
        <w:t xml:space="preserve">and </w:t>
      </w:r>
      <w:proofErr w:type="gramEnd"/>
      <m:oMath>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then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it will be non-positive if the assumptions are met by the </w:t>
      </w:r>
      <w:r w:rsidR="00E42505" w:rsidRPr="00A1530B">
        <w:rPr>
          <w:rFonts w:ascii="Times New Roman" w:hAnsi="Times New Roman" w:cs="Times New Roman"/>
          <w:i/>
          <w:sz w:val="24"/>
          <w:szCs w:val="24"/>
        </w:rPr>
        <w:t xml:space="preserve">Dual feasibility </w:t>
      </w:r>
      <w:r w:rsidR="00E42505" w:rsidRPr="00A1530B">
        <w:rPr>
          <w:rFonts w:ascii="Times New Roman" w:hAnsi="Times New Roman" w:cs="Times New Roman"/>
          <w:sz w:val="24"/>
          <w:szCs w:val="24"/>
        </w:rPr>
        <w:t xml:space="preserve">condition. Similarly, when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r>
          <w:rPr>
            <w:rFonts w:ascii="Cambria Math" w:hAnsi="Cambria Math" w:cs="Times New Roman"/>
            <w:sz w:val="24"/>
            <w:szCs w:val="24"/>
          </w:rPr>
          <m:t>=1</m:t>
        </m:r>
      </m:oMath>
      <w:r w:rsidR="00E42505" w:rsidRPr="00A1530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m:rPr>
            <m:sty m:val="p"/>
          </m:rPr>
          <w:rPr>
            <w:rFonts w:ascii="Cambria Math" w:hAnsi="Cambria Math" w:cs="Times New Roman"/>
            <w:sz w:val="24"/>
            <w:szCs w:val="24"/>
          </w:rPr>
          <m:t>=0</m:t>
        </m:r>
      </m:oMath>
      <w:r w:rsidR="00E42505" w:rsidRPr="00A1530B">
        <w:rPr>
          <w:rFonts w:ascii="Times New Roman" w:hAnsi="Times New Roman" w:cs="Times New Roman"/>
          <w:sz w:val="24"/>
          <w:szCs w:val="24"/>
        </w:rPr>
        <w:t xml:space="preserve"> </w:t>
      </w:r>
      <w:r w:rsidR="00E42505" w:rsidRPr="00A1530B">
        <w:rPr>
          <w:rFonts w:ascii="Times New Roman" w:hAnsi="Times New Roman" w:cs="Times New Roman"/>
          <w:sz w:val="24"/>
          <w:szCs w:val="24"/>
        </w:rPr>
        <w:lastRenderedPageBreak/>
        <w:t xml:space="preserve">are assumed, </w:t>
      </w:r>
      <m:oMath>
        <m:sSup>
          <m:sSupPr>
            <m:ctrlPr>
              <w:rPr>
                <w:rFonts w:ascii="Cambria Math" w:hAnsi="Cambria Math" w:cs="Times New Roman"/>
                <w:i/>
                <w:sz w:val="24"/>
                <w:szCs w:val="24"/>
              </w:rPr>
            </m:ctrlPr>
          </m:sSupPr>
          <m:e>
            <m:r>
              <w:rPr>
                <w:rFonts w:ascii="Cambria Math" w:hAnsi="Cambria Math" w:cs="Times New Roman"/>
                <w:sz w:val="24"/>
                <w:szCs w:val="24"/>
              </w:rPr>
              <m:t>g</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λ</m:t>
            </m:r>
          </m:e>
          <m:sub>
            <m:r>
              <m:rPr>
                <m:sty m:val="p"/>
              </m:rP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and it will be non-negative if the assumptions are satisfied. If none of them are met,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E42505" w:rsidRPr="00A1530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E42505" w:rsidRPr="00A1530B">
        <w:rPr>
          <w:rFonts w:ascii="Times New Roman" w:hAnsi="Times New Roman" w:cs="Times New Roman"/>
          <w:sz w:val="24"/>
          <w:szCs w:val="24"/>
        </w:rPr>
        <w:t xml:space="preserve"> are automatically zero, and </w:t>
      </w:r>
      <w:r w:rsidR="00D17971" w:rsidRPr="00A1530B">
        <w:rPr>
          <w:rFonts w:ascii="Times New Roman" w:hAnsi="Times New Roman" w:cs="Times New Roman"/>
          <w:sz w:val="24"/>
          <w:szCs w:val="24"/>
        </w:rPr>
        <w:t xml:space="preserve">the problem becomes the optimization with no restrictions on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17971" w:rsidRPr="00A1530B">
        <w:rPr>
          <w:rFonts w:ascii="Times New Roman" w:hAnsi="Times New Roman" w:cs="Times New Roman"/>
          <w:sz w:val="24"/>
          <w:szCs w:val="24"/>
        </w:rPr>
        <w:t xml:space="preserve"> </w:t>
      </w:r>
      <w:r w:rsidR="0016733C" w:rsidRPr="00A1530B">
        <w:rPr>
          <w:rFonts w:ascii="Times New Roman" w:hAnsi="Times New Roman" w:cs="Times New Roman"/>
          <w:sz w:val="24"/>
          <w:szCs w:val="24"/>
        </w:rPr>
        <w:t xml:space="preserve">since </w:t>
      </w:r>
      <w:r w:rsidR="00E42505" w:rsidRPr="00A1530B">
        <w:rPr>
          <w:rFonts w:ascii="Times New Roman" w:hAnsi="Times New Roman" w:cs="Times New Roman"/>
          <w:sz w:val="24"/>
          <w:szCs w:val="24"/>
        </w:rPr>
        <w:t>the constraints have no meaning.</w:t>
      </w:r>
      <w:r w:rsidR="0016733C" w:rsidRPr="00A1530B">
        <w:rPr>
          <w:rFonts w:ascii="Times New Roman" w:hAnsi="Times New Roman" w:cs="Times New Roman"/>
          <w:sz w:val="24"/>
          <w:szCs w:val="24"/>
        </w:rPr>
        <w:t xml:space="preserve"> </w:t>
      </w:r>
      <w:r w:rsidR="00350A69" w:rsidRPr="00A1530B">
        <w:rPr>
          <w:rFonts w:ascii="Times New Roman" w:hAnsi="Times New Roman" w:cs="Times New Roman"/>
          <w:sz w:val="24"/>
          <w:szCs w:val="24"/>
        </w:rPr>
        <w:t xml:space="preserve">The </w:t>
      </w:r>
      <w:r w:rsidR="0016733C" w:rsidRPr="00A1530B">
        <w:rPr>
          <w:rFonts w:ascii="Times New Roman" w:hAnsi="Times New Roman" w:cs="Times New Roman"/>
          <w:sz w:val="24"/>
          <w:szCs w:val="24"/>
        </w:rPr>
        <w:t>concept is illustrated in Figure 1.</w:t>
      </w:r>
    </w:p>
    <w:p w14:paraId="13036930" w14:textId="77777777" w:rsidR="0041288E" w:rsidRPr="00A1530B" w:rsidRDefault="0041288E" w:rsidP="00392E86">
      <w:pPr>
        <w:pStyle w:val="corrs-au"/>
        <w:spacing w:before="0" w:line="480" w:lineRule="auto"/>
        <w:jc w:val="left"/>
        <w:rPr>
          <w:rFonts w:ascii="Times New Roman" w:hAnsi="Times New Roman"/>
          <w:b/>
          <w:sz w:val="24"/>
          <w:szCs w:val="24"/>
          <w:lang w:eastAsia="ko-KR"/>
        </w:rPr>
      </w:pPr>
    </w:p>
    <w:p w14:paraId="5C9073B4" w14:textId="2BD7806E" w:rsidR="007040AB" w:rsidRPr="00A1530B" w:rsidRDefault="0000086A"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Ascertainment Bias</w:t>
      </w:r>
      <w:r>
        <w:rPr>
          <w:rFonts w:ascii="Times New Roman" w:hAnsi="Times New Roman"/>
          <w:b/>
          <w:sz w:val="24"/>
          <w:szCs w:val="24"/>
          <w:lang w:eastAsia="ko-KR"/>
        </w:rPr>
        <w:t>-corrected Heritability Estimation</w:t>
      </w:r>
    </w:p>
    <w:p w14:paraId="4BE51CB9" w14:textId="69438C2B" w:rsidR="00B14CA4" w:rsidRPr="00A1530B" w:rsidRDefault="00E42ED8" w:rsidP="00DA49E5">
      <w:pPr>
        <w:pStyle w:val="corrs-au"/>
        <w:spacing w:before="0" w:line="480" w:lineRule="auto"/>
        <w:ind w:firstLine="720"/>
        <w:jc w:val="left"/>
        <w:rPr>
          <w:rFonts w:ascii="Times New Roman" w:hAnsi="Times New Roman"/>
          <w:sz w:val="24"/>
          <w:szCs w:val="24"/>
          <w:lang w:eastAsia="ko-KR"/>
        </w:rPr>
      </w:pPr>
      <w:r>
        <w:rPr>
          <w:rFonts w:ascii="Times New Roman" w:hAnsi="Times New Roman"/>
          <w:sz w:val="24"/>
          <w:szCs w:val="24"/>
          <w:lang w:eastAsia="ko-KR"/>
        </w:rPr>
        <w:t>A</w:t>
      </w:r>
      <w:r w:rsidR="0057017E">
        <w:rPr>
          <w:rFonts w:ascii="Times New Roman" w:hAnsi="Times New Roman"/>
          <w:sz w:val="24"/>
          <w:szCs w:val="24"/>
          <w:lang w:eastAsia="ko-KR"/>
        </w:rPr>
        <w:t xml:space="preserve">scertainment of each family is conducted with </w:t>
      </w:r>
      <w:proofErr w:type="spellStart"/>
      <w:r w:rsidR="0057017E">
        <w:rPr>
          <w:rFonts w:ascii="Times New Roman" w:hAnsi="Times New Roman"/>
          <w:sz w:val="24"/>
          <w:szCs w:val="24"/>
          <w:lang w:eastAsia="ko-KR"/>
        </w:rPr>
        <w:t>probands</w:t>
      </w:r>
      <w:proofErr w:type="spellEnd"/>
      <w:r>
        <w:rPr>
          <w:rFonts w:ascii="Times New Roman" w:hAnsi="Times New Roman"/>
          <w:sz w:val="24"/>
          <w:szCs w:val="24"/>
          <w:lang w:eastAsia="ko-KR"/>
        </w:rPr>
        <w:t>, and</w:t>
      </w:r>
      <w:r w:rsidR="0057017E">
        <w:rPr>
          <w:rFonts w:ascii="Times New Roman" w:hAnsi="Times New Roman"/>
          <w:sz w:val="24"/>
          <w:szCs w:val="24"/>
          <w:lang w:eastAsia="ko-KR"/>
        </w:rPr>
        <w:t xml:space="preserve"> </w:t>
      </w:r>
      <w:r>
        <w:rPr>
          <w:rFonts w:ascii="Times New Roman" w:hAnsi="Times New Roman"/>
          <w:sz w:val="24"/>
          <w:szCs w:val="24"/>
          <w:lang w:eastAsia="ko-KR"/>
        </w:rPr>
        <w:t>statistical inferences about heritability can be misled unless ascertainment is correctly adjusted.</w:t>
      </w:r>
      <w:r w:rsidR="005E1456">
        <w:rPr>
          <w:rFonts w:ascii="Times New Roman" w:hAnsi="Times New Roman"/>
          <w:sz w:val="24"/>
          <w:szCs w:val="24"/>
          <w:lang w:eastAsia="ko-KR"/>
        </w:rPr>
        <w:t xml:space="preserve"> </w:t>
      </w:r>
      <w:r w:rsidR="00B26A76">
        <w:rPr>
          <w:rFonts w:ascii="Times New Roman" w:hAnsi="Times New Roman"/>
          <w:sz w:val="24"/>
          <w:szCs w:val="24"/>
          <w:lang w:eastAsia="ko-KR"/>
        </w:rPr>
        <w:t>W</w:t>
      </w:r>
      <w:r w:rsidR="001C036F" w:rsidRPr="00A1530B">
        <w:rPr>
          <w:rFonts w:ascii="Times New Roman" w:hAnsi="Times New Roman"/>
          <w:sz w:val="24"/>
          <w:szCs w:val="24"/>
          <w:lang w:eastAsia="ko-KR"/>
        </w:rPr>
        <w:t xml:space="preserve">e assume </w:t>
      </w:r>
      <w:r w:rsidR="00B26A76">
        <w:rPr>
          <w:rFonts w:ascii="Times New Roman" w:hAnsi="Times New Roman"/>
          <w:sz w:val="24"/>
          <w:szCs w:val="24"/>
          <w:lang w:eastAsia="ko-KR"/>
        </w:rPr>
        <w:t xml:space="preserve">the first family member in each family is a </w:t>
      </w:r>
      <w:proofErr w:type="spellStart"/>
      <w:r w:rsidR="00B26A76">
        <w:rPr>
          <w:rFonts w:ascii="Times New Roman" w:hAnsi="Times New Roman"/>
          <w:sz w:val="24"/>
          <w:szCs w:val="24"/>
          <w:lang w:eastAsia="ko-KR"/>
        </w:rPr>
        <w:t>proband</w:t>
      </w:r>
      <w:proofErr w:type="spellEnd"/>
      <w:r w:rsidR="00B26A76">
        <w:rPr>
          <w:rFonts w:ascii="Times New Roman" w:hAnsi="Times New Roman"/>
          <w:sz w:val="24"/>
          <w:szCs w:val="24"/>
          <w:lang w:eastAsia="ko-KR"/>
        </w:rPr>
        <w:t xml:space="preserve"> and the other </w:t>
      </w:r>
      <m:oMath>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r>
          <m:rPr>
            <m:sty m:val="p"/>
          </m:rPr>
          <w:rPr>
            <w:rFonts w:ascii="Cambria Math" w:hAnsi="Cambria Math"/>
            <w:sz w:val="24"/>
            <w:szCs w:val="24"/>
            <w:lang w:eastAsia="ko-KR"/>
          </w:rPr>
          <m:t>-1</m:t>
        </m:r>
      </m:oMath>
      <w:r w:rsidR="001C036F" w:rsidRPr="00A1530B">
        <w:rPr>
          <w:rFonts w:ascii="Times New Roman" w:hAnsi="Times New Roman"/>
          <w:sz w:val="24"/>
          <w:szCs w:val="24"/>
          <w:lang w:eastAsia="ko-KR"/>
        </w:rPr>
        <w:t xml:space="preserve"> </w:t>
      </w:r>
      <w:r w:rsidR="00B26A76">
        <w:rPr>
          <w:rFonts w:ascii="Times New Roman" w:hAnsi="Times New Roman"/>
          <w:sz w:val="24"/>
          <w:szCs w:val="24"/>
          <w:lang w:eastAsia="ko-KR"/>
        </w:rPr>
        <w:t xml:space="preserve">family members are </w:t>
      </w:r>
      <w:r w:rsidR="001C036F" w:rsidRPr="00A1530B">
        <w:rPr>
          <w:rFonts w:ascii="Times New Roman" w:hAnsi="Times New Roman"/>
          <w:sz w:val="24"/>
          <w:szCs w:val="24"/>
          <w:lang w:eastAsia="ko-KR"/>
        </w:rPr>
        <w:t>non-</w:t>
      </w:r>
      <w:proofErr w:type="spellStart"/>
      <w:r w:rsidR="001C036F" w:rsidRPr="00A1530B">
        <w:rPr>
          <w:rFonts w:ascii="Times New Roman" w:hAnsi="Times New Roman"/>
          <w:sz w:val="24"/>
          <w:szCs w:val="24"/>
          <w:lang w:eastAsia="ko-KR"/>
        </w:rPr>
        <w:t>probands</w:t>
      </w:r>
      <w:proofErr w:type="spellEnd"/>
      <w:r w:rsidR="00B26A76">
        <w:rPr>
          <w:rFonts w:ascii="Times New Roman" w:hAnsi="Times New Roman"/>
          <w:sz w:val="24"/>
          <w:szCs w:val="24"/>
          <w:lang w:eastAsia="ko-KR"/>
        </w:rPr>
        <w:t>. T</w:t>
      </w:r>
      <w:r>
        <w:rPr>
          <w:rFonts w:ascii="Times New Roman" w:hAnsi="Times New Roman"/>
          <w:sz w:val="24"/>
          <w:szCs w:val="24"/>
          <w:lang w:eastAsia="ko-KR"/>
        </w:rPr>
        <w:t xml:space="preserve">o distinguish </w:t>
      </w:r>
      <w:proofErr w:type="spellStart"/>
      <w:r>
        <w:rPr>
          <w:rFonts w:ascii="Times New Roman" w:hAnsi="Times New Roman"/>
          <w:sz w:val="24"/>
          <w:szCs w:val="24"/>
          <w:lang w:eastAsia="ko-KR"/>
        </w:rPr>
        <w:t>probands</w:t>
      </w:r>
      <w:proofErr w:type="spellEnd"/>
      <w:r>
        <w:rPr>
          <w:rFonts w:ascii="Times New Roman" w:hAnsi="Times New Roman"/>
          <w:sz w:val="24"/>
          <w:szCs w:val="24"/>
          <w:lang w:eastAsia="ko-KR"/>
        </w:rPr>
        <w:t xml:space="preserve"> and non-</w:t>
      </w:r>
      <w:proofErr w:type="spellStart"/>
      <w:r>
        <w:rPr>
          <w:rFonts w:ascii="Times New Roman" w:hAnsi="Times New Roman"/>
          <w:sz w:val="24"/>
          <w:szCs w:val="24"/>
          <w:lang w:eastAsia="ko-KR"/>
        </w:rPr>
        <w:t>probands</w:t>
      </w:r>
      <w:proofErr w:type="spellEnd"/>
      <w:r w:rsidRPr="00A1530B">
        <w:rPr>
          <w:rFonts w:ascii="Times New Roman" w:hAnsi="Times New Roman"/>
          <w:sz w:val="24"/>
          <w:szCs w:val="24"/>
          <w:lang w:eastAsia="ko-KR"/>
        </w:rPr>
        <w:t xml:space="preserve">, we added superscripts </w:t>
      </w:r>
      <w:r w:rsidRPr="00A1530B">
        <w:rPr>
          <w:rFonts w:ascii="Times New Roman" w:hAnsi="Times New Roman"/>
          <w:i/>
          <w:sz w:val="24"/>
          <w:szCs w:val="24"/>
          <w:lang w:eastAsia="ko-KR"/>
        </w:rPr>
        <w:t>P</w:t>
      </w:r>
      <w:r w:rsidRPr="00A1530B">
        <w:rPr>
          <w:rFonts w:ascii="Times New Roman" w:hAnsi="Times New Roman"/>
          <w:sz w:val="24"/>
          <w:szCs w:val="24"/>
          <w:lang w:eastAsia="ko-KR"/>
        </w:rPr>
        <w:t xml:space="preserve"> and </w:t>
      </w:r>
      <w:r w:rsidRPr="00A1530B">
        <w:rPr>
          <w:rFonts w:ascii="Times New Roman" w:hAnsi="Times New Roman"/>
          <w:i/>
          <w:sz w:val="24"/>
          <w:szCs w:val="24"/>
          <w:lang w:eastAsia="ko-KR"/>
        </w:rPr>
        <w:t>NP</w:t>
      </w:r>
      <w:r w:rsidRPr="00A1530B">
        <w:rPr>
          <w:rFonts w:ascii="Times New Roman" w:hAnsi="Times New Roman"/>
          <w:sz w:val="24"/>
          <w:szCs w:val="24"/>
          <w:lang w:eastAsia="ko-KR"/>
        </w:rPr>
        <w:t xml:space="preserve"> respectively</w:t>
      </w:r>
      <w:r>
        <w:rPr>
          <w:rFonts w:ascii="Times New Roman" w:hAnsi="Times New Roman"/>
          <w:sz w:val="24"/>
          <w:szCs w:val="24"/>
          <w:lang w:eastAsia="ko-KR"/>
        </w:rPr>
        <w:t>, and</w:t>
      </w:r>
      <w:r w:rsidR="001C036F" w:rsidRPr="00A1530B">
        <w:rPr>
          <w:rFonts w:ascii="Times New Roman" w:hAnsi="Times New Roman"/>
          <w:sz w:val="24"/>
          <w:szCs w:val="24"/>
          <w:lang w:eastAsia="ko-KR"/>
        </w:rPr>
        <w:t xml:space="preserve"> </w:t>
      </w:r>
      <w:r w:rsidR="00B67580">
        <w:rPr>
          <w:rFonts w:ascii="Times New Roman" w:hAnsi="Times New Roman"/>
          <w:sz w:val="24"/>
          <w:szCs w:val="24"/>
          <w:lang w:eastAsia="ko-KR"/>
        </w:rPr>
        <w:t xml:space="preserve">vectors for </w:t>
      </w:r>
      <w:r w:rsidR="001C036F" w:rsidRPr="00A1530B">
        <w:rPr>
          <w:rFonts w:ascii="Times New Roman" w:hAnsi="Times New Roman"/>
          <w:sz w:val="24"/>
          <w:szCs w:val="24"/>
          <w:lang w:eastAsia="ko-KR"/>
        </w:rPr>
        <w:t xml:space="preserve">liabilities, covariates, phenotypes and bounds </w:t>
      </w:r>
      <w:r w:rsidR="00B67580">
        <w:rPr>
          <w:rFonts w:ascii="Times New Roman" w:hAnsi="Times New Roman"/>
          <w:sz w:val="24"/>
          <w:szCs w:val="24"/>
          <w:lang w:eastAsia="ko-KR"/>
        </w:rPr>
        <w:t>of</w:t>
      </w:r>
      <w:r w:rsidR="00B67580" w:rsidRPr="00A1530B">
        <w:rPr>
          <w:rFonts w:ascii="Times New Roman" w:hAnsi="Times New Roman"/>
          <w:sz w:val="24"/>
          <w:szCs w:val="24"/>
          <w:lang w:eastAsia="ko-KR"/>
        </w:rPr>
        <w:t xml:space="preserve"> </w:t>
      </w:r>
      <w:r w:rsidR="001C036F" w:rsidRPr="00A1530B">
        <w:rPr>
          <w:rFonts w:ascii="Times New Roman" w:hAnsi="Times New Roman"/>
          <w:sz w:val="24"/>
          <w:szCs w:val="24"/>
          <w:lang w:eastAsia="ko-KR"/>
        </w:rPr>
        <w:t>liabilit</w:t>
      </w:r>
      <w:r w:rsidR="00B67580">
        <w:rPr>
          <w:rFonts w:ascii="Times New Roman" w:hAnsi="Times New Roman"/>
          <w:sz w:val="24"/>
          <w:szCs w:val="24"/>
          <w:lang w:eastAsia="ko-KR"/>
        </w:rPr>
        <w:t>ies</w:t>
      </w:r>
      <w:r w:rsidR="001C036F" w:rsidRPr="00A1530B">
        <w:rPr>
          <w:rFonts w:ascii="Times New Roman" w:hAnsi="Times New Roman"/>
          <w:sz w:val="24"/>
          <w:szCs w:val="24"/>
          <w:lang w:eastAsia="ko-KR"/>
        </w:rPr>
        <w:t xml:space="preserve"> for non-</w:t>
      </w:r>
      <w:proofErr w:type="spellStart"/>
      <w:r w:rsidR="001C036F" w:rsidRPr="00A1530B">
        <w:rPr>
          <w:rFonts w:ascii="Times New Roman" w:hAnsi="Times New Roman"/>
          <w:sz w:val="24"/>
          <w:szCs w:val="24"/>
          <w:lang w:eastAsia="ko-KR"/>
        </w:rPr>
        <w:t>probands</w:t>
      </w:r>
      <w:proofErr w:type="spellEnd"/>
      <w:r w:rsidR="001C036F" w:rsidRPr="00A1530B">
        <w:rPr>
          <w:rFonts w:ascii="Times New Roman" w:hAnsi="Times New Roman"/>
          <w:sz w:val="24"/>
          <w:szCs w:val="24"/>
          <w:lang w:eastAsia="ko-KR"/>
        </w:rPr>
        <w:t xml:space="preserve"> </w:t>
      </w:r>
      <w:r w:rsidR="00591980" w:rsidRPr="00A1530B">
        <w:rPr>
          <w:rFonts w:ascii="Times New Roman" w:hAnsi="Times New Roman"/>
          <w:sz w:val="24"/>
          <w:szCs w:val="24"/>
          <w:lang w:eastAsia="ko-KR"/>
        </w:rPr>
        <w:t xml:space="preserve">in family </w:t>
      </w:r>
      <w:proofErr w:type="spellStart"/>
      <w:r w:rsidR="00591980" w:rsidRPr="00A1530B">
        <w:rPr>
          <w:rFonts w:ascii="Times New Roman" w:hAnsi="Times New Roman"/>
          <w:i/>
          <w:sz w:val="24"/>
          <w:szCs w:val="24"/>
          <w:lang w:eastAsia="ko-KR"/>
        </w:rPr>
        <w:t>i</w:t>
      </w:r>
      <w:proofErr w:type="spellEnd"/>
      <w:r w:rsidR="00591980" w:rsidRPr="00A1530B">
        <w:rPr>
          <w:rFonts w:ascii="Times New Roman" w:hAnsi="Times New Roman"/>
          <w:i/>
          <w:sz w:val="24"/>
          <w:szCs w:val="24"/>
          <w:lang w:eastAsia="ko-KR"/>
        </w:rPr>
        <w:t xml:space="preserve"> </w:t>
      </w:r>
      <w:r w:rsidR="001C036F" w:rsidRPr="00A1530B">
        <w:rPr>
          <w:rFonts w:ascii="Times New Roman" w:hAnsi="Times New Roman"/>
          <w:sz w:val="24"/>
          <w:szCs w:val="24"/>
          <w:lang w:eastAsia="ko-KR"/>
        </w:rPr>
        <w:t>are denoted by</w:t>
      </w:r>
    </w:p>
    <w:p w14:paraId="72FAFBA4" w14:textId="0D6BB358" w:rsidR="00E24049" w:rsidRPr="00A1530B" w:rsidRDefault="003B5758" w:rsidP="001C036F">
      <w:pPr>
        <w:pStyle w:val="para-first"/>
        <w:tabs>
          <w:tab w:val="center" w:pos="4513"/>
          <w:tab w:val="right" w:pos="9026"/>
        </w:tabs>
        <w:spacing w:line="480" w:lineRule="auto"/>
        <w:jc w:val="center"/>
        <w:rPr>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L</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X</m:t>
            </m:r>
            <m:ctrlPr>
              <w:rPr>
                <w:rFonts w:ascii="Cambria Math" w:hAnsi="Cambria Math"/>
                <w:b/>
                <w:i/>
                <w:sz w:val="24"/>
                <w:szCs w:val="24"/>
                <w:lang w:eastAsia="ko-KR"/>
              </w:rPr>
            </m:ctrlP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i"/>
          </m:rPr>
          <w:rPr>
            <w:rFonts w:ascii="Cambria Math" w:hAnsi="Cambria Math"/>
            <w:sz w:val="24"/>
            <w:szCs w:val="24"/>
            <w:lang w:eastAsia="ko-KR"/>
          </w:rPr>
          <m:t>,</m:t>
        </m:r>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Y</m:t>
            </m:r>
          </m:e>
          <m:sub>
            <m:r>
              <w:rPr>
                <w:rFonts w:ascii="Cambria Math" w:hAnsi="Cambria Math"/>
                <w:sz w:val="24"/>
                <w:szCs w:val="24"/>
                <w:lang w:eastAsia="ko-KR"/>
              </w:rPr>
              <m:t>i</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r>
          <m:rPr>
            <m:sty m:val="b"/>
          </m:rPr>
          <w:rPr>
            <w:rFonts w:ascii="Cambria Math" w:hAnsi="Cambria Math"/>
            <w:sz w:val="24"/>
            <w:szCs w:val="24"/>
            <w:lang w:eastAsia="ko-KR"/>
          </w:rPr>
          <m:t xml:space="preserve">, </m:t>
        </m:r>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a</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1C036F" w:rsidRPr="00A1530B">
        <w:rPr>
          <w:b/>
          <w:sz w:val="24"/>
          <w:szCs w:val="24"/>
          <w:lang w:eastAsia="ko-KR"/>
        </w:rPr>
        <w:t xml:space="preserve"> </w:t>
      </w:r>
      <w:proofErr w:type="gramStart"/>
      <w:r w:rsidR="001C036F" w:rsidRPr="00A1530B">
        <w:rPr>
          <w:sz w:val="24"/>
          <w:szCs w:val="24"/>
          <w:lang w:eastAsia="ko-KR"/>
        </w:rPr>
        <w:t>and</w:t>
      </w:r>
      <w:r w:rsidR="001C036F" w:rsidRPr="00A1530B">
        <w:rPr>
          <w:b/>
          <w:sz w:val="24"/>
          <w:szCs w:val="24"/>
          <w:lang w:eastAsia="ko-KR"/>
        </w:rPr>
        <w:t xml:space="preserve"> </w:t>
      </w:r>
      <w:proofErr w:type="gramEnd"/>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b</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b/>
                <w:sz w:val="24"/>
                <w:szCs w:val="24"/>
                <w:lang w:eastAsia="ko-KR"/>
              </w:rPr>
            </m:ctrlPr>
          </m:sub>
          <m:sup>
            <m:r>
              <w:rPr>
                <w:rFonts w:ascii="Cambria Math" w:hAnsi="Cambria Math"/>
                <w:sz w:val="24"/>
                <w:szCs w:val="24"/>
                <w:lang w:eastAsia="ko-KR"/>
              </w:rPr>
              <m:t>NP</m:t>
            </m:r>
          </m:sup>
        </m:sSub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i2</m:t>
                      </m:r>
                      <m:ctrlPr>
                        <w:rPr>
                          <w:rFonts w:ascii="Cambria Math" w:hAnsi="Cambria Math"/>
                          <w:i/>
                          <w:sz w:val="24"/>
                          <w:szCs w:val="24"/>
                          <w:lang w:eastAsia="ko-KR"/>
                        </w:rPr>
                      </m:ctrlPr>
                    </m:sub>
                    <m:sup>
                      <m:r>
                        <w:rPr>
                          <w:rFonts w:ascii="Cambria Math" w:hAnsi="Cambria Math"/>
                          <w:sz w:val="24"/>
                          <w:szCs w:val="24"/>
                          <w:lang w:eastAsia="ko-KR"/>
                        </w:rPr>
                        <m:t>NP</m:t>
                      </m:r>
                    </m:sup>
                  </m:sSubSup>
                </m:e>
              </m:mr>
              <m:mr>
                <m:e>
                  <m:r>
                    <m:rPr>
                      <m:sty m:val="bi"/>
                    </m:rPr>
                    <w:rPr>
                      <w:rFonts w:ascii="Cambria Math" w:hAnsi="Cambria Math"/>
                      <w:sz w:val="24"/>
                      <w:szCs w:val="24"/>
                      <w:lang w:eastAsia="ko-KR"/>
                    </w:rPr>
                    <m:t>⋮</m:t>
                  </m:r>
                </m:e>
              </m:mr>
              <m:mr>
                <m:e>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sSub>
                        <m:sSubPr>
                          <m:ctrlPr>
                            <w:rPr>
                              <w:rFonts w:ascii="Cambria Math" w:hAnsi="Cambria Math"/>
                              <w:i/>
                              <w:sz w:val="24"/>
                              <w:szCs w:val="24"/>
                              <w:lang w:eastAsia="ko-KR"/>
                            </w:rPr>
                          </m:ctrlPr>
                        </m:sSubPr>
                        <m:e>
                          <m:r>
                            <w:rPr>
                              <w:rFonts w:ascii="Cambria Math" w:hAnsi="Cambria Math"/>
                              <w:sz w:val="24"/>
                              <w:szCs w:val="24"/>
                              <w:lang w:eastAsia="ko-KR"/>
                            </w:rPr>
                            <m:t>n</m:t>
                          </m:r>
                        </m:e>
                        <m:sub>
                          <m:r>
                            <w:rPr>
                              <w:rFonts w:ascii="Cambria Math" w:hAnsi="Cambria Math"/>
                              <w:sz w:val="24"/>
                              <w:szCs w:val="24"/>
                              <w:lang w:eastAsia="ko-KR"/>
                            </w:rPr>
                            <m:t>i</m:t>
                          </m:r>
                        </m:sub>
                      </m:sSub>
                      <m:ctrlPr>
                        <w:rPr>
                          <w:rFonts w:ascii="Cambria Math" w:hAnsi="Cambria Math"/>
                          <w:i/>
                          <w:sz w:val="24"/>
                          <w:szCs w:val="24"/>
                          <w:lang w:eastAsia="ko-KR"/>
                        </w:rPr>
                      </m:ctrlPr>
                    </m:sub>
                    <m:sup>
                      <m:r>
                        <w:rPr>
                          <w:rFonts w:ascii="Cambria Math" w:hAnsi="Cambria Math"/>
                          <w:sz w:val="24"/>
                          <w:szCs w:val="24"/>
                          <w:lang w:eastAsia="ko-KR"/>
                        </w:rPr>
                        <m:t>NP</m:t>
                      </m:r>
                    </m:sup>
                  </m:sSubSup>
                </m:e>
              </m:mr>
            </m:m>
          </m:e>
        </m:d>
      </m:oMath>
      <w:r w:rsidR="000A1119">
        <w:rPr>
          <w:rFonts w:hint="eastAsia"/>
          <w:b/>
          <w:sz w:val="24"/>
          <w:szCs w:val="24"/>
          <w:lang w:eastAsia="ko-KR"/>
        </w:rPr>
        <w:t>.</w:t>
      </w:r>
    </w:p>
    <w:p w14:paraId="78365C9D" w14:textId="02A78709" w:rsidR="001C036F" w:rsidRPr="00A1530B" w:rsidRDefault="00B26A76" w:rsidP="00E24049">
      <w:pPr>
        <w:pStyle w:val="para-first"/>
        <w:tabs>
          <w:tab w:val="center" w:pos="4513"/>
          <w:tab w:val="right" w:pos="9026"/>
        </w:tabs>
        <w:spacing w:line="480" w:lineRule="auto"/>
        <w:rPr>
          <w:sz w:val="24"/>
          <w:szCs w:val="24"/>
          <w:lang w:eastAsia="ko-KR"/>
        </w:rPr>
      </w:pPr>
      <w:r>
        <w:rPr>
          <w:sz w:val="24"/>
          <w:szCs w:val="24"/>
          <w:lang w:eastAsia="ko-KR"/>
        </w:rPr>
        <w:t>By the same context, th</w:t>
      </w:r>
      <w:r w:rsidR="00E42ED8">
        <w:rPr>
          <w:sz w:val="24"/>
          <w:szCs w:val="24"/>
          <w:lang w:eastAsia="ko-KR"/>
        </w:rPr>
        <w:t>ose</w:t>
      </w:r>
      <w:r w:rsidR="00D94534" w:rsidRPr="00A1530B">
        <w:rPr>
          <w:sz w:val="24"/>
          <w:szCs w:val="24"/>
          <w:lang w:eastAsia="ko-KR"/>
        </w:rPr>
        <w:t xml:space="preserve"> for </w:t>
      </w:r>
      <w:r w:rsidR="00015957">
        <w:rPr>
          <w:sz w:val="24"/>
          <w:szCs w:val="24"/>
          <w:lang w:eastAsia="ko-KR"/>
        </w:rPr>
        <w:t xml:space="preserve">a </w:t>
      </w:r>
      <w:proofErr w:type="spellStart"/>
      <w:r w:rsidR="00D94534" w:rsidRPr="00A1530B">
        <w:rPr>
          <w:sz w:val="24"/>
          <w:szCs w:val="24"/>
          <w:lang w:eastAsia="ko-KR"/>
        </w:rPr>
        <w:t>proband</w:t>
      </w:r>
      <w:proofErr w:type="spellEnd"/>
      <w:r w:rsidR="00D94534" w:rsidRPr="00A1530B">
        <w:rPr>
          <w:sz w:val="24"/>
          <w:szCs w:val="24"/>
          <w:lang w:eastAsia="ko-KR"/>
        </w:rPr>
        <w:t xml:space="preserve"> </w:t>
      </w:r>
      <w:r w:rsidR="00E24049" w:rsidRPr="00A1530B">
        <w:rPr>
          <w:sz w:val="24"/>
          <w:szCs w:val="24"/>
          <w:lang w:eastAsia="ko-KR"/>
        </w:rPr>
        <w:t xml:space="preserve">in family </w:t>
      </w:r>
      <w:proofErr w:type="spellStart"/>
      <w:r w:rsidR="00E24049" w:rsidRPr="00A1530B">
        <w:rPr>
          <w:i/>
          <w:sz w:val="24"/>
          <w:szCs w:val="24"/>
          <w:lang w:eastAsia="ko-KR"/>
        </w:rPr>
        <w:t>i</w:t>
      </w:r>
      <w:proofErr w:type="spellEnd"/>
      <w:r w:rsidR="00E24049" w:rsidRPr="00A1530B">
        <w:rPr>
          <w:sz w:val="24"/>
          <w:szCs w:val="24"/>
          <w:lang w:eastAsia="ko-KR"/>
        </w:rPr>
        <w:t xml:space="preserve"> are</w:t>
      </w:r>
      <w:r w:rsidR="001C036F" w:rsidRPr="00A1530B">
        <w:rPr>
          <w:sz w:val="24"/>
          <w:szCs w:val="24"/>
          <w:lang w:eastAsia="ko-KR"/>
        </w:rPr>
        <w:t xml:space="preserve"> defined </w:t>
      </w:r>
      <w:proofErr w:type="gramStart"/>
      <w:r w:rsidR="001C036F" w:rsidRPr="00A1530B">
        <w:rPr>
          <w:sz w:val="24"/>
          <w:szCs w:val="24"/>
          <w:lang w:eastAsia="ko-KR"/>
        </w:rPr>
        <w:t>as</w:t>
      </w:r>
      <w:r w:rsidR="00D94534" w:rsidRPr="00A1530B">
        <w:rPr>
          <w:sz w:val="24"/>
          <w:szCs w:val="24"/>
          <w:lang w:eastAsia="ko-KR"/>
        </w:rPr>
        <w:t xml:space="preserve"> </w:t>
      </w:r>
      <w:proofErr w:type="gramEnd"/>
      <m:oMath>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oMath>
      <w:r w:rsidR="00591980" w:rsidRPr="00A1530B">
        <w:rPr>
          <w:sz w:val="24"/>
          <w:szCs w:val="24"/>
          <w:lang w:eastAsia="ko-KR"/>
        </w:rPr>
        <w:t xml:space="preserve">, </w:t>
      </w:r>
      <m:oMath>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X</m:t>
            </m:r>
            <m:ctrlPr>
              <w:rPr>
                <w:rFonts w:ascii="Cambria Math" w:hAnsi="Cambria Math"/>
                <w:b/>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w:t>
      </w:r>
      <w:r w:rsidR="00E24049" w:rsidRPr="00A1530B">
        <w:rPr>
          <w:b/>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Y</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w:t>
      </w:r>
      <m:oMath>
        <m:sSubSup>
          <m:sSubSupPr>
            <m:ctrlPr>
              <w:rPr>
                <w:rFonts w:ascii="Cambria Math" w:hAnsi="Cambria Math"/>
                <w:b/>
                <w:i/>
                <w:sz w:val="24"/>
                <w:szCs w:val="24"/>
                <w:lang w:eastAsia="ko-KR"/>
              </w:rPr>
            </m:ctrlPr>
          </m:sSubSupPr>
          <m:e>
            <m:r>
              <w:rPr>
                <w:rFonts w:ascii="Cambria Math" w:hAnsi="Cambria Math"/>
                <w:sz w:val="24"/>
                <w:szCs w:val="24"/>
                <w:lang w:eastAsia="ko-KR"/>
              </w:rPr>
              <m:t>a</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b/>
          <w:sz w:val="24"/>
          <w:szCs w:val="24"/>
          <w:lang w:eastAsia="ko-KR"/>
        </w:rPr>
        <w:t xml:space="preserve"> </w:t>
      </w:r>
      <w:r w:rsidR="00E24049" w:rsidRPr="00A1530B">
        <w:rPr>
          <w:sz w:val="24"/>
          <w:szCs w:val="24"/>
          <w:lang w:eastAsia="ko-KR"/>
        </w:rPr>
        <w:t xml:space="preserve">and </w:t>
      </w:r>
      <m:oMath>
        <m:sSubSup>
          <m:sSubSupPr>
            <m:ctrlPr>
              <w:rPr>
                <w:rFonts w:ascii="Cambria Math" w:hAnsi="Cambria Math"/>
                <w:b/>
                <w:i/>
                <w:sz w:val="24"/>
                <w:szCs w:val="24"/>
                <w:lang w:eastAsia="ko-KR"/>
              </w:rPr>
            </m:ctrlPr>
          </m:sSubSupPr>
          <m:e>
            <m:r>
              <w:rPr>
                <w:rFonts w:ascii="Cambria Math" w:hAnsi="Cambria Math"/>
                <w:sz w:val="24"/>
                <w:szCs w:val="24"/>
                <w:lang w:eastAsia="ko-KR"/>
              </w:rPr>
              <m:t>b</m:t>
            </m:r>
            <m:ctrlPr>
              <w:rPr>
                <w:rFonts w:ascii="Cambria Math" w:hAnsi="Cambria Math"/>
                <w:sz w:val="24"/>
                <w:szCs w:val="24"/>
                <w:lang w:eastAsia="ko-KR"/>
              </w:rPr>
            </m:ctrlPr>
          </m:e>
          <m:sub>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P</m:t>
            </m:r>
          </m:sup>
        </m:sSubSup>
      </m:oMath>
      <w:r w:rsidR="00E24049" w:rsidRPr="00A1530B">
        <w:rPr>
          <w:sz w:val="24"/>
          <w:szCs w:val="24"/>
          <w:lang w:eastAsia="ko-KR"/>
        </w:rPr>
        <w:t xml:space="preserve">, respectively. </w:t>
      </w:r>
      <w:r>
        <w:rPr>
          <w:sz w:val="24"/>
          <w:szCs w:val="24"/>
          <w:lang w:eastAsia="ko-KR"/>
        </w:rPr>
        <w:t>L</w:t>
      </w:r>
      <w:r w:rsidR="000D4F91" w:rsidRPr="00A1530B">
        <w:rPr>
          <w:sz w:val="24"/>
          <w:szCs w:val="24"/>
          <w:lang w:eastAsia="ko-KR"/>
        </w:rPr>
        <w:t>iabilit</w:t>
      </w:r>
      <w:r>
        <w:rPr>
          <w:sz w:val="24"/>
          <w:szCs w:val="24"/>
          <w:lang w:eastAsia="ko-KR"/>
        </w:rPr>
        <w:t xml:space="preserve">y vectors </w:t>
      </w:r>
      <w:r w:rsidR="000D4F91" w:rsidRPr="00A1530B">
        <w:rPr>
          <w:sz w:val="24"/>
          <w:szCs w:val="24"/>
          <w:lang w:eastAsia="ko-KR"/>
        </w:rPr>
        <w:t xml:space="preserve">for </w:t>
      </w:r>
      <w:proofErr w:type="spellStart"/>
      <w:r w:rsidR="000D4F91" w:rsidRPr="00A1530B">
        <w:rPr>
          <w:sz w:val="24"/>
          <w:szCs w:val="24"/>
          <w:lang w:eastAsia="ko-KR"/>
        </w:rPr>
        <w:t>proband</w:t>
      </w:r>
      <w:r>
        <w:rPr>
          <w:sz w:val="24"/>
          <w:szCs w:val="24"/>
          <w:lang w:eastAsia="ko-KR"/>
        </w:rPr>
        <w:t>s</w:t>
      </w:r>
      <w:proofErr w:type="spellEnd"/>
      <w:r w:rsidR="00EB4BD5" w:rsidRPr="00A1530B">
        <w:rPr>
          <w:sz w:val="24"/>
          <w:szCs w:val="24"/>
          <w:lang w:eastAsia="ko-KR"/>
        </w:rPr>
        <w:t xml:space="preserve"> </w:t>
      </w:r>
      <w:r>
        <w:rPr>
          <w:sz w:val="24"/>
          <w:szCs w:val="24"/>
          <w:lang w:eastAsia="ko-KR"/>
        </w:rPr>
        <w:t xml:space="preserve">and </w:t>
      </w:r>
      <w:r w:rsidR="00EB4BD5" w:rsidRPr="00A1530B">
        <w:rPr>
          <w:sz w:val="24"/>
          <w:szCs w:val="24"/>
          <w:lang w:eastAsia="ko-KR"/>
        </w:rPr>
        <w:t>non-</w:t>
      </w:r>
      <w:proofErr w:type="spellStart"/>
      <w:r w:rsidR="00EB4BD5" w:rsidRPr="00A1530B">
        <w:rPr>
          <w:sz w:val="24"/>
          <w:szCs w:val="24"/>
          <w:lang w:eastAsia="ko-KR"/>
        </w:rPr>
        <w:t>proband</w:t>
      </w:r>
      <w:r>
        <w:rPr>
          <w:sz w:val="24"/>
          <w:szCs w:val="24"/>
          <w:lang w:eastAsia="ko-KR"/>
        </w:rPr>
        <w:t>s</w:t>
      </w:r>
      <w:proofErr w:type="spellEnd"/>
      <w:r w:rsidR="00736440" w:rsidRPr="00A1530B">
        <w:rPr>
          <w:sz w:val="24"/>
          <w:szCs w:val="24"/>
          <w:lang w:eastAsia="ko-KR"/>
        </w:rPr>
        <w:t xml:space="preserve"> across entire</w:t>
      </w:r>
      <w:r w:rsidR="00EB4BD5" w:rsidRPr="00A1530B">
        <w:rPr>
          <w:sz w:val="24"/>
          <w:szCs w:val="24"/>
          <w:lang w:eastAsia="ko-KR"/>
        </w:rPr>
        <w:t xml:space="preserve"> families are </w:t>
      </w:r>
      <w:r w:rsidRPr="00A1530B">
        <w:rPr>
          <w:sz w:val="24"/>
          <w:szCs w:val="24"/>
          <w:lang w:eastAsia="ko-KR"/>
        </w:rPr>
        <w:t>de</w:t>
      </w:r>
      <w:r>
        <w:rPr>
          <w:sz w:val="24"/>
          <w:szCs w:val="24"/>
          <w:lang w:eastAsia="ko-KR"/>
        </w:rPr>
        <w:t>noted by</w:t>
      </w:r>
    </w:p>
    <w:p w14:paraId="73937150" w14:textId="4A769C3B" w:rsidR="00EB4BD5" w:rsidRPr="00A1530B" w:rsidRDefault="003B5758" w:rsidP="00EB4BD5">
      <w:pPr>
        <w:pStyle w:val="para-first"/>
        <w:tabs>
          <w:tab w:val="center" w:pos="4513"/>
          <w:tab w:val="right" w:pos="9026"/>
        </w:tabs>
        <w:spacing w:line="480" w:lineRule="auto"/>
        <w:jc w:val="center"/>
        <w:rPr>
          <w:b/>
          <w:sz w:val="24"/>
          <w:szCs w:val="24"/>
          <w:lang w:eastAsia="ko-KR"/>
        </w:rPr>
      </w:pP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1</m:t>
                      </m:r>
                    </m:sub>
                    <m:sup>
                      <m:r>
                        <w:rPr>
                          <w:rFonts w:ascii="Cambria Math" w:hAnsi="Cambria Math"/>
                          <w:sz w:val="24"/>
                          <w:szCs w:val="24"/>
                          <w:lang w:eastAsia="ko-KR"/>
                        </w:rPr>
                        <m:t>P</m:t>
                      </m:r>
                    </m:sup>
                  </m:sSubSup>
                </m:e>
              </m:mr>
              <m:mr>
                <m:e>
                  <m:r>
                    <m:rPr>
                      <m:sty m:val="bi"/>
                    </m:rPr>
                    <w:rPr>
                      <w:rFonts w:ascii="Cambria Math" w:hAnsi="Cambria Math"/>
                      <w:sz w:val="24"/>
                      <w:szCs w:val="24"/>
                      <w:lang w:eastAsia="ko-KR"/>
                    </w:rPr>
                    <m:t>⋮</m:t>
                  </m:r>
                </m:e>
              </m:mr>
              <m:m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n</m:t>
                      </m:r>
                    </m:sub>
                    <m:sup>
                      <m:r>
                        <w:rPr>
                          <w:rFonts w:ascii="Cambria Math" w:hAnsi="Cambria Math"/>
                          <w:sz w:val="24"/>
                          <w:szCs w:val="24"/>
                          <w:lang w:eastAsia="ko-KR"/>
                        </w:rPr>
                        <m:t>P</m:t>
                      </m:r>
                    </m:sup>
                  </m:sSubSup>
                </m:e>
              </m:mr>
            </m:m>
          </m:e>
        </m:d>
        <m:r>
          <m:rPr>
            <m:sty m:val="bi"/>
          </m:rPr>
          <w:rPr>
            <w:rFonts w:ascii="Cambria Math" w:hAnsi="Cambria Math"/>
            <w:sz w:val="24"/>
            <w:szCs w:val="24"/>
            <w:lang w:eastAsia="ko-KR"/>
          </w:rPr>
          <m:t>,</m:t>
        </m:r>
      </m:oMath>
      <w:r w:rsidR="00EB4BD5" w:rsidRPr="00A1530B">
        <w:rPr>
          <w:sz w:val="24"/>
          <w:szCs w:val="24"/>
          <w:lang w:eastAsia="ko-KR"/>
        </w:rPr>
        <w:t xml:space="preserve"> </w:t>
      </w:r>
      <m:oMath>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r>
          <m:rPr>
            <m:sty m:val="bi"/>
          </m:rPr>
          <w:rPr>
            <w:rFonts w:ascii="Cambria Math" w:hAnsi="Cambria Math"/>
            <w:sz w:val="24"/>
            <w:szCs w:val="24"/>
            <w:lang w:eastAsia="ko-KR"/>
          </w:rPr>
          <m:t>=</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1</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r>
                <m:e>
                  <m:r>
                    <m:rPr>
                      <m:sty m:val="bi"/>
                    </m:rPr>
                    <w:rPr>
                      <w:rFonts w:ascii="Cambria Math" w:hAnsi="Cambria Math"/>
                      <w:sz w:val="24"/>
                      <w:szCs w:val="24"/>
                      <w:lang w:eastAsia="ko-KR"/>
                    </w:rPr>
                    <m:t>⋮</m:t>
                  </m:r>
                </m:e>
              </m:mr>
              <m:mr>
                <m:e>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L</m:t>
                      </m:r>
                    </m:e>
                    <m:sub>
                      <m:r>
                        <w:rPr>
                          <w:rFonts w:ascii="Cambria Math" w:hAnsi="Cambria Math"/>
                          <w:sz w:val="24"/>
                          <w:szCs w:val="24"/>
                          <w:lang w:eastAsia="ko-KR"/>
                        </w:rPr>
                        <m:t>n</m:t>
                      </m:r>
                      <m:ctrlPr>
                        <w:rPr>
                          <w:rFonts w:ascii="Cambria Math" w:hAnsi="Cambria Math"/>
                          <w:b/>
                          <w:i/>
                          <w:sz w:val="24"/>
                          <w:szCs w:val="24"/>
                          <w:lang w:eastAsia="ko-KR"/>
                        </w:rPr>
                      </m:ctrlPr>
                    </m:sub>
                    <m:sup>
                      <m:r>
                        <w:rPr>
                          <w:rFonts w:ascii="Cambria Math" w:hAnsi="Cambria Math"/>
                          <w:sz w:val="24"/>
                          <w:szCs w:val="24"/>
                          <w:lang w:eastAsia="ko-KR"/>
                        </w:rPr>
                        <m:t>NP</m:t>
                      </m:r>
                      <m:ctrlPr>
                        <w:rPr>
                          <w:rFonts w:ascii="Cambria Math" w:hAnsi="Cambria Math"/>
                          <w:b/>
                          <w:i/>
                          <w:sz w:val="24"/>
                          <w:szCs w:val="24"/>
                          <w:lang w:eastAsia="ko-KR"/>
                        </w:rPr>
                      </m:ctrlPr>
                    </m:sup>
                  </m:sSubSup>
                </m:e>
              </m:mr>
            </m:m>
          </m:e>
        </m:d>
      </m:oMath>
      <w:r w:rsidR="00736440" w:rsidRPr="00A1530B">
        <w:rPr>
          <w:sz w:val="24"/>
          <w:szCs w:val="24"/>
          <w:lang w:eastAsia="ko-KR"/>
        </w:rPr>
        <w:t xml:space="preserve"> </w:t>
      </w:r>
      <w:proofErr w:type="gramStart"/>
      <w:r w:rsidR="00736440" w:rsidRPr="00A1530B">
        <w:rPr>
          <w:sz w:val="24"/>
          <w:szCs w:val="24"/>
          <w:lang w:eastAsia="ko-KR"/>
        </w:rPr>
        <w:t xml:space="preserve">and </w:t>
      </w:r>
      <w:proofErr w:type="gramEnd"/>
      <m:oMath>
        <m:r>
          <m:rPr>
            <m:sty m:val="b"/>
          </m:rPr>
          <w:rPr>
            <w:rFonts w:ascii="Cambria Math" w:hAnsi="Cambria Math"/>
            <w:sz w:val="24"/>
            <w:szCs w:val="24"/>
            <w:lang w:eastAsia="ko-KR"/>
          </w:rPr>
          <m:t>L=</m:t>
        </m:r>
        <m:d>
          <m:dPr>
            <m:ctrlPr>
              <w:rPr>
                <w:rFonts w:ascii="Cambria Math" w:hAnsi="Cambria Math"/>
                <w:b/>
                <w:i/>
                <w:sz w:val="24"/>
                <w:szCs w:val="24"/>
                <w:lang w:eastAsia="ko-KR"/>
              </w:rPr>
            </m:ctrlPr>
          </m:dPr>
          <m:e>
            <m:m>
              <m:mPr>
                <m:mcs>
                  <m:mc>
                    <m:mcPr>
                      <m:count m:val="1"/>
                      <m:mcJc m:val="center"/>
                    </m:mcPr>
                  </m:mc>
                </m:mcs>
                <m:ctrlPr>
                  <w:rPr>
                    <w:rFonts w:ascii="Cambria Math" w:hAnsi="Cambria Math"/>
                    <w:b/>
                    <w:i/>
                    <w:sz w:val="24"/>
                    <w:szCs w:val="24"/>
                    <w:lang w:eastAsia="ko-KR"/>
                  </w:rPr>
                </m:ctrlPr>
              </m:mP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P</m:t>
                      </m:r>
                    </m:sup>
                  </m:sSup>
                </m:e>
              </m:mr>
              <m:mr>
                <m:e/>
              </m:mr>
              <m:mr>
                <m:e>
                  <m:sSup>
                    <m:sSupPr>
                      <m:ctrlPr>
                        <w:rPr>
                          <w:rFonts w:ascii="Cambria Math" w:hAnsi="Cambria Math"/>
                          <w:b/>
                          <w:sz w:val="24"/>
                          <w:szCs w:val="24"/>
                          <w:lang w:eastAsia="ko-KR"/>
                        </w:rPr>
                      </m:ctrlPr>
                    </m:sSupPr>
                    <m:e>
                      <m:r>
                        <m:rPr>
                          <m:sty m:val="b"/>
                        </m:rPr>
                        <w:rPr>
                          <w:rFonts w:ascii="Cambria Math" w:hAnsi="Cambria Math"/>
                          <w:sz w:val="24"/>
                          <w:szCs w:val="24"/>
                          <w:lang w:eastAsia="ko-KR"/>
                        </w:rPr>
                        <m:t>L</m:t>
                      </m:r>
                    </m:e>
                    <m:sup>
                      <m:r>
                        <w:rPr>
                          <w:rFonts w:ascii="Cambria Math" w:hAnsi="Cambria Math"/>
                          <w:sz w:val="24"/>
                          <w:szCs w:val="24"/>
                          <w:lang w:eastAsia="ko-KR"/>
                        </w:rPr>
                        <m:t>NP</m:t>
                      </m:r>
                    </m:sup>
                  </m:sSup>
                </m:e>
              </m:mr>
            </m:m>
          </m:e>
        </m:d>
      </m:oMath>
      <w:r w:rsidR="00736440" w:rsidRPr="00A1530B">
        <w:rPr>
          <w:sz w:val="24"/>
          <w:szCs w:val="24"/>
          <w:lang w:eastAsia="ko-KR"/>
        </w:rPr>
        <w:t>,</w:t>
      </w:r>
    </w:p>
    <w:p w14:paraId="466C81E5" w14:textId="75B3625A" w:rsidR="00EB4BD5" w:rsidRPr="00A1530B" w:rsidRDefault="00EB4BD5"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and</w:t>
      </w:r>
      <w:proofErr w:type="gramEnd"/>
      <w:r w:rsidRPr="00A1530B">
        <w:rPr>
          <w:sz w:val="24"/>
          <w:szCs w:val="24"/>
          <w:lang w:eastAsia="ko-KR"/>
        </w:rPr>
        <w:t xml:space="preserve"> </w:t>
      </w:r>
      <w:r w:rsidR="00015957">
        <w:rPr>
          <w:sz w:val="24"/>
          <w:szCs w:val="24"/>
          <w:lang w:eastAsia="ko-KR"/>
        </w:rPr>
        <w:t xml:space="preserve">vectors for </w:t>
      </w:r>
      <w:r w:rsidRPr="00A1530B">
        <w:rPr>
          <w:sz w:val="24"/>
          <w:szCs w:val="24"/>
          <w:lang w:eastAsia="ko-KR"/>
        </w:rPr>
        <w:t xml:space="preserve">other </w:t>
      </w:r>
      <w:r w:rsidR="003C2CCA" w:rsidRPr="00A1530B">
        <w:rPr>
          <w:sz w:val="24"/>
          <w:szCs w:val="24"/>
          <w:lang w:eastAsia="ko-KR"/>
        </w:rPr>
        <w:t>variables</w:t>
      </w:r>
      <w:r w:rsidRPr="00A1530B">
        <w:rPr>
          <w:sz w:val="24"/>
          <w:szCs w:val="24"/>
          <w:lang w:eastAsia="ko-KR"/>
        </w:rPr>
        <w:t xml:space="preserve"> are</w:t>
      </w:r>
      <w:r w:rsidR="009979F8" w:rsidRPr="00A1530B">
        <w:rPr>
          <w:sz w:val="24"/>
          <w:szCs w:val="24"/>
          <w:lang w:eastAsia="ko-KR"/>
        </w:rPr>
        <w:t xml:space="preserve"> also</w:t>
      </w:r>
      <w:r w:rsidRPr="00A1530B">
        <w:rPr>
          <w:sz w:val="24"/>
          <w:szCs w:val="24"/>
          <w:lang w:eastAsia="ko-KR"/>
        </w:rPr>
        <w:t xml:space="preserve"> defined in the same way.</w:t>
      </w:r>
    </w:p>
    <w:p w14:paraId="3BB24CE2" w14:textId="2E2DFCAF" w:rsidR="003D43F2" w:rsidRPr="00A1530B" w:rsidRDefault="00E42ED8" w:rsidP="00DA49E5">
      <w:pPr>
        <w:pStyle w:val="para-first"/>
        <w:tabs>
          <w:tab w:val="center" w:pos="4513"/>
          <w:tab w:val="right" w:pos="9026"/>
        </w:tabs>
        <w:spacing w:line="480" w:lineRule="auto"/>
        <w:ind w:firstLine="720"/>
        <w:rPr>
          <w:sz w:val="24"/>
          <w:szCs w:val="24"/>
          <w:lang w:eastAsia="ko-KR"/>
        </w:rPr>
      </w:pPr>
      <w:r>
        <w:rPr>
          <w:sz w:val="24"/>
          <w:szCs w:val="24"/>
          <w:lang w:eastAsia="ko-KR"/>
        </w:rPr>
        <w:t xml:space="preserve">To adjust the effect of ascertainment on heritability estimates, </w:t>
      </w:r>
      <w:r w:rsidR="009F48B6">
        <w:rPr>
          <w:sz w:val="24"/>
          <w:szCs w:val="24"/>
          <w:lang w:eastAsia="ko-KR"/>
        </w:rPr>
        <w:t xml:space="preserve">we estimate </w:t>
      </w:r>
      <w:r w:rsidR="00536140">
        <w:rPr>
          <w:sz w:val="24"/>
          <w:szCs w:val="24"/>
          <w:lang w:eastAsia="ko-KR"/>
        </w:rPr>
        <w:t>parameters with</w:t>
      </w:r>
      <w:r w:rsidR="00293954">
        <w:rPr>
          <w:sz w:val="24"/>
          <w:szCs w:val="24"/>
          <w:lang w:eastAsia="ko-KR"/>
        </w:rPr>
        <w:t xml:space="preserve"> the following conditional likelihood:</w:t>
      </w:r>
    </w:p>
    <w:p w14:paraId="4C1CF716" w14:textId="2742EAB5" w:rsidR="003D43F2" w:rsidRPr="00A1530B" w:rsidRDefault="003D43F2"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num>
            <m:den>
              <m:r>
                <w:rPr>
                  <w:rFonts w:ascii="Cambria Math" w:hAnsi="Cambria Math"/>
                  <w:sz w:val="24"/>
                  <w:szCs w:val="24"/>
                  <w:lang w:eastAsia="ko-KR"/>
                </w:rPr>
                <m:t>f</m:t>
              </m:r>
              <m:d>
                <m:dPr>
                  <m:ctrlPr>
                    <w:rPr>
                      <w:rFonts w:ascii="Cambria Math" w:hAnsi="Cambria Math"/>
                      <w:i/>
                      <w:sz w:val="24"/>
                      <w:szCs w:val="24"/>
                      <w:lang w:eastAsia="ko-KR"/>
                    </w:rPr>
                  </m:ctrlPr>
                </m:dPr>
                <m:e>
                  <m:sSup>
                    <m:sSupPr>
                      <m:ctrlPr>
                        <w:rPr>
                          <w:rFonts w:ascii="Cambria Math" w:hAnsi="Cambria Math"/>
                          <w:b/>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m:rPr>
                      <m:sty m:val="b"/>
                    </m:rPr>
                    <w:rPr>
                      <w:rFonts w:ascii="Cambria Math" w:hAnsi="Cambria Math"/>
                      <w:sz w:val="24"/>
                      <w:szCs w:val="24"/>
                      <w:lang w:eastAsia="ko-KR"/>
                    </w:rPr>
                    <m:t>;θ</m:t>
                  </m:r>
                </m:e>
              </m:d>
            </m:den>
          </m:f>
          <m:r>
            <w:rPr>
              <w:rFonts w:ascii="Cambria Math" w:hAnsi="Cambria Math"/>
              <w:sz w:val="24"/>
              <w:szCs w:val="24"/>
              <w:lang w:eastAsia="ko-KR"/>
            </w:rPr>
            <m:t xml:space="preserve"> </m:t>
          </m:r>
          <m:r>
            <m:rPr>
              <m:sty m:val="p"/>
            </m:rPr>
            <w:rPr>
              <w:rFonts w:ascii="Cambria Math" w:hAnsi="Cambria Math"/>
              <w:sz w:val="24"/>
              <w:szCs w:val="24"/>
              <w:lang w:eastAsia="ko-KR"/>
            </w:rPr>
            <m:t>.</m:t>
          </m:r>
        </m:oMath>
      </m:oMathPara>
    </w:p>
    <w:p w14:paraId="10818BBE" w14:textId="1C11CE7A" w:rsidR="00191F8F" w:rsidRPr="00A1530B" w:rsidRDefault="00140382" w:rsidP="007D26D5">
      <w:pPr>
        <w:pStyle w:val="para-first"/>
        <w:tabs>
          <w:tab w:val="center" w:pos="4513"/>
          <w:tab w:val="right" w:pos="9026"/>
        </w:tabs>
        <w:spacing w:line="480" w:lineRule="auto"/>
        <w:rPr>
          <w:sz w:val="24"/>
          <w:szCs w:val="24"/>
          <w:lang w:eastAsia="ko-KR"/>
        </w:rPr>
      </w:pPr>
      <w:r>
        <w:rPr>
          <w:sz w:val="24"/>
          <w:szCs w:val="24"/>
          <w:lang w:eastAsia="ko-KR"/>
        </w:rPr>
        <w:lastRenderedPageBreak/>
        <w:t xml:space="preserve">If we </w:t>
      </w:r>
      <w:proofErr w:type="gramStart"/>
      <w:r>
        <w:rPr>
          <w:sz w:val="24"/>
          <w:szCs w:val="24"/>
          <w:lang w:eastAsia="ko-KR"/>
        </w:rPr>
        <w:t xml:space="preserve">let </w:t>
      </w:r>
      <w:proofErr w:type="gramEnd"/>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Y;θ</m:t>
                </m:r>
              </m:e>
            </m:d>
          </m:e>
        </m:func>
      </m:oMath>
      <w:r>
        <w:rPr>
          <w:rFonts w:hint="eastAsia"/>
          <w:sz w:val="24"/>
          <w:szCs w:val="24"/>
          <w:lang w:eastAsia="ko-KR"/>
        </w:rPr>
        <w:t xml:space="preserve">, </w:t>
      </w:r>
      <w:r>
        <w:rPr>
          <w:sz w:val="24"/>
          <w:szCs w:val="24"/>
          <w:lang w:eastAsia="ko-KR"/>
        </w:rPr>
        <w:t>t</w:t>
      </w:r>
      <w:r w:rsidR="00CA5A61" w:rsidRPr="00A1530B">
        <w:rPr>
          <w:sz w:val="24"/>
          <w:szCs w:val="24"/>
          <w:lang w:eastAsia="ko-KR"/>
        </w:rPr>
        <w:t>he log</w:t>
      </w:r>
      <w:r>
        <w:rPr>
          <w:sz w:val="24"/>
          <w:szCs w:val="24"/>
          <w:lang w:eastAsia="ko-KR"/>
        </w:rPr>
        <w:t xml:space="preserve"> of the conditional likelihood</w:t>
      </w:r>
      <w:r w:rsidR="00CA5A61" w:rsidRPr="00A1530B">
        <w:rPr>
          <w:sz w:val="24"/>
          <w:szCs w:val="24"/>
          <w:lang w:eastAsia="ko-KR"/>
        </w:rPr>
        <w:t xml:space="preserve"> </w:t>
      </w:r>
      <w:r>
        <w:rPr>
          <w:sz w:val="24"/>
          <w:szCs w:val="24"/>
          <w:lang w:eastAsia="ko-KR"/>
        </w:rPr>
        <w:t>is</w:t>
      </w:r>
      <w:r w:rsidR="00CA5A61" w:rsidRPr="00A1530B">
        <w:rPr>
          <w:sz w:val="24"/>
          <w:szCs w:val="24"/>
          <w:lang w:eastAsia="ko-KR"/>
        </w:rPr>
        <w:t xml:space="preserve">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7F1214" w:rsidRPr="00A1530B">
        <w:rPr>
          <w:sz w:val="24"/>
          <w:szCs w:val="24"/>
          <w:lang w:eastAsia="ko-KR"/>
        </w:rPr>
        <w:t>.</w:t>
      </w:r>
      <w:r w:rsidR="00451176" w:rsidRPr="00A1530B">
        <w:rPr>
          <w:sz w:val="24"/>
          <w:szCs w:val="24"/>
          <w:lang w:eastAsia="ko-KR"/>
        </w:rPr>
        <w:t xml:space="preserve"> </w:t>
      </w:r>
      <w:r w:rsidR="007F1214" w:rsidRPr="00A1530B">
        <w:rPr>
          <w:sz w:val="24"/>
          <w:szCs w:val="24"/>
          <w:lang w:eastAsia="ko-KR"/>
        </w:rPr>
        <w:t>T</w:t>
      </w:r>
      <w:r w:rsidR="00451176" w:rsidRPr="00A1530B">
        <w:rPr>
          <w:sz w:val="24"/>
          <w:szCs w:val="24"/>
          <w:lang w:eastAsia="ko-KR"/>
        </w:rPr>
        <w:t xml:space="preserve">he objective function of the EM algorithm is a global lower bound for the log-likelihood </w:t>
      </w:r>
      <w:r w:rsidR="00981CE8" w:rsidRPr="00A1530B">
        <w:rPr>
          <w:sz w:val="24"/>
          <w:szCs w:val="24"/>
          <w:lang w:eastAsia="ko-KR"/>
        </w:rPr>
        <w:fldChar w:fldCharType="begin"/>
      </w:r>
      <w:r w:rsidR="00557787">
        <w:rPr>
          <w:sz w:val="24"/>
          <w:szCs w:val="24"/>
          <w:lang w:eastAsia="ko-KR"/>
        </w:rPr>
        <w:instrText xml:space="preserve"> ADDIN EN.CITE &lt;EndNote&gt;&lt;Cite&gt;&lt;Author&gt;Neal&lt;/Author&gt;&lt;Year&gt;1998&lt;/Year&gt;&lt;RecNum&gt;45&lt;/RecNum&gt;&lt;DisplayText&gt;[23]&lt;/DisplayText&gt;&lt;record&gt;&lt;rec-number&gt;45&lt;/rec-number&gt;&lt;foreign-keys&gt;&lt;key app="EN" db-id="ed55p9vfos2fvje0dxm59250sdex2xa9v9xr" timestamp="1541692873"&gt;45&lt;/key&gt;&lt;/foreign-keys&gt;&lt;ref-type name="Book Section"&gt;5&lt;/ref-type&gt;&lt;contributors&gt;&lt;authors&gt;&lt;author&gt;Neal, Radford M&lt;/author&gt;&lt;author&gt;Hinton, Geoffrey E&lt;/author&gt;&lt;/authors&gt;&lt;/contributors&gt;&lt;titles&gt;&lt;title&gt;A view of the EM algorithm that justifies incremental, sparse, and other variants&lt;/title&gt;&lt;secondary-title&gt;Learning in graphical models&lt;/secondary-title&gt;&lt;/titles&gt;&lt;pages&gt;355-368&lt;/pages&gt;&lt;dates&gt;&lt;year&gt;1998&lt;/year&gt;&lt;/dates&gt;&lt;publisher&gt;Springer&lt;/publisher&gt;&lt;urls&gt;&lt;/urls&gt;&lt;/record&gt;&lt;/Cite&gt;&lt;/EndNote&gt;</w:instrText>
      </w:r>
      <w:r w:rsidR="00981CE8" w:rsidRPr="00A1530B">
        <w:rPr>
          <w:sz w:val="24"/>
          <w:szCs w:val="24"/>
          <w:lang w:eastAsia="ko-KR"/>
        </w:rPr>
        <w:fldChar w:fldCharType="separate"/>
      </w:r>
      <w:r w:rsidR="00557787">
        <w:rPr>
          <w:noProof/>
          <w:sz w:val="24"/>
          <w:szCs w:val="24"/>
          <w:lang w:eastAsia="ko-KR"/>
        </w:rPr>
        <w:t>[23]</w:t>
      </w:r>
      <w:r w:rsidR="00981CE8" w:rsidRPr="00A1530B">
        <w:rPr>
          <w:sz w:val="24"/>
          <w:szCs w:val="24"/>
          <w:lang w:eastAsia="ko-KR"/>
        </w:rPr>
        <w:fldChar w:fldCharType="end"/>
      </w:r>
      <w:r w:rsidR="00AA6E80">
        <w:rPr>
          <w:sz w:val="24"/>
          <w:szCs w:val="24"/>
          <w:lang w:eastAsia="ko-KR"/>
        </w:rPr>
        <w:t>,</w:t>
      </w:r>
      <w:r w:rsidR="007F1214" w:rsidRPr="00A1530B">
        <w:rPr>
          <w:sz w:val="24"/>
          <w:szCs w:val="24"/>
          <w:lang w:eastAsia="ko-KR"/>
        </w:rPr>
        <w:t xml:space="preserve"> and </w:t>
      </w:r>
      <w:r w:rsidR="00AA6E80">
        <w:rPr>
          <w:sz w:val="24"/>
          <w:szCs w:val="24"/>
          <w:lang w:eastAsia="ko-KR"/>
        </w:rPr>
        <w:t xml:space="preserve">if we let </w:t>
      </w:r>
      <w:r w:rsidR="00846502" w:rsidRPr="00A1530B">
        <w:rPr>
          <w:sz w:val="24"/>
          <w:szCs w:val="24"/>
          <w:lang w:eastAsia="ko-KR"/>
        </w:rPr>
        <w:t xml:space="preserve">the lower bound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oMath>
      <w:r w:rsidR="00846502" w:rsidRPr="00A1530B">
        <w:rPr>
          <w:sz w:val="24"/>
          <w:szCs w:val="24"/>
          <w:lang w:eastAsia="ko-KR"/>
        </w:rPr>
        <w:t xml:space="preserve"> and 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191F8F" w:rsidRPr="00A1530B">
        <w:rPr>
          <w:sz w:val="24"/>
          <w:szCs w:val="24"/>
          <w:lang w:eastAsia="ko-KR"/>
        </w:rPr>
        <w:t xml:space="preserve"> </w:t>
      </w:r>
      <w:r w:rsidR="00846502" w:rsidRPr="00A1530B">
        <w:rPr>
          <w:sz w:val="24"/>
          <w:szCs w:val="24"/>
          <w:lang w:eastAsia="ko-KR"/>
        </w:rPr>
        <w:t xml:space="preserve">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191F8F" w:rsidRPr="00A1530B">
        <w:rPr>
          <w:sz w:val="24"/>
          <w:szCs w:val="24"/>
          <w:lang w:eastAsia="ko-KR"/>
        </w:rPr>
        <w:t>,</w:t>
      </w:r>
      <w:r w:rsidR="007D26D5">
        <w:rPr>
          <w:sz w:val="24"/>
          <w:szCs w:val="24"/>
          <w:lang w:eastAsia="ko-KR"/>
        </w:rPr>
        <w:t xml:space="preserve"> the </w:t>
      </w:r>
      <w:r w:rsidR="007D26D5" w:rsidRPr="00A1530B">
        <w:rPr>
          <w:sz w:val="24"/>
          <w:szCs w:val="24"/>
          <w:lang w:eastAsia="ko-KR"/>
        </w:rPr>
        <w:t>global lower bound</w:t>
      </w:r>
      <w:r w:rsidR="007D26D5">
        <w:rPr>
          <w:sz w:val="24"/>
          <w:szCs w:val="24"/>
          <w:lang w:eastAsia="ko-KR"/>
        </w:rPr>
        <w:t xml:space="preserve"> can be obtained by</w:t>
      </w:r>
    </w:p>
    <w:p w14:paraId="5C8B8459" w14:textId="50F6859B" w:rsidR="00547129" w:rsidRPr="00A1530B" w:rsidRDefault="003B5758" w:rsidP="00547129">
      <w:pPr>
        <w:pStyle w:val="para-first"/>
        <w:tabs>
          <w:tab w:val="center" w:pos="4513"/>
          <w:tab w:val="right" w:pos="9026"/>
        </w:tabs>
        <w:spacing w:line="480" w:lineRule="auto"/>
        <w:jc w:val="center"/>
        <w:rPr>
          <w:sz w:val="24"/>
          <w:szCs w:val="24"/>
          <w:lang w:eastAsia="ko-KR"/>
        </w:rPr>
      </w:pPr>
      <m:oMath>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r>
              <w:rPr>
                <w:rFonts w:ascii="Cambria Math" w:hAnsi="Cambria Math"/>
                <w:sz w:val="24"/>
                <w:szCs w:val="24"/>
                <w:lang w:eastAsia="ko-KR"/>
              </w:rPr>
              <m:t>f</m:t>
            </m:r>
            <m:d>
              <m:dPr>
                <m:ctrlPr>
                  <w:rPr>
                    <w:rFonts w:ascii="Cambria Math" w:hAnsi="Cambria Math"/>
                    <w:sz w:val="24"/>
                    <w:szCs w:val="24"/>
                    <w:lang w:eastAsia="ko-KR"/>
                  </w:rPr>
                </m:ctrlPr>
              </m:dPr>
              <m:e>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NP</m:t>
                    </m:r>
                  </m:sup>
                </m:sSup>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Y</m:t>
                    </m:r>
                  </m:e>
                  <m:sup>
                    <m:r>
                      <w:rPr>
                        <w:rFonts w:ascii="Cambria Math" w:hAnsi="Cambria Math"/>
                        <w:sz w:val="24"/>
                        <w:szCs w:val="24"/>
                        <w:lang w:eastAsia="ko-KR"/>
                      </w:rPr>
                      <m:t>P</m:t>
                    </m:r>
                  </m:sup>
                </m:sSup>
                <m:r>
                  <w:rPr>
                    <w:rFonts w:ascii="Cambria Math" w:hAnsi="Cambria Math"/>
                    <w:sz w:val="24"/>
                    <w:szCs w:val="24"/>
                    <w:lang w:eastAsia="ko-KR"/>
                  </w:rPr>
                  <m:t>;</m:t>
                </m:r>
                <m:r>
                  <m:rPr>
                    <m:sty m:val="b"/>
                  </m:rPr>
                  <w:rPr>
                    <w:rFonts w:ascii="Cambria Math" w:hAnsi="Cambria Math"/>
                    <w:sz w:val="24"/>
                    <w:szCs w:val="24"/>
                    <w:lang w:eastAsia="ko-KR"/>
                  </w:rPr>
                  <m:t>θ</m:t>
                </m:r>
              </m:e>
            </m:d>
          </m:e>
        </m:func>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547129" w:rsidRPr="00A1530B">
        <w:rPr>
          <w:sz w:val="24"/>
          <w:szCs w:val="24"/>
          <w:lang w:eastAsia="ko-KR"/>
        </w:rPr>
        <w:t>.</w:t>
      </w:r>
    </w:p>
    <w:p w14:paraId="018072EE" w14:textId="0161C200" w:rsidR="003D43F2" w:rsidRPr="00A1530B" w:rsidRDefault="00C44B2C" w:rsidP="00EB4BD5">
      <w:pPr>
        <w:pStyle w:val="para-first"/>
        <w:tabs>
          <w:tab w:val="center" w:pos="4513"/>
          <w:tab w:val="right" w:pos="9026"/>
        </w:tabs>
        <w:spacing w:line="480" w:lineRule="auto"/>
        <w:rPr>
          <w:sz w:val="24"/>
          <w:szCs w:val="24"/>
          <w:lang w:eastAsia="ko-KR"/>
        </w:rPr>
      </w:pPr>
      <w:proofErr w:type="gramStart"/>
      <w:r w:rsidRPr="00A1530B">
        <w:rPr>
          <w:sz w:val="24"/>
          <w:szCs w:val="24"/>
          <w:lang w:eastAsia="ko-KR"/>
        </w:rPr>
        <w:t xml:space="preserve">At </w:t>
      </w:r>
      <w:proofErr w:type="gramEnd"/>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0F5956" w:rsidRPr="00A1530B">
        <w:rPr>
          <w:sz w:val="24"/>
          <w:szCs w:val="24"/>
          <w:lang w:eastAsia="ko-KR"/>
        </w:rPr>
        <w:t>,</w:t>
      </w:r>
      <w:r w:rsidR="00D04539" w:rsidRPr="00A1530B">
        <w:rPr>
          <w:sz w:val="24"/>
          <w:szCs w:val="24"/>
          <w:lang w:eastAsia="ko-KR"/>
        </w:rPr>
        <w:t xml:space="preserve"> </w:t>
      </w:r>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04539" w:rsidRPr="00A1530B">
        <w:rPr>
          <w:sz w:val="24"/>
          <w:szCs w:val="24"/>
          <w:lang w:eastAsia="ko-KR"/>
        </w:rPr>
        <w:t xml:space="preserve"> </w:t>
      </w:r>
      <w:r w:rsidR="007D26D5">
        <w:rPr>
          <w:sz w:val="24"/>
          <w:szCs w:val="24"/>
          <w:lang w:eastAsia="ko-KR"/>
        </w:rPr>
        <w:t xml:space="preserve">can be </w:t>
      </w:r>
      <w:r w:rsidR="007B3F04">
        <w:rPr>
          <w:sz w:val="24"/>
          <w:szCs w:val="24"/>
          <w:lang w:eastAsia="ko-KR"/>
        </w:rPr>
        <w:t>obtained</w:t>
      </w:r>
      <w:r w:rsidR="007D26D5">
        <w:rPr>
          <w:sz w:val="24"/>
          <w:szCs w:val="24"/>
          <w:lang w:eastAsia="ko-KR"/>
        </w:rPr>
        <w:t xml:space="preserve"> </w:t>
      </w:r>
      <w:r w:rsidR="00D04539" w:rsidRPr="00A1530B">
        <w:rPr>
          <w:sz w:val="24"/>
          <w:szCs w:val="24"/>
          <w:lang w:eastAsia="ko-KR"/>
        </w:rPr>
        <w:t>by</w:t>
      </w:r>
    </w:p>
    <w:p w14:paraId="59FA0911" w14:textId="46500493" w:rsidR="004E1BBA" w:rsidRPr="00A1530B" w:rsidRDefault="004E1BBA" w:rsidP="00EB4BD5">
      <w:pPr>
        <w:pStyle w:val="para-first"/>
        <w:tabs>
          <w:tab w:val="center" w:pos="4513"/>
          <w:tab w:val="right" w:pos="9026"/>
        </w:tabs>
        <w:spacing w:line="480" w:lineRule="auto"/>
        <w:rPr>
          <w:sz w:val="24"/>
          <w:szCs w:val="24"/>
          <w:lang w:eastAsia="ko-KR"/>
        </w:rPr>
      </w:pPr>
      <m:oMathPara>
        <m:oMath>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f</m:t>
              </m:r>
              <m:d>
                <m:dPr>
                  <m:ctrlPr>
                    <w:rPr>
                      <w:rFonts w:ascii="Cambria Math" w:hAnsi="Cambria Math"/>
                      <w:i/>
                      <w:sz w:val="24"/>
                      <w:szCs w:val="24"/>
                      <w:lang w:eastAsia="ko-KR"/>
                    </w:rPr>
                  </m:ctrlPr>
                </m:dPr>
                <m:e>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e>
              </m:d>
            </m:e>
          </m:d>
          <m:r>
            <w:rPr>
              <w:rFonts w:ascii="Cambria Math" w:hAnsi="Cambria Math"/>
              <w:sz w:val="24"/>
              <w:szCs w:val="24"/>
              <w:lang w:eastAsia="ko-KR"/>
            </w:rPr>
            <m:t>,</m:t>
          </m:r>
        </m:oMath>
      </m:oMathPara>
    </w:p>
    <w:p w14:paraId="5B7F77C5" w14:textId="582F13A7" w:rsidR="00D04539" w:rsidRPr="00A1530B" w:rsidRDefault="009F48B6" w:rsidP="00EB4BD5">
      <w:pPr>
        <w:pStyle w:val="para-first"/>
        <w:tabs>
          <w:tab w:val="center" w:pos="4513"/>
          <w:tab w:val="right" w:pos="9026"/>
        </w:tabs>
        <w:spacing w:line="480" w:lineRule="auto"/>
        <w:rPr>
          <w:sz w:val="24"/>
          <w:szCs w:val="24"/>
          <w:lang w:eastAsia="ko-KR"/>
        </w:rPr>
      </w:pPr>
      <w:proofErr w:type="gramStart"/>
      <w:r>
        <w:rPr>
          <w:sz w:val="24"/>
          <w:szCs w:val="24"/>
          <w:lang w:eastAsia="ko-KR"/>
        </w:rPr>
        <w:t>where</w:t>
      </w:r>
      <w:proofErr w:type="gramEnd"/>
      <w:r w:rsidRPr="00A1530B">
        <w:rPr>
          <w:sz w:val="24"/>
          <w:szCs w:val="24"/>
          <w:lang w:eastAsia="ko-KR"/>
        </w:rPr>
        <w:t xml:space="preserve"> </w:t>
      </w:r>
      <m:oMath>
        <m:r>
          <w:rPr>
            <w:rFonts w:ascii="Cambria Math" w:hAnsi="Cambria Math"/>
            <w:sz w:val="24"/>
            <w:szCs w:val="24"/>
            <w:lang w:eastAsia="ko-KR"/>
          </w:rPr>
          <m:t>H</m:t>
        </m:r>
        <m:d>
          <m:dPr>
            <m:ctrlPr>
              <w:rPr>
                <w:rFonts w:ascii="Cambria Math" w:hAnsi="Cambria Math"/>
                <w:i/>
                <w:sz w:val="24"/>
                <w:szCs w:val="24"/>
                <w:lang w:eastAsia="ko-KR"/>
              </w:rPr>
            </m:ctrlPr>
          </m:dPr>
          <m:e>
            <m:r>
              <w:rPr>
                <w:rFonts w:ascii="Cambria Math" w:hAnsi="Cambria Math"/>
                <w:sz w:val="24"/>
                <w:szCs w:val="24"/>
                <w:lang w:eastAsia="ko-KR"/>
              </w:rPr>
              <m:t>∙</m:t>
            </m:r>
          </m:e>
        </m:d>
      </m:oMath>
      <w:r w:rsidR="00D04539" w:rsidRPr="00A1530B">
        <w:rPr>
          <w:sz w:val="24"/>
          <w:szCs w:val="24"/>
          <w:lang w:eastAsia="ko-KR"/>
        </w:rPr>
        <w:t xml:space="preserve"> is the entropy. </w:t>
      </w:r>
      <w:r w:rsidR="00DE4AC8" w:rsidRPr="00A1530B">
        <w:rPr>
          <w:sz w:val="24"/>
          <w:szCs w:val="24"/>
          <w:lang w:eastAsia="ko-KR"/>
        </w:rPr>
        <w:t xml:space="preserve">The upper bound </w:t>
      </w:r>
      <m:oMath>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oMath>
      <w:r w:rsidR="00DE4AC8" w:rsidRPr="00A1530B">
        <w:rPr>
          <w:sz w:val="24"/>
          <w:szCs w:val="24"/>
          <w:lang w:eastAsia="ko-KR"/>
        </w:rPr>
        <w:t xml:space="preserve"> for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DE4AC8" w:rsidRPr="00A1530B">
        <w:rPr>
          <w:sz w:val="24"/>
          <w:szCs w:val="24"/>
          <w:lang w:eastAsia="ko-KR"/>
        </w:rPr>
        <w:t xml:space="preserve"> can be defined </w:t>
      </w:r>
      <w:r w:rsidR="00F6362B" w:rsidRPr="00A1530B">
        <w:rPr>
          <w:sz w:val="24"/>
          <w:szCs w:val="24"/>
          <w:lang w:eastAsia="ko-KR"/>
        </w:rPr>
        <w:t xml:space="preserve">as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w:rPr>
            <w:rFonts w:ascii="Cambria Math" w:hAnsi="Cambria Math"/>
            <w:sz w:val="24"/>
            <w:szCs w:val="24"/>
            <w:lang w:eastAsia="ko-KR"/>
          </w:rPr>
          <m:t>+</m:t>
        </m:r>
        <m:r>
          <m:rPr>
            <m:sty m:val="p"/>
          </m:rPr>
          <w:rPr>
            <w:rFonts w:ascii="Cambria Math" w:hAnsi="Cambria Math"/>
            <w:sz w:val="24"/>
            <w:szCs w:val="24"/>
            <w:lang w:eastAsia="ko-KR"/>
          </w:rPr>
          <m:t>constant</m:t>
        </m:r>
      </m:oMath>
      <w:r w:rsidR="00BC1C82" w:rsidRPr="00A1530B">
        <w:rPr>
          <w:sz w:val="24"/>
          <w:szCs w:val="24"/>
          <w:lang w:eastAsia="ko-KR"/>
        </w:rPr>
        <w:t xml:space="preserve"> </w:t>
      </w:r>
      <w:r w:rsidR="00981CE8" w:rsidRPr="00A1530B">
        <w:rPr>
          <w:sz w:val="24"/>
          <w:szCs w:val="24"/>
          <w:lang w:eastAsia="ko-KR"/>
        </w:rPr>
        <w:fldChar w:fldCharType="begin"/>
      </w:r>
      <w:r w:rsidR="00981CE8" w:rsidRPr="00A1530B">
        <w:rPr>
          <w:sz w:val="24"/>
          <w:szCs w:val="24"/>
          <w:lang w:eastAsia="ko-KR"/>
        </w:rPr>
        <w:instrText xml:space="preserve"> ADDIN EN.CITE &lt;EndNote&gt;&lt;Cite&gt;&lt;Author&gt;Jebara&lt;/Author&gt;&lt;Year&gt;1999&lt;/Year&gt;&lt;RecNum&gt;40&lt;/RecNum&gt;&lt;DisplayText&gt;[14]&lt;/DisplayText&gt;&lt;record&gt;&lt;rec-number&gt;40&lt;/rec-number&gt;&lt;foreign-keys&gt;&lt;key app="EN" db-id="ed55p9vfos2fvje0dxm59250sdex2xa9v9xr" timestamp="1541692857"&gt;40&lt;/key&gt;&lt;/foreign-keys&gt;&lt;ref-type name="Conference Proceedings"&gt;10&lt;/ref-type&gt;&lt;contributors&gt;&lt;authors&gt;&lt;author&gt;Jebara, Tony&lt;/author&gt;&lt;author&gt;Pentland, Alex&lt;/author&gt;&lt;/authors&gt;&lt;/contributors&gt;&lt;titles&gt;&lt;title&gt;Maximum conditional likelihood via bound maximization and the CEM algorithm&lt;/title&gt;&lt;secondary-title&gt;Advances in neural information processing systems&lt;/secondary-title&gt;&lt;/titles&gt;&lt;pages&gt;494-500&lt;/pages&gt;&lt;dates&gt;&lt;year&gt;1999&lt;/year&gt;&lt;/dates&gt;&lt;urls&gt;&lt;/urls&gt;&lt;/record&gt;&lt;/Cite&gt;&lt;/EndNote&gt;</w:instrText>
      </w:r>
      <w:r w:rsidR="00981CE8" w:rsidRPr="00A1530B">
        <w:rPr>
          <w:sz w:val="24"/>
          <w:szCs w:val="24"/>
          <w:lang w:eastAsia="ko-KR"/>
        </w:rPr>
        <w:fldChar w:fldCharType="separate"/>
      </w:r>
      <w:r w:rsidR="00981CE8" w:rsidRPr="00A1530B">
        <w:rPr>
          <w:noProof/>
          <w:sz w:val="24"/>
          <w:szCs w:val="24"/>
          <w:lang w:eastAsia="ko-KR"/>
        </w:rPr>
        <w:t>[14]</w:t>
      </w:r>
      <w:r w:rsidR="00981CE8" w:rsidRPr="00A1530B">
        <w:rPr>
          <w:sz w:val="24"/>
          <w:szCs w:val="24"/>
          <w:lang w:eastAsia="ko-KR"/>
        </w:rPr>
        <w:fldChar w:fldCharType="end"/>
      </w:r>
      <w:r w:rsidR="00BC1C82" w:rsidRPr="00A1530B">
        <w:rPr>
          <w:sz w:val="24"/>
          <w:szCs w:val="24"/>
          <w:lang w:eastAsia="ko-KR"/>
        </w:rPr>
        <w:t xml:space="preserve">. </w:t>
      </w:r>
      <w:r w:rsidR="00E9459A" w:rsidRPr="00A1530B">
        <w:rPr>
          <w:sz w:val="24"/>
          <w:szCs w:val="24"/>
          <w:lang w:eastAsia="ko-KR"/>
        </w:rPr>
        <w:t xml:space="preserve">Therefore, the global lower bound of the log-likelihood </w:t>
      </w:r>
      <w:r w:rsidR="007B3F04" w:rsidRPr="00A1530B">
        <w:rPr>
          <w:sz w:val="24"/>
          <w:szCs w:val="24"/>
          <w:lang w:eastAsia="ko-KR"/>
        </w:rPr>
        <w:t xml:space="preserve">at </w:t>
      </w:r>
      <m:oMath>
        <m:r>
          <m:rPr>
            <m:sty m:val="b"/>
          </m:rPr>
          <w:rPr>
            <w:rFonts w:ascii="Cambria Math" w:hAnsi="Cambria Math"/>
            <w:sz w:val="24"/>
            <w:szCs w:val="24"/>
            <w:lang w:eastAsia="ko-KR"/>
          </w:rPr>
          <m:t>θ</m:t>
        </m:r>
        <m:r>
          <m:rPr>
            <m:sty m:val="p"/>
          </m:rPr>
          <w:rPr>
            <w:rFonts w:ascii="Cambria Math" w:hAnsi="Cambria Math"/>
            <w:sz w:val="24"/>
            <w:szCs w:val="24"/>
            <w:lang w:eastAsia="ko-KR"/>
          </w:rPr>
          <m:t>=</m:t>
        </m:r>
        <m:sSup>
          <m:sSupPr>
            <m:ctrlPr>
              <w:rPr>
                <w:rFonts w:ascii="Cambria Math" w:hAnsi="Cambria Math"/>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oMath>
      <w:r w:rsidR="007B3F04">
        <w:rPr>
          <w:rFonts w:hint="eastAsia"/>
          <w:sz w:val="24"/>
          <w:szCs w:val="24"/>
          <w:lang w:eastAsia="ko-KR"/>
        </w:rPr>
        <w:t xml:space="preserve"> </w:t>
      </w:r>
      <w:r w:rsidR="007B3F04">
        <w:rPr>
          <w:sz w:val="24"/>
          <w:szCs w:val="24"/>
          <w:lang w:eastAsia="ko-KR"/>
        </w:rPr>
        <w:t>becomes</w:t>
      </w:r>
    </w:p>
    <w:p w14:paraId="4435153C" w14:textId="1693CC7D" w:rsidR="00E9459A" w:rsidRPr="00A1530B" w:rsidRDefault="002528D9" w:rsidP="00EB4BD5">
      <w:pPr>
        <w:pStyle w:val="para-first"/>
        <w:tabs>
          <w:tab w:val="center" w:pos="4513"/>
          <w:tab w:val="right" w:pos="9026"/>
        </w:tabs>
        <w:spacing w:line="480" w:lineRule="auto"/>
        <w:rPr>
          <w:sz w:val="24"/>
          <w:szCs w:val="24"/>
          <w:lang w:eastAsia="ko-KR"/>
        </w:rPr>
      </w:pPr>
      <m:oMathPara>
        <m:oMath>
          <m:r>
            <w:rPr>
              <w:rFonts w:ascii="Cambria Math" w:hAnsi="Cambria Math"/>
              <w:sz w:val="24"/>
              <w:szCs w:val="24"/>
              <w:lang w:eastAsia="ko-KR"/>
            </w:rPr>
            <m:t xml:space="preserve"> </m:t>
          </m:r>
          <m:r>
            <m:rPr>
              <m:scr m:val="script"/>
              <m:sty m:val="p"/>
            </m:rPr>
            <w:rPr>
              <w:rFonts w:ascii="Cambria Math" w:hAnsi="Cambria Math"/>
              <w:sz w:val="24"/>
              <w:szCs w:val="24"/>
              <w:lang w:eastAsia="ko-KR"/>
            </w:rPr>
            <m:t>F</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r>
            <m:rPr>
              <m:scr m:val="script"/>
              <m:sty m:val="p"/>
            </m:rPr>
            <w:rPr>
              <w:rFonts w:ascii="Cambria Math" w:hAnsi="Cambria Math"/>
              <w:sz w:val="24"/>
              <w:szCs w:val="24"/>
              <w:lang w:eastAsia="ko-KR"/>
            </w:rPr>
            <m:t>G</m:t>
          </m:r>
          <m:d>
            <m:dPr>
              <m:ctrlPr>
                <w:rPr>
                  <w:rFonts w:ascii="Cambria Math" w:hAnsi="Cambria Math"/>
                  <w:sz w:val="24"/>
                  <w:szCs w:val="24"/>
                  <w:lang w:eastAsia="ko-KR"/>
                </w:rPr>
              </m:ctrlPr>
            </m:dPr>
            <m:e>
              <m:r>
                <m:rPr>
                  <m:sty m:val="b"/>
                </m:rPr>
                <w:rPr>
                  <w:rFonts w:ascii="Cambria Math" w:hAnsi="Cambria Math"/>
                  <w:sz w:val="24"/>
                  <w:szCs w:val="24"/>
                  <w:lang w:eastAsia="ko-KR"/>
                </w:rPr>
                <m:t>θ</m:t>
              </m:r>
            </m:e>
          </m:d>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m:t>
              </m:r>
              <m:r>
                <w:rPr>
                  <w:rFonts w:ascii="Cambria Math" w:hAnsi="Cambria Math"/>
                  <w:sz w:val="24"/>
                  <w:szCs w:val="24"/>
                  <w:lang w:eastAsia="ko-KR"/>
                </w:rPr>
                <m:t>|</m:t>
              </m:r>
              <m:r>
                <m:rPr>
                  <m:sty m:val="b"/>
                </m:rPr>
                <w:rPr>
                  <w:rFonts w:ascii="Cambria Math" w:hAnsi="Cambria Math"/>
                  <w:sz w:val="24"/>
                  <w:szCs w:val="24"/>
                  <w:lang w:eastAsia="ko-KR"/>
                </w:rPr>
                <m:t>Y</m:t>
              </m:r>
              <m:r>
                <w:rPr>
                  <w:rFonts w:ascii="Cambria Math" w:hAnsi="Cambria Math"/>
                  <w:sz w:val="24"/>
                  <w:szCs w:val="24"/>
                  <w:lang w:eastAsia="ko-KR"/>
                </w:rPr>
                <m:t>,</m:t>
              </m:r>
              <m:sSup>
                <m:sSupPr>
                  <m:ctrlPr>
                    <w:rPr>
                      <w:rFonts w:ascii="Cambria Math" w:hAnsi="Cambria Math"/>
                      <w:i/>
                      <w:sz w:val="24"/>
                      <w:szCs w:val="24"/>
                      <w:lang w:eastAsia="ko-KR"/>
                    </w:rPr>
                  </m:ctrlPr>
                </m:sSupPr>
                <m:e>
                  <m:r>
                    <m:rPr>
                      <m:sty m:val="b"/>
                    </m:rPr>
                    <w:rPr>
                      <w:rFonts w:ascii="Cambria Math" w:hAnsi="Cambria Math"/>
                      <w:sz w:val="24"/>
                      <w:szCs w:val="24"/>
                      <w:lang w:eastAsia="ko-KR"/>
                    </w:rPr>
                    <m:t>θ</m:t>
                  </m:r>
                </m:e>
                <m:sup>
                  <m:d>
                    <m:dPr>
                      <m:ctrlPr>
                        <w:rPr>
                          <w:rFonts w:ascii="Cambria Math" w:hAnsi="Cambria Math"/>
                          <w:i/>
                          <w:sz w:val="24"/>
                          <w:szCs w:val="24"/>
                          <w:lang w:eastAsia="ko-KR"/>
                        </w:rPr>
                      </m:ctrlPr>
                    </m:dPr>
                    <m:e>
                      <m:r>
                        <w:rPr>
                          <w:rFonts w:ascii="Cambria Math" w:hAnsi="Cambria Math"/>
                          <w:sz w:val="24"/>
                          <w:szCs w:val="24"/>
                          <w:lang w:eastAsia="ko-KR"/>
                        </w:rPr>
                        <m:t>k</m:t>
                      </m:r>
                    </m:e>
                  </m:d>
                </m:sup>
              </m:sSup>
            </m:sub>
          </m:sSub>
          <m:d>
            <m:dPr>
              <m:ctrlPr>
                <w:rPr>
                  <w:rFonts w:ascii="Cambria Math" w:hAnsi="Cambria Math"/>
                  <w:i/>
                  <w:sz w:val="24"/>
                  <w:szCs w:val="24"/>
                  <w:lang w:eastAsia="ko-KR"/>
                </w:rPr>
              </m:ctrlPr>
            </m:dPr>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e>
          </m:d>
          <m:r>
            <m:rPr>
              <m:sty m:val="p"/>
            </m:rPr>
            <w:rPr>
              <w:rFonts w:ascii="Cambria Math" w:hAnsi="Cambria Math"/>
              <w:sz w:val="24"/>
              <w:szCs w:val="24"/>
              <w:lang w:eastAsia="ko-KR"/>
            </w:rPr>
            <m:t>-</m:t>
          </m:r>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+constant.</m:t>
          </m:r>
        </m:oMath>
      </m:oMathPara>
    </w:p>
    <w:p w14:paraId="63E92266" w14:textId="02887A54" w:rsidR="006D54B1" w:rsidRPr="00A1530B" w:rsidRDefault="00FB24B9" w:rsidP="00392E86">
      <w:pPr>
        <w:pStyle w:val="corrs-au"/>
        <w:spacing w:before="0" w:line="480" w:lineRule="auto"/>
        <w:jc w:val="left"/>
        <w:rPr>
          <w:rFonts w:ascii="Times New Roman" w:hAnsi="Times New Roman"/>
          <w:sz w:val="24"/>
          <w:szCs w:val="24"/>
          <w:lang w:eastAsia="ko-KR"/>
        </w:rPr>
      </w:pPr>
      <w:r>
        <w:rPr>
          <w:rFonts w:ascii="Times New Roman" w:hAnsi="Times New Roman"/>
          <w:sz w:val="24"/>
          <w:szCs w:val="24"/>
          <w:lang w:eastAsia="ko-KR"/>
        </w:rPr>
        <w:t>We assume</w:t>
      </w:r>
      <w:r w:rsidR="00DA49E5" w:rsidRPr="00A1530B">
        <w:rPr>
          <w:rFonts w:ascii="Times New Roman" w:hAnsi="Times New Roman"/>
          <w:sz w:val="24"/>
          <w:szCs w:val="24"/>
          <w:lang w:eastAsia="ko-KR"/>
        </w:rPr>
        <w:t xml:space="preserve"> </w:t>
      </w:r>
      <w:proofErr w:type="spellStart"/>
      <w:r w:rsidR="00DA49E5" w:rsidRPr="00A1530B">
        <w:rPr>
          <w:rFonts w:ascii="Times New Roman" w:hAnsi="Times New Roman"/>
          <w:sz w:val="24"/>
          <w:szCs w:val="24"/>
          <w:lang w:eastAsia="ko-KR"/>
        </w:rPr>
        <w:t>probands</w:t>
      </w:r>
      <w:proofErr w:type="spellEnd"/>
      <w:r w:rsidR="00DA49E5" w:rsidRPr="00A1530B">
        <w:rPr>
          <w:rFonts w:ascii="Times New Roman" w:hAnsi="Times New Roman"/>
          <w:sz w:val="24"/>
          <w:szCs w:val="24"/>
          <w:lang w:eastAsia="ko-KR"/>
        </w:rPr>
        <w:t xml:space="preserve"> are independent each other, </w:t>
      </w:r>
      <w:r>
        <w:rPr>
          <w:rFonts w:ascii="Times New Roman" w:hAnsi="Times New Roman"/>
          <w:sz w:val="24"/>
          <w:szCs w:val="24"/>
          <w:lang w:eastAsia="ko-KR"/>
        </w:rPr>
        <w:t xml:space="preserve">and </w:t>
      </w:r>
      <w:proofErr w:type="spellStart"/>
      <w:r w:rsidR="00A37900">
        <w:rPr>
          <w:rFonts w:ascii="Times New Roman" w:hAnsi="Times New Roman"/>
          <w:sz w:val="24"/>
          <w:szCs w:val="24"/>
          <w:lang w:eastAsia="ko-KR"/>
        </w:rPr>
        <w:t>proband</w:t>
      </w:r>
      <w:proofErr w:type="spellEnd"/>
      <w:r w:rsidR="00A37900">
        <w:rPr>
          <w:rFonts w:ascii="Times New Roman" w:hAnsi="Times New Roman"/>
          <w:sz w:val="24"/>
          <w:szCs w:val="24"/>
          <w:lang w:eastAsia="ko-KR"/>
        </w:rPr>
        <w:t xml:space="preserve"> </w:t>
      </w:r>
      <m:oMath>
        <m:r>
          <w:rPr>
            <w:rFonts w:ascii="Cambria Math" w:hAnsi="Cambria Math"/>
            <w:sz w:val="24"/>
            <w:szCs w:val="24"/>
            <w:lang w:eastAsia="ko-KR"/>
          </w:rPr>
          <m:t>i</m:t>
        </m:r>
      </m:oMath>
      <w:r w:rsidR="00A37900">
        <w:rPr>
          <w:rFonts w:ascii="Times New Roman" w:hAnsi="Times New Roman"/>
          <w:sz w:val="24"/>
          <w:szCs w:val="24"/>
          <w:lang w:eastAsia="ko-KR"/>
        </w:rPr>
        <w:t xml:space="preserve"> is </w:t>
      </w:r>
      <w:r>
        <w:rPr>
          <w:rFonts w:ascii="Times New Roman" w:hAnsi="Times New Roman"/>
          <w:sz w:val="24"/>
          <w:szCs w:val="24"/>
          <w:lang w:eastAsia="ko-KR"/>
        </w:rPr>
        <w:t xml:space="preserve">randomly selected from the population with the </w:t>
      </w:r>
      <w:proofErr w:type="gramStart"/>
      <w:r>
        <w:rPr>
          <w:rFonts w:ascii="Times New Roman" w:hAnsi="Times New Roman"/>
          <w:sz w:val="24"/>
          <w:szCs w:val="24"/>
          <w:lang w:eastAsia="ko-KR"/>
        </w:rPr>
        <w:t>probability</w:t>
      </w:r>
      <w:r w:rsidRPr="00A1530B">
        <w:rPr>
          <w:rFonts w:ascii="Times New Roman" w:hAnsi="Times New Roman"/>
          <w:sz w:val="24"/>
          <w:szCs w:val="24"/>
          <w:lang w:eastAsia="ko-KR"/>
        </w:rPr>
        <w:t xml:space="preserv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A37900">
        <w:rPr>
          <w:rFonts w:ascii="Times New Roman" w:hAnsi="Times New Roman" w:hint="eastAsia"/>
          <w:sz w:val="24"/>
          <w:szCs w:val="24"/>
          <w:lang w:eastAsia="ko-KR"/>
        </w:rPr>
        <w:t>.</w:t>
      </w:r>
      <w:r w:rsidR="00A37900">
        <w:rPr>
          <w:rFonts w:ascii="Times New Roman" w:hAnsi="Times New Roman"/>
          <w:sz w:val="24"/>
          <w:szCs w:val="24"/>
          <w:lang w:eastAsia="ko-KR"/>
        </w:rPr>
        <w:t xml:space="preserve"> Then, </w:t>
      </w: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oMath>
      <w:r w:rsidR="00227D73" w:rsidRPr="00A1530B">
        <w:rPr>
          <w:rFonts w:ascii="Times New Roman" w:hAnsi="Times New Roman"/>
          <w:sz w:val="24"/>
          <w:szCs w:val="24"/>
          <w:lang w:eastAsia="ko-KR"/>
        </w:rPr>
        <w:t xml:space="preserve"> is simply given by </w:t>
      </w:r>
    </w:p>
    <w:p w14:paraId="701F87A2" w14:textId="7FC25CE5" w:rsidR="008145B2" w:rsidRPr="00A1530B" w:rsidRDefault="00DA49E5" w:rsidP="008145B2">
      <w:pPr>
        <w:pStyle w:val="corrs-au"/>
        <w:spacing w:before="0" w:line="480" w:lineRule="auto"/>
        <w:jc w:val="center"/>
        <w:rPr>
          <w:rFonts w:ascii="Times New Roman" w:hAnsi="Times New Roman"/>
          <w:sz w:val="24"/>
          <w:szCs w:val="24"/>
          <w:lang w:eastAsia="ko-KR"/>
        </w:rPr>
      </w:pPr>
      <m:oMath>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 xml:space="preserve">; </m:t>
            </m:r>
            <m:sSup>
              <m:sSupPr>
                <m:ctrlPr>
                  <w:rPr>
                    <w:rFonts w:ascii="Cambria Math" w:hAnsi="Cambria Math"/>
                    <w:b/>
                    <w:sz w:val="24"/>
                    <w:szCs w:val="24"/>
                    <w:lang w:eastAsia="ko-KR"/>
                  </w:rPr>
                </m:ctrlPr>
              </m:sSupPr>
              <m:e>
                <m:r>
                  <m:rPr>
                    <m:sty m:val="b"/>
                  </m:rPr>
                  <w:rPr>
                    <w:rFonts w:ascii="Cambria Math" w:hAnsi="Cambria Math"/>
                    <w:sz w:val="24"/>
                    <w:szCs w:val="24"/>
                    <w:lang w:eastAsia="ko-KR"/>
                  </w:rPr>
                  <m:t>Y</m:t>
                </m:r>
                <m:ctrlPr>
                  <w:rPr>
                    <w:rFonts w:ascii="Cambria Math" w:hAnsi="Cambria Math"/>
                    <w:i/>
                    <w:sz w:val="24"/>
                    <w:szCs w:val="24"/>
                    <w:lang w:eastAsia="ko-KR"/>
                  </w:rPr>
                </m:ctrlPr>
              </m:e>
              <m:sup>
                <m:r>
                  <w:rPr>
                    <w:rFonts w:ascii="Cambria Math" w:hAnsi="Cambria Math"/>
                    <w:sz w:val="24"/>
                    <w:szCs w:val="24"/>
                    <w:lang w:eastAsia="ko-KR"/>
                  </w:rPr>
                  <m:t>P</m:t>
                </m:r>
              </m:sup>
            </m:sSup>
          </m:e>
        </m:d>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β</m:t>
                </m:r>
                <m:r>
                  <w:rPr>
                    <w:rFonts w:ascii="Cambria Math" w:hAnsi="Cambria Math"/>
                    <w:sz w:val="24"/>
                    <w:szCs w:val="24"/>
                    <w:lang w:eastAsia="ko-KR"/>
                  </w:rPr>
                  <m:t>;</m:t>
                </m:r>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e>
        </m:nary>
        <m:r>
          <m:rPr>
            <m:sty m:val="p"/>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m:t>
            </m:r>
            <m:r>
              <m:rPr>
                <m:sty m:val="p"/>
              </m:rPr>
              <w:rPr>
                <w:rFonts w:ascii="Cambria Math" w:hAnsi="Cambria Math"/>
                <w:sz w:val="24"/>
                <w:szCs w:val="24"/>
                <w:lang w:eastAsia="ko-KR"/>
              </w:rPr>
              <m:t>=1</m:t>
            </m:r>
          </m:sub>
          <m:sup>
            <m:r>
              <w:rPr>
                <w:rFonts w:ascii="Cambria Math" w:hAnsi="Cambria Math"/>
                <w:sz w:val="24"/>
                <w:szCs w:val="24"/>
                <w:lang w:eastAsia="ko-KR"/>
              </w:rPr>
              <m:t>n</m:t>
            </m:r>
          </m:sup>
          <m:e>
            <m:d>
              <m:dPr>
                <m:begChr m:val="["/>
                <m:endChr m:val="]"/>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d>
                      <m:dPr>
                        <m:ctrlPr>
                          <w:rPr>
                            <w:rFonts w:ascii="Cambria Math" w:hAnsi="Cambria Math"/>
                            <w:i/>
                            <w:sz w:val="24"/>
                            <w:szCs w:val="24"/>
                            <w:lang w:eastAsia="ko-KR"/>
                          </w:rPr>
                        </m:ctrlPr>
                      </m:dPr>
                      <m:e>
                        <m:r>
                          <w:rPr>
                            <w:rFonts w:ascii="Cambria Math" w:hAnsi="Cambria Math"/>
                            <w:sz w:val="24"/>
                            <w:szCs w:val="24"/>
                            <w:lang w:eastAsia="ko-KR"/>
                          </w:rPr>
                          <m:t>1+</m:t>
                        </m:r>
                        <m:sSup>
                          <m:sSupPr>
                            <m:ctrlPr>
                              <w:rPr>
                                <w:rFonts w:ascii="Cambria Math" w:hAnsi="Cambria Math"/>
                                <w:i/>
                                <w:sz w:val="24"/>
                                <w:szCs w:val="24"/>
                                <w:lang w:eastAsia="ko-KR"/>
                              </w:rPr>
                            </m:ctrlPr>
                          </m:sSupPr>
                          <m:e>
                            <m:r>
                              <w:rPr>
                                <w:rFonts w:ascii="Cambria Math" w:hAnsi="Cambria Math"/>
                                <w:sz w:val="24"/>
                                <w:szCs w:val="24"/>
                                <w:lang w:eastAsia="ko-KR"/>
                              </w:rPr>
                              <m:t>e</m:t>
                            </m:r>
                          </m:e>
                          <m:sup>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sup>
                        </m:sSup>
                        <m:r>
                          <w:rPr>
                            <w:rFonts w:ascii="Cambria Math" w:hAnsi="Cambria Math"/>
                            <w:sz w:val="24"/>
                            <w:szCs w:val="24"/>
                            <w:lang w:eastAsia="ko-KR"/>
                          </w:rPr>
                          <m:t xml:space="preserve"> </m:t>
                        </m:r>
                      </m:e>
                    </m:d>
                  </m:e>
                </m:func>
              </m:e>
            </m:d>
          </m:e>
        </m:nary>
      </m:oMath>
      <w:r w:rsidR="008145B2" w:rsidRPr="00A1530B">
        <w:rPr>
          <w:rFonts w:ascii="Times New Roman" w:hAnsi="Times New Roman"/>
          <w:sz w:val="24"/>
          <w:szCs w:val="24"/>
          <w:lang w:eastAsia="ko-KR"/>
        </w:rPr>
        <w:t xml:space="preserve"> </w:t>
      </w:r>
      <w:proofErr w:type="gramStart"/>
      <w:r w:rsidR="00CD4D67" w:rsidRPr="00A1530B">
        <w:rPr>
          <w:rFonts w:ascii="Times New Roman" w:hAnsi="Times New Roman"/>
          <w:sz w:val="24"/>
          <w:szCs w:val="24"/>
          <w:lang w:eastAsia="ko-KR"/>
        </w:rPr>
        <w:t xml:space="preserve">where </w:t>
      </w:r>
      <w:proofErr w:type="gramEnd"/>
      <m:oMath>
        <m:sSub>
          <m:sSubPr>
            <m:ctrlPr>
              <w:rPr>
                <w:rFonts w:ascii="Cambria Math" w:hAnsi="Cambria Math"/>
                <w:i/>
                <w:sz w:val="24"/>
                <w:szCs w:val="24"/>
                <w:lang w:eastAsia="ko-KR"/>
              </w:rPr>
            </m:ctrlPr>
          </m:sSubPr>
          <m:e>
            <m:r>
              <w:rPr>
                <w:rFonts w:ascii="Cambria Math" w:hAnsi="Cambria Math"/>
                <w:sz w:val="24"/>
                <w:szCs w:val="24"/>
                <w:lang w:eastAsia="ko-KR"/>
              </w:rPr>
              <m:t>α</m:t>
            </m:r>
          </m:e>
          <m:sub>
            <m:r>
              <w:rPr>
                <w:rFonts w:ascii="Cambria Math" w:hAnsi="Cambria Math"/>
                <w:sz w:val="24"/>
                <w:szCs w:val="24"/>
                <w:lang w:eastAsia="ko-KR"/>
              </w:rPr>
              <m:t>i</m:t>
            </m:r>
          </m:sub>
        </m:sSub>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log</m:t>
            </m:r>
          </m:fName>
          <m:e>
            <m:f>
              <m:fPr>
                <m:ctrlPr>
                  <w:rPr>
                    <w:rFonts w:ascii="Cambria Math" w:hAnsi="Cambria Math"/>
                    <w:i/>
                    <w:sz w:val="24"/>
                    <w:szCs w:val="24"/>
                    <w:lang w:eastAsia="ko-KR"/>
                  </w:rPr>
                </m:ctrlPr>
              </m:fPr>
              <m:num>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num>
              <m:den>
                <m:r>
                  <w:rPr>
                    <w:rFonts w:ascii="Cambria Math" w:hAnsi="Cambria Math"/>
                    <w:sz w:val="24"/>
                    <w:szCs w:val="24"/>
                    <w:lang w:eastAsia="ko-KR"/>
                  </w:rPr>
                  <m:t>1-</m:t>
                </m:r>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den>
            </m:f>
          </m:e>
        </m:func>
      </m:oMath>
      <w:r w:rsidR="006D54B1" w:rsidRPr="00A1530B">
        <w:rPr>
          <w:rFonts w:ascii="Times New Roman" w:hAnsi="Times New Roman"/>
          <w:sz w:val="24"/>
          <w:szCs w:val="24"/>
          <w:lang w:eastAsia="ko-KR"/>
        </w:rPr>
        <w:t>.</w:t>
      </w:r>
    </w:p>
    <w:p w14:paraId="73C45C9F" w14:textId="3B7C7065" w:rsidR="006D54B1" w:rsidRPr="00A1530B" w:rsidRDefault="00E32D10" w:rsidP="008145B2">
      <w:pPr>
        <w:pStyle w:val="corrs-au"/>
        <w:spacing w:before="0" w:line="480" w:lineRule="auto"/>
        <w:rPr>
          <w:rFonts w:ascii="Times New Roman" w:hAnsi="Times New Roman"/>
          <w:sz w:val="24"/>
          <w:szCs w:val="24"/>
          <w:lang w:eastAsia="ko-KR"/>
        </w:rPr>
      </w:pPr>
      <w:r>
        <w:rPr>
          <w:rFonts w:ascii="Times New Roman" w:hAnsi="Times New Roman"/>
          <w:sz w:val="24"/>
          <w:szCs w:val="24"/>
          <w:lang w:eastAsia="ko-KR"/>
        </w:rPr>
        <w:t>Here</w:t>
      </w:r>
      <w:r w:rsidR="006D54B1"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oMath>
      <w:r w:rsidR="006D54B1" w:rsidRPr="00A1530B">
        <w:rPr>
          <w:rFonts w:ascii="Times New Roman" w:hAnsi="Times New Roman"/>
          <w:sz w:val="24"/>
          <w:szCs w:val="24"/>
          <w:lang w:eastAsia="ko-KR"/>
        </w:rPr>
        <w:t xml:space="preserve"> is formulated as </w:t>
      </w:r>
      <w:r w:rsidR="00A37900">
        <w:rPr>
          <w:rFonts w:ascii="Times New Roman" w:hAnsi="Times New Roman"/>
          <w:sz w:val="24"/>
          <w:szCs w:val="24"/>
          <w:lang w:eastAsia="ko-KR"/>
        </w:rPr>
        <w:t>a</w:t>
      </w:r>
      <w:r w:rsidR="00A37900" w:rsidRPr="00A1530B">
        <w:rPr>
          <w:rFonts w:ascii="Times New Roman" w:hAnsi="Times New Roman"/>
          <w:sz w:val="24"/>
          <w:szCs w:val="24"/>
          <w:lang w:eastAsia="ko-KR"/>
        </w:rPr>
        <w:t xml:space="preserve"> </w:t>
      </w:r>
      <w:r w:rsidR="006D54B1" w:rsidRPr="00A1530B">
        <w:rPr>
          <w:rFonts w:ascii="Times New Roman" w:hAnsi="Times New Roman"/>
          <w:sz w:val="24"/>
          <w:szCs w:val="24"/>
          <w:lang w:eastAsia="ko-KR"/>
        </w:rPr>
        <w:t>function of the cumulative distribution function of the standard normal</w:t>
      </w:r>
      <w:proofErr w:type="gramStart"/>
      <w:r w:rsidR="006D54B1" w:rsidRPr="00A1530B">
        <w:rPr>
          <w:rFonts w:ascii="Times New Roman" w:hAnsi="Times New Roman"/>
          <w:sz w:val="24"/>
          <w:szCs w:val="24"/>
          <w:lang w:eastAsia="ko-KR"/>
        </w:rPr>
        <w:t xml:space="preserve">, </w:t>
      </w:r>
      <w:proofErr w:type="gramEnd"/>
      <m:oMath>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m:t>
            </m:r>
          </m:e>
        </m:d>
      </m:oMath>
      <w:r w:rsidR="006D54B1" w:rsidRPr="00A1530B">
        <w:rPr>
          <w:rFonts w:ascii="Times New Roman" w:hAnsi="Times New Roman"/>
          <w:sz w:val="24"/>
          <w:szCs w:val="24"/>
          <w:lang w:eastAsia="ko-KR"/>
        </w:rPr>
        <w:t xml:space="preserve">, </w:t>
      </w:r>
      <w:r w:rsidR="009F48B6">
        <w:rPr>
          <w:rFonts w:ascii="Times New Roman" w:hAnsi="Times New Roman"/>
          <w:sz w:val="24"/>
          <w:szCs w:val="24"/>
          <w:lang w:eastAsia="ko-KR"/>
        </w:rPr>
        <w:t>by</w:t>
      </w:r>
    </w:p>
    <w:p w14:paraId="5DA792B5" w14:textId="4EAA5531" w:rsidR="006D54B1" w:rsidRPr="00A1530B" w:rsidRDefault="003B5758" w:rsidP="00392E86">
      <w:pPr>
        <w:pStyle w:val="corrs-au"/>
        <w:spacing w:before="0" w:line="480" w:lineRule="auto"/>
        <w:jc w:val="left"/>
        <w:rPr>
          <w:rFonts w:ascii="Times New Roman" w:hAnsi="Times New Roman"/>
          <w:sz w:val="24"/>
          <w:szCs w:val="24"/>
          <w:lang w:eastAsia="ko-KR"/>
        </w:rPr>
      </w:pPr>
      <m:oMathPara>
        <m:oMath>
          <m:sSub>
            <m:sSubPr>
              <m:ctrlPr>
                <w:rPr>
                  <w:rFonts w:ascii="Cambria Math" w:hAnsi="Cambria Math"/>
                  <w:i/>
                  <w:sz w:val="24"/>
                  <w:szCs w:val="24"/>
                  <w:lang w:eastAsia="ko-KR"/>
                </w:rPr>
              </m:ctrlPr>
            </m:sSubPr>
            <m:e>
              <m:r>
                <w:rPr>
                  <w:rFonts w:ascii="Cambria Math" w:hAnsi="Cambria Math"/>
                  <w:sz w:val="24"/>
                  <w:szCs w:val="24"/>
                  <w:lang w:eastAsia="ko-KR"/>
                </w:rPr>
                <m:t>μ</m:t>
              </m:r>
            </m:e>
            <m:sub>
              <m:r>
                <w:rPr>
                  <w:rFonts w:ascii="Cambria Math" w:hAnsi="Cambria Math"/>
                  <w:sz w:val="24"/>
                  <w:szCs w:val="24"/>
                  <w:lang w:eastAsia="ko-KR"/>
                </w:rPr>
                <m:t>i</m:t>
              </m:r>
            </m:sub>
          </m:sSub>
          <m:r>
            <w:rPr>
              <w:rFonts w:ascii="Cambria Math" w:hAnsi="Cambria Math"/>
              <w:sz w:val="24"/>
              <w:szCs w:val="24"/>
              <w:lang w:eastAsia="ko-KR"/>
            </w:rPr>
            <m:t>=</m:t>
          </m:r>
          <m:r>
            <w:rPr>
              <w:rFonts w:ascii="Cambria Math" w:hAnsi="Cambria Math"/>
              <w:sz w:val="24"/>
              <w:szCs w:val="24"/>
              <w:lang w:eastAsia="ko-KR"/>
            </w:rPr>
            <m:t>E</m:t>
          </m:r>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e>
          </m:d>
          <m:r>
            <m:rPr>
              <m:sty m:val="p"/>
            </m:rPr>
            <w:rPr>
              <w:rFonts w:ascii="Cambria Math" w:hAnsi="Cambria Math"/>
              <w:sz w:val="24"/>
              <w:szCs w:val="24"/>
              <w:lang w:eastAsia="ko-KR"/>
            </w:rPr>
            <m:t>=</m:t>
          </m:r>
          <m:func>
            <m:funcPr>
              <m:ctrlPr>
                <w:rPr>
                  <w:rFonts w:ascii="Cambria Math" w:hAnsi="Cambria Math"/>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Y</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=1</m:t>
                  </m:r>
                </m:e>
              </m:d>
            </m:e>
          </m:func>
          <m:r>
            <w:rPr>
              <w:rFonts w:ascii="Cambria Math" w:hAnsi="Cambria Math"/>
              <w:sz w:val="24"/>
              <w:szCs w:val="24"/>
              <w:lang w:eastAsia="ko-KR"/>
            </w:rPr>
            <m:t>=</m:t>
          </m:r>
          <m:func>
            <m:funcPr>
              <m:ctrlPr>
                <w:rPr>
                  <w:rFonts w:ascii="Cambria Math" w:hAnsi="Cambria Math"/>
                  <w:i/>
                  <w:sz w:val="24"/>
                  <w:szCs w:val="24"/>
                  <w:lang w:eastAsia="ko-KR"/>
                </w:rPr>
              </m:ctrlPr>
            </m:funcPr>
            <m:fName>
              <m:r>
                <m:rPr>
                  <m:sty m:val="p"/>
                </m:rPr>
                <w:rPr>
                  <w:rFonts w:ascii="Cambria Math" w:hAnsi="Cambria Math"/>
                  <w:sz w:val="24"/>
                  <w:szCs w:val="24"/>
                  <w:lang w:eastAsia="ko-KR"/>
                </w:rPr>
                <m:t>Pr</m:t>
              </m:r>
            </m:fName>
            <m:e>
              <m:d>
                <m:dPr>
                  <m:ctrlPr>
                    <w:rPr>
                      <w:rFonts w:ascii="Cambria Math" w:hAnsi="Cambria Math"/>
                      <w:i/>
                      <w:sz w:val="24"/>
                      <w:szCs w:val="24"/>
                      <w:lang w:eastAsia="ko-KR"/>
                    </w:rPr>
                  </m:ctrlPr>
                </m:dPr>
                <m:e>
                  <m:sSubSup>
                    <m:sSubSupPr>
                      <m:ctrlPr>
                        <w:rPr>
                          <w:rFonts w:ascii="Cambria Math" w:hAnsi="Cambria Math"/>
                          <w:i/>
                          <w:sz w:val="24"/>
                          <w:szCs w:val="24"/>
                          <w:lang w:eastAsia="ko-KR"/>
                        </w:rPr>
                      </m:ctrlPr>
                    </m:sSubSupPr>
                    <m:e>
                      <m:r>
                        <w:rPr>
                          <w:rFonts w:ascii="Cambria Math" w:hAnsi="Cambria Math"/>
                          <w:sz w:val="24"/>
                          <w:szCs w:val="24"/>
                          <w:lang w:eastAsia="ko-KR"/>
                        </w:rPr>
                        <m:t>L</m:t>
                      </m:r>
                    </m:e>
                    <m:sub>
                      <m:r>
                        <w:rPr>
                          <w:rFonts w:ascii="Cambria Math" w:hAnsi="Cambria Math"/>
                          <w:sz w:val="24"/>
                          <w:szCs w:val="24"/>
                          <w:lang w:eastAsia="ko-KR"/>
                        </w:rPr>
                        <m:t>i</m:t>
                      </m:r>
                    </m:sub>
                    <m:sup>
                      <m:r>
                        <w:rPr>
                          <w:rFonts w:ascii="Cambria Math" w:hAnsi="Cambria Math"/>
                          <w:sz w:val="24"/>
                          <w:szCs w:val="24"/>
                          <w:lang w:eastAsia="ko-KR"/>
                        </w:rPr>
                        <m:t>P</m:t>
                      </m:r>
                    </m:sup>
                  </m:sSubSup>
                  <m:r>
                    <w:rPr>
                      <w:rFonts w:ascii="Cambria Math" w:hAnsi="Cambria Math"/>
                      <w:sz w:val="24"/>
                      <w:szCs w:val="24"/>
                      <w:lang w:eastAsia="ko-KR"/>
                    </w:rPr>
                    <m:t>&gt;c</m:t>
                  </m:r>
                </m:e>
              </m:d>
            </m:e>
          </m:func>
          <m:r>
            <w:rPr>
              <w:rFonts w:ascii="Cambria Math" w:hAnsi="Cambria Math"/>
              <w:sz w:val="24"/>
              <w:szCs w:val="24"/>
              <w:lang w:eastAsia="ko-KR"/>
            </w:rPr>
            <m:t>=1-</m:t>
          </m:r>
          <m:r>
            <m:rPr>
              <m:sty m:val="p"/>
            </m:rPr>
            <w:rPr>
              <w:rFonts w:ascii="Cambria Math" w:hAnsi="Cambria Math"/>
              <w:sz w:val="24"/>
              <w:szCs w:val="24"/>
              <w:lang w:eastAsia="ko-KR"/>
            </w:rPr>
            <m:t>Φ</m:t>
          </m:r>
          <m:d>
            <m:dPr>
              <m:ctrlPr>
                <w:rPr>
                  <w:rFonts w:ascii="Cambria Math" w:hAnsi="Cambria Math"/>
                  <w:sz w:val="24"/>
                  <w:szCs w:val="24"/>
                  <w:lang w:eastAsia="ko-KR"/>
                </w:rPr>
              </m:ctrlPr>
            </m:dPr>
            <m:e>
              <m:r>
                <w:rPr>
                  <w:rFonts w:ascii="Cambria Math" w:hAnsi="Cambria Math"/>
                  <w:sz w:val="24"/>
                  <w:szCs w:val="24"/>
                  <w:lang w:eastAsia="ko-KR"/>
                </w:rPr>
                <m:t>c-</m:t>
              </m:r>
              <m:sSubSup>
                <m:sSubSupPr>
                  <m:ctrlPr>
                    <w:rPr>
                      <w:rFonts w:ascii="Cambria Math" w:hAnsi="Cambria Math"/>
                      <w:i/>
                      <w:sz w:val="24"/>
                      <w:szCs w:val="24"/>
                      <w:lang w:eastAsia="ko-KR"/>
                    </w:rPr>
                  </m:ctrlPr>
                </m:sSubSupPr>
                <m:e>
                  <m:r>
                    <m:rPr>
                      <m:sty m:val="b"/>
                    </m:rPr>
                    <w:rPr>
                      <w:rFonts w:ascii="Cambria Math" w:hAnsi="Cambria Math"/>
                      <w:sz w:val="24"/>
                      <w:szCs w:val="24"/>
                      <w:lang w:eastAsia="ko-KR"/>
                    </w:rPr>
                    <m:t>X</m:t>
                  </m:r>
                </m:e>
                <m:sub>
                  <m:r>
                    <w:rPr>
                      <w:rFonts w:ascii="Cambria Math" w:hAnsi="Cambria Math"/>
                      <w:sz w:val="24"/>
                      <w:szCs w:val="24"/>
                      <w:lang w:eastAsia="ko-KR"/>
                    </w:rPr>
                    <m:t>i</m:t>
                  </m:r>
                </m:sub>
                <m:sup>
                  <m:r>
                    <w:rPr>
                      <w:rFonts w:ascii="Cambria Math" w:hAnsi="Cambria Math"/>
                      <w:sz w:val="24"/>
                      <w:szCs w:val="24"/>
                      <w:lang w:eastAsia="ko-KR"/>
                    </w:rPr>
                    <m:t>P</m:t>
                  </m:r>
                </m:sup>
              </m:sSubSup>
              <m:r>
                <m:rPr>
                  <m:sty m:val="b"/>
                </m:rPr>
                <w:rPr>
                  <w:rFonts w:ascii="Cambria Math" w:hAnsi="Cambria Math"/>
                  <w:sz w:val="24"/>
                  <w:szCs w:val="24"/>
                  <w:lang w:eastAsia="ko-KR"/>
                </w:rPr>
                <m:t>β</m:t>
              </m:r>
            </m:e>
          </m:d>
          <m:r>
            <m:rPr>
              <m:sty m:val="p"/>
            </m:rPr>
            <w:rPr>
              <w:rFonts w:ascii="Cambria Math" w:hAnsi="Cambria Math"/>
              <w:sz w:val="24"/>
              <w:szCs w:val="24"/>
              <w:lang w:eastAsia="ko-KR"/>
            </w:rPr>
            <m:t>.</m:t>
          </m:r>
        </m:oMath>
      </m:oMathPara>
    </w:p>
    <w:p w14:paraId="7EB6CF7A" w14:textId="16D20C69" w:rsidR="007E2439" w:rsidRPr="00A1530B" w:rsidRDefault="007E2439" w:rsidP="00392E86">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The </w:t>
      </w:r>
      <w:r w:rsidR="0086678B">
        <w:rPr>
          <w:rFonts w:ascii="Times New Roman" w:hAnsi="Times New Roman" w:hint="eastAsia"/>
          <w:sz w:val="24"/>
          <w:szCs w:val="24"/>
          <w:lang w:eastAsia="ko-KR"/>
        </w:rPr>
        <w:t>MLE</w:t>
      </w:r>
      <w:r w:rsidRPr="00A1530B">
        <w:rPr>
          <w:rFonts w:ascii="Times New Roman" w:hAnsi="Times New Roman"/>
          <w:sz w:val="24"/>
          <w:szCs w:val="24"/>
          <w:lang w:eastAsia="ko-KR"/>
        </w:rPr>
        <w:t xml:space="preserve"> for </w:t>
      </w:r>
      <m:oMath>
        <m:r>
          <m:rPr>
            <m:sty m:val="b"/>
          </m:rPr>
          <w:rPr>
            <w:rFonts w:ascii="Cambria Math" w:hAnsi="Cambria Math"/>
            <w:sz w:val="24"/>
            <w:szCs w:val="24"/>
            <w:lang w:eastAsia="ko-KR"/>
          </w:rPr>
          <m:t>θ</m:t>
        </m:r>
      </m:oMath>
      <w:r w:rsidRPr="00A1530B">
        <w:rPr>
          <w:rFonts w:ascii="Times New Roman" w:hAnsi="Times New Roman"/>
          <w:sz w:val="24"/>
          <w:szCs w:val="24"/>
          <w:lang w:eastAsia="ko-KR"/>
        </w:rPr>
        <w:t xml:space="preserve"> are obtained by iteratively maximizing the objective function until convergence</w:t>
      </w:r>
      <w:r w:rsidR="00A57B92">
        <w:rPr>
          <w:rFonts w:ascii="Times New Roman" w:hAnsi="Times New Roman"/>
          <w:sz w:val="24"/>
          <w:szCs w:val="24"/>
          <w:lang w:eastAsia="ko-KR"/>
        </w:rPr>
        <w:t>, and</w:t>
      </w:r>
      <w:r w:rsidR="00A57B92" w:rsidRPr="00A1530B">
        <w:rPr>
          <w:rFonts w:ascii="Times New Roman" w:hAnsi="Times New Roman"/>
          <w:sz w:val="24"/>
          <w:szCs w:val="24"/>
          <w:lang w:eastAsia="ko-KR"/>
        </w:rPr>
        <w:t xml:space="preserve"> </w:t>
      </w:r>
      <w:r w:rsidR="00A57B92">
        <w:rPr>
          <w:rFonts w:ascii="Times New Roman" w:hAnsi="Times New Roman"/>
          <w:sz w:val="24"/>
          <w:szCs w:val="24"/>
          <w:lang w:eastAsia="ko-KR"/>
        </w:rPr>
        <w:t>t</w:t>
      </w:r>
      <w:r w:rsidR="00A57B92" w:rsidRPr="00A1530B">
        <w:rPr>
          <w:rFonts w:ascii="Times New Roman" w:hAnsi="Times New Roman"/>
          <w:sz w:val="24"/>
          <w:szCs w:val="24"/>
          <w:lang w:eastAsia="ko-KR"/>
        </w:rPr>
        <w:t xml:space="preserve">he </w:t>
      </w:r>
      <w:r w:rsidRPr="00A1530B">
        <w:rPr>
          <w:rFonts w:ascii="Times New Roman" w:hAnsi="Times New Roman"/>
          <w:sz w:val="24"/>
          <w:szCs w:val="24"/>
          <w:lang w:eastAsia="ko-KR"/>
        </w:rPr>
        <w:t xml:space="preserve">detailed algorithm for </w:t>
      </w:r>
      <w:r w:rsidR="00EE5727" w:rsidRPr="00A1530B">
        <w:rPr>
          <w:rFonts w:ascii="Times New Roman" w:hAnsi="Times New Roman"/>
          <w:sz w:val="24"/>
          <w:szCs w:val="24"/>
          <w:lang w:eastAsia="ko-KR"/>
        </w:rPr>
        <w:t>maximization is provided in Appendix (B).</w:t>
      </w:r>
    </w:p>
    <w:p w14:paraId="7A66814F" w14:textId="77777777" w:rsidR="007040AB" w:rsidRPr="00A1530B" w:rsidRDefault="007040AB" w:rsidP="00392E86">
      <w:pPr>
        <w:pStyle w:val="corrs-au"/>
        <w:spacing w:before="0" w:line="480" w:lineRule="auto"/>
        <w:jc w:val="left"/>
        <w:rPr>
          <w:rFonts w:ascii="Times New Roman" w:hAnsi="Times New Roman"/>
          <w:b/>
          <w:sz w:val="24"/>
          <w:szCs w:val="24"/>
          <w:lang w:eastAsia="ko-KR"/>
        </w:rPr>
      </w:pPr>
    </w:p>
    <w:p w14:paraId="04E7074B" w14:textId="77777777" w:rsidR="003E1C98" w:rsidRPr="00A1530B" w:rsidRDefault="00666CD5" w:rsidP="00392E86">
      <w:pPr>
        <w:pStyle w:val="corrs-au"/>
        <w:spacing w:before="0" w:line="480" w:lineRule="auto"/>
        <w:jc w:val="left"/>
        <w:rPr>
          <w:rFonts w:ascii="Times New Roman" w:hAnsi="Times New Roman"/>
          <w:b/>
          <w:sz w:val="24"/>
          <w:szCs w:val="24"/>
          <w:lang w:eastAsia="ko-KR"/>
        </w:rPr>
      </w:pPr>
      <w:r w:rsidRPr="00A1530B">
        <w:rPr>
          <w:rFonts w:ascii="Times New Roman" w:hAnsi="Times New Roman"/>
          <w:b/>
          <w:sz w:val="24"/>
          <w:szCs w:val="24"/>
          <w:lang w:eastAsia="ko-KR"/>
        </w:rPr>
        <w:t xml:space="preserve">Conditional </w:t>
      </w:r>
      <w:r w:rsidR="00DF168D" w:rsidRPr="00A1530B">
        <w:rPr>
          <w:rFonts w:ascii="Times New Roman" w:hAnsi="Times New Roman"/>
          <w:b/>
          <w:sz w:val="24"/>
          <w:szCs w:val="24"/>
          <w:lang w:eastAsia="ko-KR"/>
        </w:rPr>
        <w:t xml:space="preserve">Expected </w:t>
      </w:r>
      <w:r w:rsidRPr="00A1530B">
        <w:rPr>
          <w:rFonts w:ascii="Times New Roman" w:hAnsi="Times New Roman"/>
          <w:b/>
          <w:sz w:val="24"/>
          <w:szCs w:val="24"/>
          <w:lang w:eastAsia="ko-KR"/>
        </w:rPr>
        <w:t>Score Tests</w:t>
      </w:r>
    </w:p>
    <w:p w14:paraId="2E0F8C35" w14:textId="607CA7EB" w:rsidR="00666CD5" w:rsidRPr="00A1530B" w:rsidRDefault="00392E86" w:rsidP="00F07FB8">
      <w:pPr>
        <w:pStyle w:val="corrs-au"/>
        <w:spacing w:before="0" w:line="480" w:lineRule="auto"/>
        <w:ind w:firstLine="720"/>
        <w:jc w:val="left"/>
        <w:rPr>
          <w:rFonts w:ascii="Times New Roman" w:hAnsi="Times New Roman"/>
          <w:sz w:val="24"/>
          <w:szCs w:val="24"/>
          <w:lang w:eastAsia="ko-KR"/>
        </w:rPr>
      </w:pPr>
      <m:oMath>
        <m:r>
          <m:rPr>
            <m:sty m:val="b"/>
          </m:rPr>
          <w:rPr>
            <w:rFonts w:ascii="Cambria Math" w:hAnsi="Cambria Math"/>
            <w:sz w:val="24"/>
            <w:szCs w:val="24"/>
            <w:lang w:eastAsia="ko-KR"/>
          </w:rPr>
          <m:t>β</m:t>
        </m:r>
      </m:oMath>
      <w:r w:rsidR="001A4197" w:rsidRPr="00A1530B">
        <w:rPr>
          <w:rFonts w:ascii="Times New Roman" w:hAnsi="Times New Roman"/>
          <w:b/>
          <w:sz w:val="24"/>
          <w:szCs w:val="24"/>
          <w:lang w:eastAsia="ko-KR"/>
        </w:rPr>
        <w:t xml:space="preserve"> </w:t>
      </w:r>
      <w:proofErr w:type="gramStart"/>
      <w:r w:rsidR="001A4197" w:rsidRPr="00A1530B">
        <w:rPr>
          <w:rFonts w:ascii="Times New Roman" w:hAnsi="Times New Roman"/>
          <w:sz w:val="24"/>
          <w:szCs w:val="24"/>
          <w:lang w:eastAsia="ko-KR"/>
        </w:rPr>
        <w:t>and</w:t>
      </w:r>
      <w:proofErr w:type="gramEnd"/>
      <w:r w:rsidR="001A4197" w:rsidRPr="00A1530B">
        <w:rPr>
          <w:rFonts w:ascii="Times New Roman" w:hAnsi="Times New Roman"/>
          <w:sz w:val="24"/>
          <w:szCs w:val="24"/>
          <w:lang w:eastAsia="ko-KR"/>
        </w:rPr>
        <w:t xml:space="preserve">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1A4197" w:rsidRPr="00A1530B">
        <w:rPr>
          <w:rFonts w:ascii="Times New Roman" w:hAnsi="Times New Roman"/>
          <w:sz w:val="24"/>
          <w:szCs w:val="24"/>
          <w:lang w:eastAsia="ko-KR"/>
        </w:rPr>
        <w:t xml:space="preserve"> </w:t>
      </w:r>
      <w:r w:rsidR="009100EC">
        <w:rPr>
          <w:rFonts w:ascii="Times New Roman" w:hAnsi="Times New Roman"/>
          <w:sz w:val="24"/>
          <w:szCs w:val="24"/>
          <w:lang w:eastAsia="ko-KR"/>
        </w:rPr>
        <w:t xml:space="preserve">are required to </w:t>
      </w:r>
      <w:r w:rsidR="001A4197" w:rsidRPr="00A1530B">
        <w:rPr>
          <w:rFonts w:ascii="Times New Roman" w:hAnsi="Times New Roman"/>
          <w:sz w:val="24"/>
          <w:szCs w:val="24"/>
          <w:lang w:eastAsia="ko-KR"/>
        </w:rPr>
        <w:t>parameter</w:t>
      </w:r>
      <w:r w:rsidR="00E36C8F">
        <w:rPr>
          <w:rFonts w:ascii="Times New Roman" w:hAnsi="Times New Roman"/>
          <w:sz w:val="24"/>
          <w:szCs w:val="24"/>
          <w:lang w:eastAsia="ko-KR"/>
        </w:rPr>
        <w:t>ize</w:t>
      </w:r>
      <w:r w:rsidR="001A4197" w:rsidRPr="00A1530B">
        <w:rPr>
          <w:rFonts w:ascii="Times New Roman" w:hAnsi="Times New Roman"/>
          <w:sz w:val="24"/>
          <w:szCs w:val="24"/>
          <w:lang w:eastAsia="ko-KR"/>
        </w:rPr>
        <w:t xml:space="preserve"> </w:t>
      </w:r>
      <w:r w:rsidR="00E36C8F">
        <w:rPr>
          <w:rFonts w:ascii="Times New Roman" w:hAnsi="Times New Roman"/>
          <w:sz w:val="24"/>
          <w:szCs w:val="24"/>
          <w:lang w:eastAsia="ko-KR"/>
        </w:rPr>
        <w:t xml:space="preserve">the relationship between covariates and </w:t>
      </w:r>
      <w:r w:rsidR="00E36C8F" w:rsidRPr="00997770">
        <w:rPr>
          <w:rFonts w:ascii="Times New Roman" w:hAnsi="Times New Roman"/>
          <w:b/>
          <w:sz w:val="24"/>
          <w:szCs w:val="24"/>
          <w:lang w:eastAsia="ko-KR"/>
        </w:rPr>
        <w:t>Y</w:t>
      </w:r>
      <w:r w:rsidR="00E36C8F">
        <w:rPr>
          <w:rFonts w:ascii="Times New Roman" w:hAnsi="Times New Roman"/>
          <w:sz w:val="24"/>
          <w:szCs w:val="24"/>
          <w:lang w:eastAsia="ko-KR"/>
        </w:rPr>
        <w:t xml:space="preserve"> at</w:t>
      </w:r>
      <w:r w:rsidR="00E36C8F" w:rsidRPr="00A1530B">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the </w:t>
      </w:r>
      <w:r w:rsidR="009100EC">
        <w:rPr>
          <w:rFonts w:ascii="Times New Roman" w:hAnsi="Times New Roman"/>
          <w:sz w:val="24"/>
          <w:szCs w:val="24"/>
          <w:lang w:eastAsia="ko-KR"/>
        </w:rPr>
        <w:t>unobserved</w:t>
      </w:r>
      <w:r w:rsidR="005F2F63">
        <w:rPr>
          <w:rFonts w:ascii="Times New Roman" w:hAnsi="Times New Roman"/>
          <w:sz w:val="24"/>
          <w:szCs w:val="24"/>
          <w:lang w:eastAsia="ko-KR"/>
        </w:rPr>
        <w:t xml:space="preserve"> </w:t>
      </w:r>
      <w:r w:rsidR="001A4197" w:rsidRPr="00A1530B">
        <w:rPr>
          <w:rFonts w:ascii="Times New Roman" w:hAnsi="Times New Roman"/>
          <w:sz w:val="24"/>
          <w:szCs w:val="24"/>
          <w:lang w:eastAsia="ko-KR"/>
        </w:rPr>
        <w:t xml:space="preserve">liability </w:t>
      </w:r>
      <w:r w:rsidR="009100EC">
        <w:rPr>
          <w:rFonts w:ascii="Times New Roman" w:hAnsi="Times New Roman"/>
          <w:sz w:val="24"/>
          <w:szCs w:val="24"/>
          <w:lang w:eastAsia="ko-KR"/>
        </w:rPr>
        <w:t>scale,</w:t>
      </w:r>
      <w:r w:rsidR="004D2DAE">
        <w:rPr>
          <w:rFonts w:ascii="Times New Roman" w:hAnsi="Times New Roman"/>
          <w:sz w:val="24"/>
          <w:szCs w:val="24"/>
          <w:lang w:eastAsia="ko-KR"/>
        </w:rPr>
        <w:t xml:space="preserve"> and </w:t>
      </w:r>
      <w:r w:rsidR="005F2F63">
        <w:rPr>
          <w:rFonts w:ascii="Times New Roman" w:hAnsi="Times New Roman"/>
          <w:sz w:val="24"/>
          <w:szCs w:val="24"/>
          <w:lang w:eastAsia="ko-KR"/>
        </w:rPr>
        <w:t xml:space="preserve">we consider </w:t>
      </w:r>
      <w:r w:rsidR="0088230D" w:rsidRPr="00A1530B">
        <w:rPr>
          <w:rFonts w:ascii="Times New Roman" w:hAnsi="Times New Roman"/>
          <w:sz w:val="24"/>
          <w:szCs w:val="24"/>
          <w:lang w:eastAsia="ko-KR"/>
        </w:rPr>
        <w:t xml:space="preserve">the </w:t>
      </w:r>
      <w:r w:rsidR="005F2F63">
        <w:rPr>
          <w:rFonts w:ascii="Times New Roman" w:hAnsi="Times New Roman"/>
          <w:sz w:val="24"/>
          <w:szCs w:val="24"/>
          <w:lang w:eastAsia="ko-KR"/>
        </w:rPr>
        <w:t xml:space="preserve">conditional expected </w:t>
      </w:r>
      <w:r w:rsidR="0088230D" w:rsidRPr="00A1530B">
        <w:rPr>
          <w:rFonts w:ascii="Times New Roman" w:hAnsi="Times New Roman"/>
          <w:sz w:val="24"/>
          <w:szCs w:val="24"/>
          <w:lang w:eastAsia="ko-KR"/>
        </w:rPr>
        <w:t xml:space="preserve">score </w:t>
      </w:r>
      <w:r w:rsidR="004D2DAE">
        <w:rPr>
          <w:rFonts w:ascii="Times New Roman" w:hAnsi="Times New Roman"/>
          <w:sz w:val="24"/>
          <w:szCs w:val="24"/>
          <w:lang w:eastAsia="ko-KR"/>
        </w:rPr>
        <w:t>test</w:t>
      </w:r>
      <w:r w:rsidR="005F2F63">
        <w:rPr>
          <w:rFonts w:ascii="Times New Roman" w:hAnsi="Times New Roman"/>
          <w:sz w:val="24"/>
          <w:szCs w:val="24"/>
          <w:lang w:eastAsia="ko-KR"/>
        </w:rPr>
        <w:t xml:space="preserve"> (CEST)</w:t>
      </w:r>
      <w:r w:rsidR="002526FC" w:rsidRPr="00A1530B">
        <w:rPr>
          <w:rFonts w:ascii="Times New Roman" w:hAnsi="Times New Roman"/>
          <w:sz w:val="24"/>
          <w:szCs w:val="24"/>
          <w:lang w:eastAsia="ko-KR"/>
        </w:rPr>
        <w:t xml:space="preserve"> </w: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 </w:instrText>
      </w:r>
      <w:r w:rsidR="00F07FB8">
        <w:rPr>
          <w:rFonts w:ascii="Times New Roman" w:hAnsi="Times New Roman"/>
          <w:sz w:val="24"/>
          <w:szCs w:val="24"/>
          <w:lang w:eastAsia="ko-KR"/>
        </w:rPr>
        <w:fldChar w:fldCharType="begin">
          <w:fldData xml:space="preserve">PEVuZE5vdGU+PENpdGU+PEF1dGhvcj5EZW1wc3RlcjwvQXV0aG9yPjxZZWFyPjE5Nzc8L1llYXI+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</w:fldData>
        </w:fldChar>
      </w:r>
      <w:r w:rsidR="00F07FB8">
        <w:rPr>
          <w:rFonts w:ascii="Times New Roman" w:hAnsi="Times New Roman"/>
          <w:sz w:val="24"/>
          <w:szCs w:val="24"/>
          <w:lang w:eastAsia="ko-KR"/>
        </w:rPr>
        <w:instrText xml:space="preserve"> ADDIN EN.CITE.DATA </w:instrText>
      </w:r>
      <w:r w:rsidR="00F07FB8">
        <w:rPr>
          <w:rFonts w:ascii="Times New Roman" w:hAnsi="Times New Roman"/>
          <w:sz w:val="24"/>
          <w:szCs w:val="24"/>
          <w:lang w:eastAsia="ko-KR"/>
        </w:rPr>
      </w:r>
      <w:r w:rsidR="00F07FB8">
        <w:rPr>
          <w:rFonts w:ascii="Times New Roman" w:hAnsi="Times New Roman"/>
          <w:sz w:val="24"/>
          <w:szCs w:val="24"/>
          <w:lang w:eastAsia="ko-KR"/>
        </w:rPr>
        <w:fldChar w:fldCharType="end"/>
      </w:r>
      <w:r w:rsidR="00F07FB8">
        <w:rPr>
          <w:rFonts w:ascii="Times New Roman" w:hAnsi="Times New Roman"/>
          <w:sz w:val="24"/>
          <w:szCs w:val="24"/>
          <w:lang w:eastAsia="ko-KR"/>
        </w:rPr>
        <w:fldChar w:fldCharType="separate"/>
      </w:r>
      <w:r w:rsidR="00F07FB8">
        <w:rPr>
          <w:rFonts w:ascii="Times New Roman" w:hAnsi="Times New Roman"/>
          <w:noProof/>
          <w:sz w:val="24"/>
          <w:szCs w:val="24"/>
          <w:lang w:eastAsia="ko-KR"/>
        </w:rPr>
        <w:t>[13, 24, 25]</w:t>
      </w:r>
      <w:r w:rsidR="00F07FB8">
        <w:rPr>
          <w:rFonts w:ascii="Times New Roman" w:hAnsi="Times New Roman"/>
          <w:sz w:val="24"/>
          <w:szCs w:val="24"/>
          <w:lang w:eastAsia="ko-KR"/>
        </w:rPr>
        <w:fldChar w:fldCharType="end"/>
      </w:r>
      <w:r w:rsidR="008F4495">
        <w:rPr>
          <w:rFonts w:ascii="Times New Roman" w:hAnsi="Times New Roman"/>
          <w:sz w:val="24"/>
          <w:szCs w:val="24"/>
          <w:lang w:eastAsia="ko-KR"/>
        </w:rPr>
        <w:t xml:space="preserve"> </w:t>
      </w:r>
      <w:r w:rsidR="005F2F63">
        <w:rPr>
          <w:rFonts w:ascii="Times New Roman" w:hAnsi="Times New Roman"/>
          <w:sz w:val="24"/>
          <w:szCs w:val="24"/>
          <w:lang w:eastAsia="ko-KR"/>
        </w:rPr>
        <w:t>because</w:t>
      </w:r>
    </w:p>
    <w:p w14:paraId="25829D6E" w14:textId="77777777" w:rsidR="009E27DC" w:rsidRPr="00A1530B" w:rsidRDefault="003B5758" w:rsidP="009E27DC">
      <w:pPr>
        <w:pStyle w:val="corrs-au"/>
        <w:spacing w:before="0" w:line="480" w:lineRule="auto"/>
        <w:jc w:val="left"/>
        <w:rPr>
          <w:rFonts w:ascii="Times New Roman" w:hAnsi="Times New Roman"/>
          <w:sz w:val="24"/>
          <w:szCs w:val="24"/>
          <w:lang w:eastAsia="ko-KR"/>
        </w:rPr>
      </w:pPr>
      <m:oMathPara>
        <m:oMath>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r>
            <m:rPr>
              <m:sty m:val="p"/>
            </m:rP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E</m:t>
              </m:r>
            </m:e>
            <m:sub>
              <m:r>
                <m:rPr>
                  <m:sty m:val="b"/>
                </m:rPr>
                <w:rPr>
                  <w:rFonts w:ascii="Cambria Math" w:hAnsi="Cambria Math"/>
                  <w:sz w:val="24"/>
                  <w:szCs w:val="24"/>
                  <w:lang w:eastAsia="ko-KR"/>
                </w:rPr>
                <m:t>L|Y</m:t>
              </m:r>
            </m:sub>
          </m:sSub>
          <m:d>
            <m:dPr>
              <m:begChr m:val="["/>
              <m:endChr m:val="]"/>
              <m:ctrlPr>
                <w:rPr>
                  <w:rFonts w:ascii="Cambria Math" w:hAnsi="Cambria Math"/>
                  <w:i/>
                  <w:sz w:val="24"/>
                  <w:szCs w:val="24"/>
                  <w:lang w:eastAsia="ko-KR"/>
                </w:rPr>
              </m:ctrlPr>
            </m:dPr>
            <m:e>
              <m:f>
                <m:fPr>
                  <m:ctrlPr>
                    <w:rPr>
                      <w:rFonts w:ascii="Cambria Math" w:hAnsi="Cambria Math"/>
                      <w:sz w:val="24"/>
                      <w:szCs w:val="24"/>
                      <w:lang w:eastAsia="ko-KR"/>
                    </w:rPr>
                  </m:ctrlPr>
                </m:fPr>
                <m:num>
                  <m:r>
                    <w:rPr>
                      <w:rFonts w:ascii="Cambria Math" w:hAnsi="Cambria Math"/>
                      <w:sz w:val="24"/>
                      <w:szCs w:val="24"/>
                      <w:lang w:eastAsia="ko-KR"/>
                    </w:rPr>
                    <m:t>∂l</m:t>
                  </m:r>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ctrlPr>
                    <w:rPr>
                      <w:rFonts w:ascii="Cambria Math" w:hAnsi="Cambria Math"/>
                      <w:i/>
                      <w:sz w:val="24"/>
                      <w:szCs w:val="24"/>
                      <w:lang w:eastAsia="ko-KR"/>
                    </w:rPr>
                  </m:ctrlPr>
                </m:num>
                <m:den>
                  <m:r>
                    <w:rPr>
                      <w:rFonts w:ascii="Cambria Math" w:hAnsi="Cambria Math"/>
                      <w:sz w:val="24"/>
                      <w:szCs w:val="24"/>
                      <w:lang w:eastAsia="ko-KR"/>
                    </w:rPr>
                    <m:t>∂</m:t>
                  </m:r>
                  <m:r>
                    <m:rPr>
                      <m:sty m:val="b"/>
                    </m:rPr>
                    <w:rPr>
                      <w:rFonts w:ascii="Cambria Math" w:hAnsi="Cambria Math"/>
                      <w:sz w:val="24"/>
                      <w:szCs w:val="24"/>
                      <w:lang w:eastAsia="ko-KR"/>
                    </w:rPr>
                    <m:t>θ</m:t>
                  </m:r>
                </m:den>
              </m:f>
            </m:e>
          </m:d>
          <m:r>
            <m:rPr>
              <m:sty m:val="p"/>
            </m:rPr>
            <w:rPr>
              <w:rFonts w:ascii="Cambria Math" w:hAnsi="Cambria Math"/>
              <w:sz w:val="24"/>
              <w:szCs w:val="24"/>
              <w:lang w:eastAsia="ko-KR"/>
            </w:rPr>
            <m:t>.</m:t>
          </m:r>
        </m:oMath>
      </m:oMathPara>
    </w:p>
    <w:p w14:paraId="50331AD2" w14:textId="65FD4AEA" w:rsidR="003B65D3" w:rsidRPr="00A1530B" w:rsidRDefault="00494B56" w:rsidP="00997770">
      <w:pPr>
        <w:pStyle w:val="corrs-au"/>
        <w:spacing w:before="0" w:line="480" w:lineRule="auto"/>
        <w:jc w:val="left"/>
        <w:rPr>
          <w:rFonts w:ascii="Times New Roman" w:hAnsi="Times New Roman"/>
          <w:sz w:val="24"/>
          <w:szCs w:val="24"/>
          <w:lang w:eastAsia="ko-KR"/>
        </w:rPr>
      </w:pPr>
      <w:r w:rsidRPr="00A1530B">
        <w:rPr>
          <w:rFonts w:ascii="Times New Roman" w:hAnsi="Times New Roman"/>
          <w:sz w:val="24"/>
          <w:szCs w:val="24"/>
          <w:lang w:eastAsia="ko-KR"/>
        </w:rPr>
        <w:t xml:space="preserve">For simplicity, we assumed </w:t>
      </w:r>
      <w:r w:rsidR="00642486">
        <w:rPr>
          <w:rFonts w:ascii="Times New Roman" w:hAnsi="Times New Roman" w:hint="eastAsia"/>
          <w:sz w:val="24"/>
          <w:szCs w:val="24"/>
          <w:lang w:eastAsia="ko-KR"/>
        </w:rPr>
        <w:t xml:space="preserve">that </w:t>
      </w:r>
      <w:r w:rsidRPr="00A1530B">
        <w:rPr>
          <w:rFonts w:ascii="Times New Roman" w:hAnsi="Times New Roman"/>
          <w:sz w:val="24"/>
          <w:szCs w:val="24"/>
          <w:lang w:eastAsia="ko-KR"/>
        </w:rPr>
        <w:t>the prevalence is correctly specified</w:t>
      </w:r>
      <w:r w:rsidR="00642486">
        <w:rPr>
          <w:rFonts w:ascii="Times New Roman" w:hAnsi="Times New Roman" w:hint="eastAsia"/>
          <w:sz w:val="24"/>
          <w:szCs w:val="24"/>
          <w:lang w:eastAsia="ko-KR"/>
        </w:rPr>
        <w:t xml:space="preserve"> and samples are randomly selected</w:t>
      </w:r>
      <w:r w:rsidRPr="00A1530B">
        <w:rPr>
          <w:rFonts w:ascii="Times New Roman" w:hAnsi="Times New Roman"/>
          <w:sz w:val="24"/>
          <w:szCs w:val="24"/>
          <w:lang w:eastAsia="ko-KR"/>
        </w:rPr>
        <w:t>.</w:t>
      </w:r>
      <w:r w:rsidR="008F4495">
        <w:rPr>
          <w:rFonts w:ascii="Times New Roman" w:hAnsi="Times New Roman"/>
          <w:sz w:val="24"/>
          <w:szCs w:val="24"/>
          <w:lang w:eastAsia="ko-KR"/>
        </w:rPr>
        <w:t xml:space="preserve"> </w:t>
      </w:r>
      <w:r w:rsidR="002506C2" w:rsidRPr="00A1530B">
        <w:rPr>
          <w:rFonts w:ascii="Times New Roman" w:hAnsi="Times New Roman"/>
          <w:sz w:val="24"/>
          <w:szCs w:val="24"/>
          <w:lang w:eastAsia="ko-KR"/>
        </w:rPr>
        <w:t xml:space="preserve">The </w:t>
      </w:r>
      <w:r w:rsidR="006E145B" w:rsidRPr="00A1530B">
        <w:rPr>
          <w:rFonts w:ascii="Times New Roman" w:hAnsi="Times New Roman"/>
          <w:sz w:val="24"/>
          <w:szCs w:val="24"/>
          <w:lang w:eastAsia="ko-KR"/>
        </w:rPr>
        <w:t xml:space="preserve">conditional expected </w:t>
      </w:r>
      <w:r w:rsidR="002506C2" w:rsidRPr="00A1530B">
        <w:rPr>
          <w:rFonts w:ascii="Times New Roman" w:hAnsi="Times New Roman"/>
          <w:sz w:val="24"/>
          <w:szCs w:val="24"/>
          <w:lang w:eastAsia="ko-KR"/>
        </w:rPr>
        <w:t>score</w:t>
      </w:r>
      <w:r w:rsidR="003371D4">
        <w:rPr>
          <w:rFonts w:ascii="Times New Roman" w:hAnsi="Times New Roman" w:hint="eastAsia"/>
          <w:sz w:val="24"/>
          <w:szCs w:val="24"/>
          <w:lang w:eastAsia="ko-KR"/>
        </w:rPr>
        <w:t xml:space="preserve"> </w:t>
      </w:r>
      <w:r w:rsidRPr="00A1530B">
        <w:rPr>
          <w:rFonts w:ascii="Times New Roman" w:hAnsi="Times New Roman"/>
          <w:sz w:val="24"/>
          <w:szCs w:val="24"/>
          <w:lang w:eastAsia="ko-KR"/>
        </w:rPr>
        <w:t xml:space="preserve">based on the complete data for family </w:t>
      </w:r>
      <w:proofErr w:type="spellStart"/>
      <w:r w:rsidRPr="00A1530B">
        <w:rPr>
          <w:rFonts w:ascii="Times New Roman" w:hAnsi="Times New Roman"/>
          <w:i/>
          <w:sz w:val="24"/>
          <w:szCs w:val="24"/>
          <w:lang w:eastAsia="ko-KR"/>
        </w:rPr>
        <w:t>i</w:t>
      </w:r>
      <w:proofErr w:type="spellEnd"/>
      <w:r w:rsidR="006B7B34" w:rsidRPr="00A1530B">
        <w:rPr>
          <w:rFonts w:ascii="Times New Roman" w:hAnsi="Times New Roman"/>
          <w:sz w:val="24"/>
          <w:szCs w:val="24"/>
          <w:lang w:eastAsia="ko-KR"/>
        </w:rPr>
        <w:t xml:space="preserve"> </w:t>
      </w:r>
      <w:r w:rsidRPr="00A1530B">
        <w:rPr>
          <w:rFonts w:ascii="Times New Roman" w:hAnsi="Times New Roman"/>
          <w:sz w:val="24"/>
          <w:szCs w:val="24"/>
          <w:lang w:eastAsia="ko-KR"/>
        </w:rPr>
        <w:t>is</w:t>
      </w:r>
    </w:p>
    <w:p w14:paraId="5398D4E9" w14:textId="3FD66230" w:rsidR="00AD3CBC" w:rsidRPr="00A1530B" w:rsidRDefault="003B5758" w:rsidP="00392E86">
      <w:pPr>
        <w:pStyle w:val="corrs-au"/>
        <w:spacing w:before="0" w:line="480" w:lineRule="auto"/>
        <w:jc w:val="left"/>
        <w:rPr>
          <w:rFonts w:ascii="Times New Roman" w:hAnsi="Times New Roman"/>
          <w:b/>
          <w:sz w:val="24"/>
          <w:szCs w:val="24"/>
          <w:lang w:eastAsia="ko-KR"/>
        </w:rPr>
      </w:pPr>
      <m:oMathPara>
        <m:oMath>
          <m:sSub>
            <m:sSubPr>
              <m:ctrlPr>
                <w:rPr>
                  <w:rFonts w:ascii="Cambria Math" w:hAnsi="Cambria Math"/>
                  <w:sz w:val="24"/>
                  <w:szCs w:val="24"/>
                  <w:lang w:eastAsia="ko-KR"/>
                </w:rPr>
              </m:ctrlPr>
            </m:sSubPr>
            <m:e>
              <m:r>
                <m:rPr>
                  <m:sty m:val="b"/>
                </m:rPr>
                <w:rPr>
                  <w:rFonts w:ascii="Cambria Math" w:hAnsi="Cambria Math"/>
                  <w:sz w:val="24"/>
                  <w:szCs w:val="24"/>
                  <w:lang w:eastAsia="ko-KR"/>
                </w:rPr>
                <m:t>S</m:t>
              </m:r>
            </m:e>
            <m:sub>
              <m:r>
                <w:rPr>
                  <w:rFonts w:ascii="Cambria Math" w:hAnsi="Cambria Math"/>
                  <w:sz w:val="24"/>
                  <w:szCs w:val="24"/>
                  <w:lang w:eastAsia="ko-KR"/>
                </w:rPr>
                <m:t>i</m:t>
              </m:r>
            </m:sub>
          </m:sSub>
          <m:r>
            <w:rPr>
              <w:rFonts w:ascii="Cambria Math" w:hAnsi="Cambria Math"/>
              <w:sz w:val="24"/>
              <w:szCs w:val="24"/>
              <w:lang w:eastAsia="ko-KR"/>
            </w:rPr>
            <m:t>=</m:t>
          </m:r>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mr>
                <m:mr>
                  <m:e>
                    <m:f>
                      <m:fPr>
                        <m:ctrlPr>
                          <w:rPr>
                            <w:rFonts w:ascii="Cambria Math" w:hAnsi="Cambria Math"/>
                            <w:i/>
                            <w:sz w:val="24"/>
                            <w:szCs w:val="24"/>
                            <w:lang w:eastAsia="ko-KR"/>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mr>
              </m:m>
            </m:e>
          </m:d>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mr>
                <m:mr>
                  <m:e>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sz w:val="24"/>
                                    <w:szCs w:val="24"/>
                                  </w:rPr>
                                </m:ctrlPr>
                              </m:sSubPr>
                              <m:e>
                                <m:r>
                                  <m:rPr>
                                    <m:sty m:val="b"/>
                                  </m:rPr>
                                  <w:rPr>
                                    <w:rFonts w:ascii="Cambria Math" w:hAnsi="Cambria Math"/>
                                    <w:sz w:val="24"/>
                                    <w:szCs w:val="24"/>
                                  </w:rPr>
                                  <m:t>Φ</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m:rPr>
                                    <m:sty m:val="b"/>
                                  </m:rPr>
                                  <w:rPr>
                                    <w:rFonts w:ascii="Cambria Math" w:hAnsi="Cambria Math"/>
                                    <w:sz w:val="24"/>
                                    <w:szCs w:val="24"/>
                                  </w:rPr>
                                  <m:t>I</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e>
                    </m:d>
                    <m:r>
                      <w:rPr>
                        <w:rFonts w:ascii="Cambria Math" w:hAnsi="Cambria Math"/>
                        <w:sz w:val="24"/>
                        <w:szCs w:val="24"/>
                        <w:lang w:eastAsia="ko-KR"/>
                      </w:rPr>
                      <m:t>-</m:t>
                    </m:r>
                    <m:f>
                      <m:fPr>
                        <m:ctrlPr>
                          <w:rPr>
                            <w:rFonts w:ascii="Cambria Math" w:hAnsi="Cambria Math"/>
                            <w:i/>
                            <w:sz w:val="24"/>
                            <w:szCs w:val="24"/>
                            <w:lang w:eastAsia="ko-KR"/>
                          </w:rPr>
                        </m:ctrlPr>
                      </m:fPr>
                      <m:num>
                        <m:r>
                          <w:rPr>
                            <w:rFonts w:ascii="Cambria Math" w:hAnsi="Cambria Math"/>
                            <w:sz w:val="24"/>
                            <w:szCs w:val="24"/>
                            <w:lang w:eastAsia="ko-KR"/>
                          </w:rPr>
                          <m:t>1</m:t>
                        </m:r>
                      </m:num>
                      <m:den>
                        <m:r>
                          <w:rPr>
                            <w:rFonts w:ascii="Cambria Math" w:hAnsi="Cambria Math"/>
                            <w:sz w:val="24"/>
                            <w:szCs w:val="24"/>
                            <w:lang w:eastAsia="ko-KR"/>
                          </w:rPr>
                          <m:t>2</m:t>
                        </m:r>
                      </m:den>
                    </m:f>
                    <m:r>
                      <m:rPr>
                        <m:sty m:val="p"/>
                      </m:rPr>
                      <w:rPr>
                        <w:rFonts w:ascii="Cambria Math" w:hAnsi="Cambria Math"/>
                        <w:sz w:val="24"/>
                        <w:szCs w:val="24"/>
                        <w:lang w:eastAsia="ko-KR"/>
                      </w:rPr>
                      <m:t>tr</m:t>
                    </m:r>
                    <m:d>
                      <m:dPr>
                        <m:ctrlPr>
                          <w:rPr>
                            <w:rFonts w:ascii="Cambria Math" w:hAnsi="Cambria Math"/>
                            <w:sz w:val="24"/>
                            <w:szCs w:val="24"/>
                            <w:lang w:eastAsia="ko-KR"/>
                          </w:rPr>
                        </m:ctrlPr>
                      </m:dPr>
                      <m:e>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sSub>
                          <m:sSubPr>
                            <m:ctrlPr>
                              <w:rPr>
                                <w:rFonts w:ascii="Cambria Math" w:hAnsi="Cambria Math"/>
                                <w:i/>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e>
                    </m:d>
                    <m:r>
                      <w:rPr>
                        <w:rFonts w:ascii="Cambria Math" w:hAnsi="Cambria Math"/>
                        <w:sz w:val="24"/>
                        <w:szCs w:val="24"/>
                        <w:lang w:eastAsia="ko-KR"/>
                      </w:rPr>
                      <m:t>+</m:t>
                    </m:r>
                    <m:sSup>
                      <m:sSupPr>
                        <m:ctrlPr>
                          <w:rPr>
                            <w:rFonts w:ascii="Cambria Math" w:hAnsi="Cambria Math"/>
                            <w:b/>
                            <w:i/>
                            <w:sz w:val="24"/>
                            <w:szCs w:val="24"/>
                          </w:rPr>
                        </m:ctrlPr>
                      </m:sSupPr>
                      <m:e>
                        <m:r>
                          <m:rPr>
                            <m:sty m:val="b"/>
                          </m:rPr>
                          <w:rPr>
                            <w:rFonts w:ascii="Cambria Math" w:hAnsi="Cambria Math"/>
                            <w:sz w:val="24"/>
                            <w:szCs w:val="24"/>
                            <w:lang w:eastAsia="ko-KR"/>
                          </w:rPr>
                          <m:t>β</m:t>
                        </m:r>
                        <m:ctrlPr>
                          <w:rPr>
                            <w:rFonts w:ascii="Cambria Math" w:hAnsi="Cambria Math"/>
                            <w:i/>
                            <w:sz w:val="24"/>
                            <w:szCs w:val="24"/>
                            <w:lang w:eastAsia="ko-KR"/>
                          </w:rPr>
                        </m:ctrlPr>
                      </m:e>
                      <m:sup>
                        <m:r>
                          <w:rPr>
                            <w:rFonts w:ascii="Cambria Math" w:hAnsi="Cambria Math"/>
                            <w:sz w:val="24"/>
                            <w:szCs w:val="24"/>
                          </w:rPr>
                          <m:t>t</m:t>
                        </m:r>
                      </m:sup>
                    </m:sSup>
                    <m:sSubSup>
                      <m:sSubSupPr>
                        <m:ctrlPr>
                          <w:rPr>
                            <w:rFonts w:ascii="Cambria Math" w:hAnsi="Cambria Math"/>
                            <w:b/>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d>
                      <m:dPr>
                        <m:ctrlPr>
                          <w:rPr>
                            <w:rFonts w:ascii="Cambria Math" w:hAnsi="Cambria Math"/>
                            <w:i/>
                            <w:sz w:val="24"/>
                            <w:szCs w:val="24"/>
                            <w:lang w:eastAsia="ko-KR"/>
                          </w:rPr>
                        </m:ctrlPr>
                      </m:dPr>
                      <m:e>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mr>
              </m:m>
            </m:e>
          </m:d>
        </m:oMath>
      </m:oMathPara>
    </w:p>
    <w:p w14:paraId="27B07980" w14:textId="75303857" w:rsidR="002B3F05" w:rsidRDefault="006E145B" w:rsidP="00392E86">
      <w:pPr>
        <w:pStyle w:val="corrs-au"/>
        <w:spacing w:before="0" w:line="480" w:lineRule="auto"/>
        <w:jc w:val="left"/>
        <w:rPr>
          <w:rFonts w:ascii="Times New Roman" w:hAnsi="Times New Roman"/>
          <w:sz w:val="24"/>
          <w:szCs w:val="24"/>
          <w:lang w:eastAsia="ko-KR"/>
        </w:rPr>
      </w:pPr>
      <w:proofErr w:type="gramStart"/>
      <w:r w:rsidRPr="00A1530B">
        <w:rPr>
          <w:rFonts w:ascii="Times New Roman" w:hAnsi="Times New Roman"/>
          <w:sz w:val="24"/>
          <w:szCs w:val="24"/>
          <w:lang w:eastAsia="ko-KR"/>
        </w:rPr>
        <w:t xml:space="preserve">where </w:t>
      </w:r>
      <w:proofErr w:type="gramEnd"/>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r>
          <w:rPr>
            <w:rFonts w:ascii="Cambria Math" w:hAnsi="Cambria Math"/>
            <w:sz w:val="24"/>
            <w:szCs w:val="24"/>
            <w:lang w:eastAsia="ko-KR"/>
          </w:rPr>
          <m:t>=</m:t>
        </m:r>
        <m:sSubSup>
          <m:sSubSupPr>
            <m:ctrlPr>
              <w:rPr>
                <w:rFonts w:ascii="Cambria Math" w:hAnsi="Cambria Math"/>
                <w:sz w:val="24"/>
                <w:szCs w:val="24"/>
              </w:rPr>
            </m:ctrlPr>
          </m:sSubSupPr>
          <m:e>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b"/>
              </m:rPr>
              <w:rPr>
                <w:rFonts w:ascii="Cambria Math" w:hAnsi="Cambria Math"/>
                <w:sz w:val="24"/>
                <w:szCs w:val="24"/>
              </w:rPr>
              <m:t>L</m:t>
            </m:r>
            <m:ctrlPr>
              <w:rPr>
                <w:rFonts w:ascii="Cambria Math" w:hAnsi="Cambria Math"/>
                <w:b/>
                <w:i/>
                <w:sz w:val="24"/>
                <w:szCs w:val="24"/>
              </w:rPr>
            </m:ctrlPr>
          </m:e>
          <m:sub>
            <m:r>
              <w:rPr>
                <w:rFonts w:ascii="Cambria Math" w:hAnsi="Cambria Math"/>
                <w:sz w:val="24"/>
                <w:szCs w:val="24"/>
              </w:rPr>
              <m:t>i</m:t>
            </m:r>
          </m:sub>
          <m:sup>
            <m:r>
              <w:rPr>
                <w:rFonts w:ascii="Cambria Math" w:hAnsi="Cambria Math"/>
                <w:sz w:val="24"/>
                <w:szCs w:val="24"/>
              </w:rPr>
              <m:t>t</m:t>
            </m:r>
            <m:ctrlPr>
              <w:rPr>
                <w:rFonts w:ascii="Cambria Math" w:hAnsi="Cambria Math"/>
                <w:i/>
                <w:sz w:val="24"/>
                <w:szCs w:val="24"/>
              </w:rPr>
            </m:ctrlPr>
          </m:sup>
        </m:sSubSup>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rPr>
              <m:t>L|Y</m:t>
            </m:r>
          </m:sub>
        </m:sSub>
        <m: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L</m:t>
            </m:r>
            <m:ctrlPr>
              <w:rPr>
                <w:rFonts w:ascii="Cambria Math" w:hAnsi="Cambria Math"/>
                <w:i/>
                <w:sz w:val="24"/>
                <w:szCs w:val="24"/>
              </w:rPr>
            </m:ctrlPr>
          </m:e>
          <m:sub>
            <m:r>
              <w:rPr>
                <w:rFonts w:ascii="Cambria Math" w:hAnsi="Cambria Math"/>
                <w:sz w:val="24"/>
                <w:szCs w:val="24"/>
              </w:rPr>
              <m:t>i</m:t>
            </m:r>
          </m:sub>
        </m:sSub>
        <m:r>
          <m:rPr>
            <m:sty m:val="p"/>
          </m:rPr>
          <w:rPr>
            <w:rFonts w:ascii="Cambria Math" w:hAnsi="Cambria Math"/>
            <w:sz w:val="24"/>
            <w:szCs w:val="24"/>
          </w:rPr>
          <m:t>)</m:t>
        </m:r>
      </m:oMath>
      <w:r w:rsidR="00284D6B" w:rsidRPr="00A1530B">
        <w:rPr>
          <w:rFonts w:ascii="Times New Roman" w:hAnsi="Times New Roman"/>
          <w:sz w:val="24"/>
          <w:szCs w:val="24"/>
          <w:lang w:eastAsia="ko-KR"/>
        </w:rPr>
        <w:t xml:space="preserve"> and</w:t>
      </w:r>
      <w:r w:rsidR="007312AE" w:rsidRPr="00A1530B">
        <w:rPr>
          <w:rFonts w:ascii="Times New Roman" w:hAnsi="Times New Roman"/>
          <w:sz w:val="24"/>
          <w:szCs w:val="24"/>
          <w:lang w:eastAsia="ko-KR"/>
        </w:rPr>
        <w:t xml:space="preserve"> </w:t>
      </w:r>
      <m:oMath>
        <m:sSub>
          <m:sSubPr>
            <m:ctrlPr>
              <w:rPr>
                <w:rFonts w:ascii="Cambria Math" w:hAnsi="Cambria Math"/>
                <w:i/>
                <w:sz w:val="24"/>
                <w:szCs w:val="24"/>
                <w:lang w:eastAsia="ko-KR"/>
              </w:rPr>
            </m:ctrlPr>
          </m:sSubPr>
          <m:e>
            <m:r>
              <m:rPr>
                <m:sty m:val="b"/>
              </m:rPr>
              <w:rPr>
                <w:rFonts w:ascii="Cambria Math" w:hAnsi="Cambria Math"/>
                <w:sz w:val="24"/>
                <w:szCs w:val="24"/>
                <w:lang w:eastAsia="ko-KR"/>
              </w:rPr>
              <m:t>C</m:t>
            </m:r>
            <m:ctrlPr>
              <w:rPr>
                <w:rFonts w:ascii="Cambria Math" w:hAnsi="Cambria Math"/>
                <w:b/>
                <w:sz w:val="24"/>
                <w:szCs w:val="24"/>
                <w:lang w:eastAsia="ko-KR"/>
              </w:rPr>
            </m:ctrlPr>
          </m:e>
          <m:sub>
            <m:r>
              <w:rPr>
                <w:rFonts w:ascii="Cambria Math" w:hAnsi="Cambria Math"/>
                <w:sz w:val="24"/>
                <w:szCs w:val="24"/>
                <w:lang w:eastAsia="ko-KR"/>
              </w:rPr>
              <m:t>i</m:t>
            </m:r>
          </m:sub>
        </m:sSub>
        <m:r>
          <w:rPr>
            <w:rFonts w:ascii="Cambria Math" w:hAnsi="Cambria Math"/>
            <w:sz w:val="24"/>
            <w:szCs w:val="24"/>
            <w:lang w:eastAsia="ko-KR"/>
          </w:rPr>
          <m:t>=</m:t>
        </m:r>
        <m:f>
          <m:fPr>
            <m:type m:val="lin"/>
            <m:ctrlPr>
              <w:rPr>
                <w:rFonts w:ascii="Cambria Math" w:hAnsi="Cambria Math"/>
                <w:i/>
                <w:sz w:val="24"/>
                <w:szCs w:val="24"/>
                <w:lang w:eastAsia="ko-KR"/>
              </w:rPr>
            </m:ctrlPr>
          </m:fPr>
          <m:num>
            <m:r>
              <w:rPr>
                <w:rFonts w:ascii="Cambria Math" w:hAnsi="Cambria Math"/>
                <w:sz w:val="24"/>
                <w:szCs w:val="24"/>
                <w:lang w:eastAsia="ko-KR"/>
              </w:rPr>
              <m:t>∂</m:t>
            </m:r>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oMath>
      <w:r w:rsidRPr="00A1530B">
        <w:rPr>
          <w:rFonts w:ascii="Times New Roman" w:hAnsi="Times New Roman"/>
          <w:sz w:val="24"/>
          <w:szCs w:val="24"/>
          <w:lang w:eastAsia="ko-KR"/>
        </w:rPr>
        <w:t xml:space="preserve">. </w:t>
      </w:r>
      <w:r w:rsidR="009F2A31" w:rsidRPr="00A1530B">
        <w:rPr>
          <w:rFonts w:ascii="Times New Roman" w:hAnsi="Times New Roman"/>
          <w:sz w:val="24"/>
          <w:szCs w:val="24"/>
          <w:lang w:eastAsia="ko-KR"/>
        </w:rPr>
        <w:t xml:space="preserve">Note that </w:t>
      </w:r>
      <m:oMath>
        <m:sSub>
          <m:sSubPr>
            <m:ctrlPr>
              <w:rPr>
                <w:rFonts w:ascii="Cambria Math" w:hAnsi="Cambria Math"/>
                <w:sz w:val="24"/>
                <w:szCs w:val="24"/>
                <w:lang w:eastAsia="ko-KR"/>
              </w:rPr>
            </m:ctrlPr>
          </m:sSubPr>
          <m:e>
            <m:r>
              <m:rPr>
                <m:sty m:val="b"/>
              </m:rPr>
              <w:rPr>
                <w:rFonts w:ascii="Cambria Math" w:hAnsi="Cambria Math"/>
                <w:sz w:val="24"/>
                <w:szCs w:val="24"/>
                <w:lang w:eastAsia="ko-KR"/>
              </w:rPr>
              <m:t>A</m:t>
            </m:r>
          </m:e>
          <m:sub>
            <m:r>
              <w:rPr>
                <w:rFonts w:ascii="Cambria Math" w:hAnsi="Cambria Math"/>
                <w:sz w:val="24"/>
                <w:szCs w:val="24"/>
                <w:lang w:eastAsia="ko-KR"/>
              </w:rPr>
              <m:t>i</m:t>
            </m:r>
          </m:sub>
        </m:sSub>
      </m:oMath>
      <w:r w:rsidR="009F2A31" w:rsidRPr="00A1530B">
        <w:rPr>
          <w:rFonts w:ascii="Times New Roman" w:hAnsi="Times New Roman"/>
          <w:sz w:val="24"/>
          <w:szCs w:val="24"/>
          <w:lang w:eastAsia="ko-KR"/>
        </w:rPr>
        <w:t xml:space="preserve"> and </w:t>
      </w:r>
      <m:oMath>
        <m:sSub>
          <m:sSubPr>
            <m:ctrlPr>
              <w:rPr>
                <w:rFonts w:ascii="Cambria Math" w:hAnsi="Cambria Math"/>
                <w:b/>
                <w:sz w:val="24"/>
                <w:szCs w:val="24"/>
              </w:rPr>
            </m:ctrlPr>
          </m:sSubPr>
          <m:e>
            <m:r>
              <m:rPr>
                <m:sty m:val="b"/>
              </m:rPr>
              <w:rPr>
                <w:rFonts w:ascii="Cambria Math" w:hAnsi="Cambria Math"/>
                <w:sz w:val="24"/>
                <w:szCs w:val="24"/>
              </w:rPr>
              <m:t>B</m:t>
            </m:r>
          </m:e>
          <m:sub>
            <m:r>
              <w:rPr>
                <w:rFonts w:ascii="Cambria Math" w:hAnsi="Cambria Math"/>
                <w:sz w:val="24"/>
                <w:szCs w:val="24"/>
              </w:rPr>
              <m:t>i</m:t>
            </m:r>
          </m:sub>
        </m:sSub>
      </m:oMath>
      <w:r w:rsidR="009F2A31" w:rsidRPr="00A1530B">
        <w:rPr>
          <w:rFonts w:ascii="Times New Roman" w:hAnsi="Times New Roman"/>
          <w:b/>
          <w:sz w:val="24"/>
          <w:szCs w:val="24"/>
          <w:lang w:eastAsia="ko-KR"/>
        </w:rPr>
        <w:t xml:space="preserve"> </w:t>
      </w:r>
      <w:r w:rsidR="009F2A31" w:rsidRPr="00A1530B">
        <w:rPr>
          <w:rFonts w:ascii="Times New Roman" w:hAnsi="Times New Roman"/>
          <w:sz w:val="24"/>
          <w:szCs w:val="24"/>
          <w:lang w:eastAsia="ko-KR"/>
        </w:rPr>
        <w:t xml:space="preserve">are also the function </w:t>
      </w:r>
      <w:proofErr w:type="gramStart"/>
      <w:r w:rsidR="009F2A31" w:rsidRPr="00A1530B">
        <w:rPr>
          <w:rFonts w:ascii="Times New Roman" w:hAnsi="Times New Roman"/>
          <w:sz w:val="24"/>
          <w:szCs w:val="24"/>
          <w:lang w:eastAsia="ko-KR"/>
        </w:rPr>
        <w:t xml:space="preserve">of </w:t>
      </w:r>
      <w:proofErr w:type="gramEnd"/>
      <m:oMath>
        <m:r>
          <m:rPr>
            <m:sty m:val="b"/>
          </m:rPr>
          <w:rPr>
            <w:rFonts w:ascii="Cambria Math" w:hAnsi="Cambria Math"/>
            <w:sz w:val="24"/>
            <w:szCs w:val="24"/>
            <w:lang w:eastAsia="ko-KR"/>
          </w:rPr>
          <m:t>θ</m:t>
        </m:r>
      </m:oMath>
      <w:r w:rsidR="009F2A31" w:rsidRPr="00A1530B">
        <w:rPr>
          <w:rFonts w:ascii="Times New Roman" w:hAnsi="Times New Roman"/>
          <w:sz w:val="24"/>
          <w:szCs w:val="24"/>
          <w:lang w:eastAsia="ko-KR"/>
        </w:rPr>
        <w:t xml:space="preserve">. </w:t>
      </w:r>
      <w:r w:rsidR="00186A3D">
        <w:rPr>
          <w:rFonts w:ascii="Times New Roman" w:hAnsi="Times New Roman" w:hint="eastAsia"/>
          <w:sz w:val="24"/>
          <w:szCs w:val="24"/>
          <w:lang w:eastAsia="ko-KR"/>
        </w:rPr>
        <w:t xml:space="preserve">If we let </w:t>
      </w:r>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oMath>
      <w:r w:rsidR="00186A3D">
        <w:rPr>
          <w:rFonts w:ascii="Times New Roman" w:hAnsi="Times New Roman" w:hint="eastAsia"/>
          <w:b/>
          <w:sz w:val="24"/>
          <w:szCs w:val="24"/>
          <w:lang w:eastAsia="ko-KR"/>
        </w:rPr>
        <w:t xml:space="preserve"> </w:t>
      </w:r>
      <w:r w:rsidR="00186A3D" w:rsidRPr="00186A3D">
        <w:rPr>
          <w:rFonts w:ascii="Times New Roman" w:hAnsi="Times New Roman" w:hint="eastAsia"/>
          <w:sz w:val="24"/>
          <w:szCs w:val="24"/>
          <w:lang w:eastAsia="ko-KR"/>
        </w:rPr>
        <w:t>and</w:t>
      </w:r>
      <w:r w:rsidR="00186A3D">
        <w:rPr>
          <w:rFonts w:ascii="Times New Roman" w:hAnsi="Times New Roman" w:hint="eastAsia"/>
          <w:b/>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oMath>
      <w:r w:rsidR="00186A3D">
        <w:rPr>
          <w:rFonts w:ascii="Times New Roman" w:hAnsi="Times New Roman" w:hint="eastAsia"/>
          <w:sz w:val="24"/>
          <w:szCs w:val="24"/>
          <w:lang w:eastAsia="ko-KR"/>
        </w:rPr>
        <w:t xml:space="preserve"> denote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r>
                  <m:rPr>
                    <m:sty m:val="b"/>
                  </m:rPr>
                  <w:rPr>
                    <w:rFonts w:ascii="Cambria Math" w:hAnsi="Cambria Math"/>
                    <w:sz w:val="24"/>
                    <w:szCs w:val="24"/>
                    <w:lang w:eastAsia="ko-KR"/>
                  </w:rPr>
                  <m:t>β</m:t>
                </m:r>
              </m:den>
            </m:f>
          </m:e>
        </m:d>
      </m:oMath>
      <w:r w:rsidR="00186A3D" w:rsidRPr="00186A3D">
        <w:rPr>
          <w:rFonts w:ascii="Times New Roman" w:hAnsi="Times New Roman" w:hint="eastAsia"/>
          <w:sz w:val="24"/>
          <w:szCs w:val="24"/>
          <w:lang w:eastAsia="ko-KR"/>
        </w:rPr>
        <w:t xml:space="preserve"> and</w:t>
      </w:r>
      <w:r w:rsidR="00186A3D">
        <w:rPr>
          <w:rFonts w:ascii="Times New Roman" w:hAnsi="Times New Roman" w:hint="eastAsia"/>
          <w:b/>
          <w:sz w:val="24"/>
          <w:szCs w:val="24"/>
          <w:lang w:eastAsia="ko-KR"/>
        </w:rPr>
        <w:t xml:space="preserve"> </w:t>
      </w:r>
      <m:oMath>
        <m:sSub>
          <m:sSubPr>
            <m:ctrlPr>
              <w:rPr>
                <w:rFonts w:ascii="Cambria Math" w:hAnsi="Cambria Math"/>
                <w:b/>
                <w:i/>
                <w:sz w:val="24"/>
                <w:szCs w:val="24"/>
              </w:rPr>
            </m:ctrlPr>
          </m:sSubPr>
          <m:e>
            <m:r>
              <w:rPr>
                <w:rFonts w:ascii="Cambria Math" w:hAnsi="Cambria Math"/>
                <w:sz w:val="24"/>
                <w:szCs w:val="24"/>
              </w:rPr>
              <m:t>E</m:t>
            </m:r>
            <m:ctrlPr>
              <w:rPr>
                <w:rFonts w:ascii="Cambria Math" w:hAnsi="Cambria Math"/>
                <w:i/>
                <w:sz w:val="24"/>
                <w:szCs w:val="24"/>
              </w:rPr>
            </m:ctrlPr>
          </m:e>
          <m:sub>
            <m:r>
              <m:rPr>
                <m:sty m:val="b"/>
              </m:rPr>
              <w:rPr>
                <w:rFonts w:ascii="Cambria Math" w:hAnsi="Cambria Math"/>
                <w:sz w:val="24"/>
                <w:szCs w:val="24"/>
                <w:lang w:eastAsia="ko-KR"/>
              </w:rPr>
              <m:t>L|Y</m:t>
            </m:r>
          </m:sub>
        </m:sSub>
        <m:d>
          <m:dPr>
            <m:begChr m:val="["/>
            <m:endChr m:val="]"/>
            <m:ctrlPr>
              <w:rPr>
                <w:rFonts w:ascii="Cambria Math" w:hAnsi="Cambria Math"/>
                <w:b/>
                <w:i/>
                <w:sz w:val="24"/>
                <w:szCs w:val="24"/>
              </w:rPr>
            </m:ctrlPr>
          </m:dPr>
          <m:e>
            <m:f>
              <m:fPr>
                <m:type m:val="lin"/>
                <m:ctrlPr>
                  <w:rPr>
                    <w:rFonts w:ascii="Cambria Math" w:hAnsi="Cambria Math"/>
                    <w:b/>
                    <w:i/>
                    <w:sz w:val="24"/>
                    <w:szCs w:val="24"/>
                  </w:rPr>
                </m:ctrlPr>
              </m:fPr>
              <m:num>
                <m:r>
                  <w:rPr>
                    <w:rFonts w:ascii="Cambria Math" w:hAnsi="Cambria Math"/>
                    <w:sz w:val="24"/>
                    <w:szCs w:val="24"/>
                    <w:lang w:eastAsia="ko-KR"/>
                  </w:rPr>
                  <m:t>∂</m:t>
                </m:r>
                <m:sSub>
                  <m:sSubPr>
                    <m:ctrlPr>
                      <w:rPr>
                        <w:rFonts w:ascii="Cambria Math" w:hAnsi="Cambria Math"/>
                        <w:i/>
                        <w:sz w:val="24"/>
                        <w:szCs w:val="24"/>
                        <w:lang w:eastAsia="ko-KR"/>
                      </w:rPr>
                    </m:ctrlPr>
                  </m:sSubPr>
                  <m:e>
                    <m:r>
                      <w:rPr>
                        <w:rFonts w:ascii="Cambria Math" w:hAnsi="Cambria Math"/>
                        <w:sz w:val="24"/>
                        <w:szCs w:val="24"/>
                        <w:lang w:eastAsia="ko-KR"/>
                      </w:rPr>
                      <m:t>l</m:t>
                    </m:r>
                  </m:e>
                  <m:sub>
                    <m:r>
                      <w:rPr>
                        <w:rFonts w:ascii="Cambria Math" w:hAnsi="Cambria Math"/>
                        <w:sz w:val="24"/>
                        <w:szCs w:val="24"/>
                        <w:lang w:eastAsia="ko-KR"/>
                      </w:rPr>
                      <m:t>i</m:t>
                    </m:r>
                  </m:sub>
                </m:sSub>
                <m:d>
                  <m:dPr>
                    <m:ctrlPr>
                      <w:rPr>
                        <w:rFonts w:ascii="Cambria Math" w:hAnsi="Cambria Math"/>
                        <w:i/>
                        <w:sz w:val="24"/>
                        <w:szCs w:val="24"/>
                        <w:lang w:eastAsia="ko-KR"/>
                      </w:rPr>
                    </m:ctrlPr>
                  </m:dPr>
                  <m:e>
                    <m:r>
                      <m:rPr>
                        <m:sty m:val="b"/>
                      </m:rPr>
                      <w:rPr>
                        <w:rFonts w:ascii="Cambria Math" w:hAnsi="Cambria Math"/>
                        <w:sz w:val="24"/>
                        <w:szCs w:val="24"/>
                        <w:lang w:eastAsia="ko-KR"/>
                      </w:rPr>
                      <m:t>θ</m:t>
                    </m:r>
                    <m:r>
                      <w:rPr>
                        <w:rFonts w:ascii="Cambria Math" w:hAnsi="Cambria Math"/>
                        <w:sz w:val="24"/>
                        <w:szCs w:val="24"/>
                        <w:lang w:eastAsia="ko-KR"/>
                      </w:rPr>
                      <m:t xml:space="preserve">; </m:t>
                    </m:r>
                    <m:r>
                      <m:rPr>
                        <m:sty m:val="b"/>
                      </m:rPr>
                      <w:rPr>
                        <w:rFonts w:ascii="Cambria Math" w:hAnsi="Cambria Math"/>
                        <w:sz w:val="24"/>
                        <w:szCs w:val="24"/>
                        <w:lang w:eastAsia="ko-KR"/>
                      </w:rPr>
                      <m:t>Y,L</m:t>
                    </m:r>
                  </m:e>
                </m:d>
              </m:num>
              <m:den>
                <m: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den>
            </m:f>
          </m:e>
        </m:d>
      </m:oMath>
      <w:r w:rsidR="00186A3D">
        <w:rPr>
          <w:rFonts w:ascii="Times New Roman" w:hAnsi="Times New Roman" w:hint="eastAsia"/>
          <w:sz w:val="24"/>
          <w:szCs w:val="24"/>
          <w:lang w:eastAsia="ko-KR"/>
        </w:rPr>
        <w:t xml:space="preserve"> respectively, </w:t>
      </w:r>
      <w:r w:rsidR="00DE4BE5">
        <w:rPr>
          <w:rFonts w:ascii="Times New Roman" w:hAnsi="Times New Roman" w:hint="eastAsia"/>
          <w:sz w:val="24"/>
          <w:szCs w:val="24"/>
          <w:lang w:eastAsia="ko-KR"/>
        </w:rPr>
        <w:t xml:space="preserve">then </w:t>
      </w:r>
      <w:r w:rsidR="002B3F05">
        <w:rPr>
          <w:rFonts w:ascii="Times New Roman" w:hAnsi="Times New Roman" w:hint="eastAsia"/>
          <w:sz w:val="24"/>
          <w:szCs w:val="24"/>
          <w:lang w:eastAsia="ko-KR"/>
        </w:rPr>
        <w:t xml:space="preserve">the score statistics </w:t>
      </w:r>
      <w:r w:rsidR="006B3D14">
        <w:rPr>
          <w:rFonts w:ascii="Times New Roman" w:hAnsi="Times New Roman"/>
          <w:sz w:val="24"/>
          <w:szCs w:val="24"/>
          <w:lang w:eastAsia="ko-KR"/>
        </w:rPr>
        <w:t>can be obtained by</w:t>
      </w:r>
    </w:p>
    <w:p w14:paraId="10E4A25D" w14:textId="55465DC9" w:rsidR="00186A3D" w:rsidRDefault="006B3D14" w:rsidP="002B3F05">
      <w:pPr>
        <w:pStyle w:val="corrs-au"/>
        <w:spacing w:before="0" w:line="480" w:lineRule="auto"/>
        <w:jc w:val="center"/>
        <w:rPr>
          <w:rFonts w:ascii="Times New Roman" w:hAnsi="Times New Roman"/>
          <w:sz w:val="24"/>
          <w:szCs w:val="24"/>
          <w:lang w:eastAsia="ko-KR"/>
        </w:rPr>
      </w:pPr>
      <m:oMath>
        <m:r>
          <m:rPr>
            <m:sty m:val="b"/>
          </m:rPr>
          <w:rPr>
            <w:rFonts w:ascii="Cambria Math" w:hAnsi="Cambria Math"/>
            <w:sz w:val="24"/>
            <w:szCs w:val="24"/>
            <w:lang w:eastAsia="ko-KR"/>
          </w:rPr>
          <m:t>S</m:t>
        </m:r>
        <m:r>
          <w:rPr>
            <w:rFonts w:ascii="Cambria Math" w:hAnsi="Cambria Math"/>
            <w:sz w:val="24"/>
            <w:szCs w:val="24"/>
            <w:lang w:eastAsia="ko-KR"/>
          </w:rPr>
          <m:t>=</m:t>
        </m:r>
        <m:sSup>
          <m:sSupPr>
            <m:ctrlPr>
              <w:rPr>
                <w:rFonts w:ascii="Cambria Math" w:hAnsi="Cambria Math"/>
                <w:i/>
                <w:sz w:val="24"/>
                <w:szCs w:val="24"/>
                <w:lang w:eastAsia="ko-KR"/>
              </w:rPr>
            </m:ctrlPr>
          </m:sSupPr>
          <m:e>
            <m:d>
              <m:dPr>
                <m:ctrlPr>
                  <w:rPr>
                    <w:rFonts w:ascii="Cambria Math" w:hAnsi="Cambria Math"/>
                    <w:i/>
                    <w:sz w:val="24"/>
                    <w:szCs w:val="24"/>
                    <w:lang w:eastAsia="ko-KR"/>
                  </w:rPr>
                </m:ctrlPr>
              </m:dPr>
              <m:e>
                <m:m>
                  <m:mPr>
                    <m:mcs>
                      <m:mc>
                        <m:mcPr>
                          <m:count m:val="2"/>
                          <m:mcJc m:val="center"/>
                        </m:mcPr>
                      </m:mc>
                    </m:mcs>
                    <m:ctrlPr>
                      <w:rPr>
                        <w:rFonts w:ascii="Cambria Math" w:hAnsi="Cambria Math"/>
                        <w:i/>
                        <w:sz w:val="24"/>
                        <w:szCs w:val="24"/>
                        <w:lang w:eastAsia="ko-KR"/>
                      </w:rPr>
                    </m:ctrlPr>
                  </m:mPr>
                  <m:mr>
                    <m:e>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e>
                    <m:e>
                      <m:sSub>
                        <m:sSubPr>
                          <m:ctrlPr>
                            <w:rPr>
                              <w:rFonts w:ascii="Cambria Math" w:hAnsi="Cambria Math"/>
                              <w:b/>
                              <w:i/>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e>
          <m:sup>
            <m:r>
              <w:rPr>
                <w:rFonts w:ascii="Cambria Math" w:hAnsi="Cambria Math"/>
                <w:sz w:val="24"/>
                <w:szCs w:val="24"/>
                <w:lang w:eastAsia="ko-KR"/>
              </w:rPr>
              <m:t>t</m:t>
            </m:r>
          </m:sup>
        </m:sSup>
      </m:oMath>
      <w:r w:rsidR="00DE4BE5">
        <w:rPr>
          <w:rFonts w:ascii="Times New Roman" w:hAnsi="Times New Roman" w:hint="eastAsia"/>
          <w:sz w:val="24"/>
          <w:szCs w:val="24"/>
          <w:lang w:eastAsia="ko-KR"/>
        </w:rPr>
        <w:t xml:space="preserve"> </w:t>
      </w:r>
      <w:proofErr w:type="gramStart"/>
      <w:r>
        <w:rPr>
          <w:rFonts w:ascii="Times New Roman" w:hAnsi="Times New Roman"/>
          <w:sz w:val="24"/>
          <w:szCs w:val="24"/>
          <w:lang w:eastAsia="ko-KR"/>
        </w:rPr>
        <w:t xml:space="preserve">where </w:t>
      </w:r>
      <w:proofErr w:type="gramEnd"/>
      <m:oMath>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nary>
      </m:oMath>
      <w:r w:rsidR="00DE4BE5">
        <w:rPr>
          <w:rFonts w:ascii="Times New Roman" w:hAnsi="Times New Roman" w:hint="eastAsia"/>
          <w:sz w:val="24"/>
          <w:szCs w:val="24"/>
          <w:lang w:eastAsia="ko-KR"/>
        </w:rPr>
        <w:t>,</w:t>
      </w:r>
      <w:r>
        <w:rPr>
          <w:rFonts w:ascii="Times New Roman" w:hAnsi="Times New Roman"/>
          <w:sz w:val="24"/>
          <w:szCs w:val="24"/>
          <w:lang w:eastAsia="ko-KR"/>
        </w:rPr>
        <w:t xml:space="preserve"> and</w:t>
      </w:r>
      <w:r w:rsidR="00DE4BE5">
        <w:rPr>
          <w:rFonts w:ascii="Times New Roman" w:hAnsi="Times New Roman" w:hint="eastAsia"/>
          <w:sz w:val="24"/>
          <w:szCs w:val="24"/>
          <w:lang w:eastAsia="ko-KR"/>
        </w:rPr>
        <w:t xml:space="preserve"> </w:t>
      </w:r>
      <m:oMath>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nary>
          <m:naryPr>
            <m:chr m:val="∑"/>
            <m:ctrlPr>
              <w:rPr>
                <w:rFonts w:ascii="Cambria Math" w:hAnsi="Cambria Math"/>
                <w:sz w:val="24"/>
                <w:szCs w:val="24"/>
                <w:lang w:eastAsia="ko-KR"/>
              </w:rPr>
            </m:ctrlPr>
          </m:naryPr>
          <m:sub>
            <m:r>
              <w:rPr>
                <w:rFonts w:ascii="Cambria Math" w:hAnsi="Cambria Math"/>
                <w:sz w:val="24"/>
                <w:szCs w:val="24"/>
                <w:lang w:eastAsia="ko-KR"/>
              </w:rPr>
              <m:t>i=1</m:t>
            </m:r>
          </m:sub>
          <m:sup>
            <m:r>
              <w:rPr>
                <w:rFonts w:ascii="Cambria Math" w:hAnsi="Cambria Math"/>
                <w:sz w:val="24"/>
                <w:szCs w:val="24"/>
                <w:lang w:eastAsia="ko-KR"/>
              </w:rPr>
              <m:t>n</m:t>
            </m:r>
          </m:sup>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nary>
      </m:oMath>
      <w:r>
        <w:rPr>
          <w:rFonts w:ascii="Times New Roman" w:hAnsi="Times New Roman"/>
          <w:sz w:val="24"/>
          <w:szCs w:val="24"/>
          <w:lang w:eastAsia="ko-KR"/>
        </w:rPr>
        <w:t>.</w:t>
      </w:r>
    </w:p>
    <w:p w14:paraId="292CDAB1" w14:textId="7946397F" w:rsidR="007B346D" w:rsidRDefault="00F4458E" w:rsidP="00997770">
      <w:pPr>
        <w:pStyle w:val="corrs-au"/>
        <w:spacing w:before="0" w:line="480" w:lineRule="auto"/>
        <w:ind w:firstLine="800"/>
        <w:jc w:val="left"/>
        <w:rPr>
          <w:rFonts w:ascii="Times New Roman" w:hAnsi="Times New Roman"/>
          <w:sz w:val="24"/>
          <w:szCs w:val="24"/>
          <w:lang w:eastAsia="ko-KR"/>
        </w:rPr>
      </w:pPr>
      <w:r>
        <w:rPr>
          <w:rFonts w:ascii="Times New Roman" w:hAnsi="Times New Roman"/>
          <w:sz w:val="24"/>
          <w:szCs w:val="24"/>
          <w:lang w:eastAsia="ko-KR"/>
        </w:rPr>
        <w:t>T</w:t>
      </w:r>
      <w:r>
        <w:rPr>
          <w:rFonts w:ascii="Times New Roman" w:hAnsi="Times New Roman" w:hint="eastAsia"/>
          <w:sz w:val="24"/>
          <w:szCs w:val="24"/>
          <w:lang w:eastAsia="ko-KR"/>
        </w:rPr>
        <w:t xml:space="preserve">he variance-covariance matrix of </w:t>
      </w:r>
      <m:oMath>
        <m:r>
          <m:rPr>
            <m:sty m:val="b"/>
          </m:rPr>
          <w:rPr>
            <w:rFonts w:ascii="Cambria Math" w:hAnsi="Cambria Math"/>
            <w:sz w:val="24"/>
            <w:szCs w:val="24"/>
            <w:lang w:eastAsia="ko-KR"/>
          </w:rPr>
          <m:t>S</m:t>
        </m:r>
      </m:oMath>
      <w:r w:rsidRPr="00997770">
        <w:rPr>
          <w:rFonts w:ascii="Times New Roman" w:hAnsi="Times New Roman"/>
          <w:sz w:val="24"/>
          <w:szCs w:val="24"/>
          <w:lang w:eastAsia="ko-KR"/>
        </w:rPr>
        <w:t xml:space="preserve"> is </w:t>
      </w:r>
      <w:r>
        <w:rPr>
          <w:rFonts w:ascii="Times New Roman" w:hAnsi="Times New Roman"/>
          <w:sz w:val="24"/>
          <w:szCs w:val="24"/>
          <w:lang w:eastAsia="ko-KR"/>
        </w:rPr>
        <w:t xml:space="preserve">calculated with the observed Fisher information matrix </w:t>
      </w:r>
      <w:r>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Pr>
          <w:rFonts w:ascii="Times New Roman" w:hAnsi="Times New Roman"/>
          <w:sz w:val="24"/>
          <w:szCs w:val="24"/>
          <w:lang w:eastAsia="ko-KR"/>
        </w:rPr>
        <w:fldChar w:fldCharType="end"/>
      </w:r>
      <w:r>
        <w:rPr>
          <w:rFonts w:ascii="Times New Roman" w:hAnsi="Times New Roman"/>
          <w:sz w:val="24"/>
          <w:szCs w:val="24"/>
          <w:lang w:eastAsia="ko-KR"/>
        </w:rPr>
        <w:t xml:space="preserve">. </w:t>
      </w:r>
      <w:r w:rsidR="00747E86">
        <w:rPr>
          <w:rFonts w:ascii="Times New Roman" w:hAnsi="Times New Roman"/>
          <w:sz w:val="24"/>
          <w:szCs w:val="24"/>
          <w:lang w:eastAsia="ko-KR"/>
        </w:rPr>
        <w:t>T</w:t>
      </w:r>
      <w:r w:rsidR="00747E86">
        <w:rPr>
          <w:rFonts w:ascii="Times New Roman" w:hAnsi="Times New Roman" w:hint="eastAsia"/>
          <w:sz w:val="24"/>
          <w:szCs w:val="24"/>
          <w:lang w:eastAsia="ko-KR"/>
        </w:rPr>
        <w:t xml:space="preserve">he </w:t>
      </w:r>
      <w:r w:rsidR="00747E86">
        <w:rPr>
          <w:rFonts w:ascii="Times New Roman" w:hAnsi="Times New Roman"/>
          <w:sz w:val="24"/>
          <w:szCs w:val="24"/>
          <w:lang w:eastAsia="ko-KR"/>
        </w:rPr>
        <w:t>observed</w:t>
      </w:r>
      <w:r w:rsidR="00747E86">
        <w:rPr>
          <w:rFonts w:ascii="Times New Roman" w:hAnsi="Times New Roman" w:hint="eastAsia"/>
          <w:sz w:val="24"/>
          <w:szCs w:val="24"/>
          <w:lang w:eastAsia="ko-KR"/>
        </w:rPr>
        <w:t xml:space="preserve"> Fisher information matrix is given by</w:t>
      </w:r>
    </w:p>
    <w:p w14:paraId="73273F35" w14:textId="6A996397" w:rsidR="00E82517" w:rsidRPr="00C27FCE" w:rsidRDefault="003B5758" w:rsidP="00392E86">
      <w:pPr>
        <w:pStyle w:val="corrs-au"/>
        <w:spacing w:before="0" w:line="480" w:lineRule="auto"/>
        <w:jc w:val="left"/>
        <w:rPr>
          <w:rFonts w:ascii="Times New Roman" w:hAnsi="Times New Roman"/>
          <w:sz w:val="24"/>
          <w:szCs w:val="24"/>
          <w:lang w:eastAsia="ko-KR"/>
        </w:rPr>
      </w:pPr>
      <m:oMathPara>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sSubSup>
                    <m:sSubSupPr>
                      <m:ctrlPr>
                        <w:rPr>
                          <w:rFonts w:ascii="Cambria Math" w:hAnsi="Cambria Math"/>
                          <w:i/>
                          <w:sz w:val="24"/>
                          <w:szCs w:val="24"/>
                        </w:rPr>
                      </m:ctrlPr>
                    </m:sSubSupPr>
                    <m:e>
                      <m:r>
                        <m:rPr>
                          <m:sty m:val="b"/>
                        </m:rPr>
                        <w:rPr>
                          <w:rFonts w:ascii="Cambria Math" w:hAnsi="Cambria Math"/>
                          <w:sz w:val="24"/>
                          <w:szCs w:val="24"/>
                        </w:rPr>
                        <m:t>S</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m:rPr>
                          <m:sty m:val="b"/>
                        </m:rPr>
                        <w:rPr>
                          <w:rFonts w:ascii="Cambria Math" w:hAnsi="Cambria Math"/>
                          <w:sz w:val="24"/>
                          <w:szCs w:val="24"/>
                        </w:rPr>
                        <m:t>S</m:t>
                      </m:r>
                    </m:e>
                    <m:sub>
                      <m:r>
                        <w:rPr>
                          <w:rFonts w:ascii="Cambria Math" w:hAnsi="Cambria Math"/>
                          <w:sz w:val="24"/>
                          <w:szCs w:val="24"/>
                        </w:rPr>
                        <m:t>i</m:t>
                      </m:r>
                    </m:sub>
                  </m:sSub>
                </m:e>
              </m:nary>
            </m:e>
          </m:d>
          <m:d>
            <m:dPr>
              <m:ctrlPr>
                <w:rPr>
                  <w:rFonts w:ascii="Cambria Math" w:hAnsi="Cambria Math"/>
                  <w:i/>
                  <w:sz w:val="24"/>
                  <w:szCs w:val="24"/>
                </w:rPr>
              </m:ctrlPr>
            </m:dP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b"/>
                        </m:rPr>
                        <w:rPr>
                          <w:rFonts w:ascii="Cambria Math" w:hAnsi="Cambria Math"/>
                          <w:sz w:val="24"/>
                          <w:szCs w:val="24"/>
                        </w:rPr>
                        <m:t>S</m:t>
                      </m:r>
                      <m:ctrlPr>
                        <w:rPr>
                          <w:rFonts w:ascii="Cambria Math" w:hAnsi="Cambria Math"/>
                          <w:b/>
                          <w:sz w:val="24"/>
                          <w:szCs w:val="24"/>
                        </w:rPr>
                      </m:ctrlPr>
                    </m:e>
                    <m:sub>
                      <m:r>
                        <w:rPr>
                          <w:rFonts w:ascii="Cambria Math" w:hAnsi="Cambria Math"/>
                          <w:sz w:val="24"/>
                          <w:szCs w:val="24"/>
                        </w:rPr>
                        <m:t>i</m:t>
                      </m:r>
                    </m:sub>
                    <m:sup>
                      <m:r>
                        <w:rPr>
                          <w:rFonts w:ascii="Cambria Math" w:hAnsi="Cambria Math"/>
                          <w:sz w:val="24"/>
                          <w:szCs w:val="24"/>
                        </w:rPr>
                        <m:t>t</m:t>
                      </m:r>
                    </m:sup>
                  </m:sSubSup>
                </m:e>
              </m:nary>
            </m:e>
          </m:d>
        </m:oMath>
      </m:oMathPara>
    </w:p>
    <w:p w14:paraId="5A93EF85" w14:textId="740A0F7A" w:rsidR="00D20E97" w:rsidRDefault="009F7A46" w:rsidP="00392E86">
      <w:pPr>
        <w:pStyle w:val="corrs-au"/>
        <w:spacing w:before="0" w:line="480" w:lineRule="auto"/>
        <w:jc w:val="left"/>
        <w:rPr>
          <w:rFonts w:ascii="Times New Roman" w:hAnsi="Times New Roman"/>
          <w:sz w:val="24"/>
          <w:szCs w:val="24"/>
          <w:lang w:eastAsia="ko-KR"/>
        </w:rPr>
      </w:pPr>
      <w:proofErr w:type="gramStart"/>
      <w:r>
        <w:rPr>
          <w:rFonts w:ascii="Times New Roman" w:hAnsi="Times New Roman" w:hint="eastAsia"/>
          <w:sz w:val="24"/>
          <w:szCs w:val="24"/>
          <w:lang w:eastAsia="ko-KR"/>
        </w:rPr>
        <w:t>and</w:t>
      </w:r>
      <w:proofErr w:type="gramEnd"/>
      <w:r>
        <w:rPr>
          <w:rFonts w:ascii="Times New Roman" w:hAnsi="Times New Roman" w:hint="eastAsia"/>
          <w:sz w:val="24"/>
          <w:szCs w:val="24"/>
          <w:lang w:eastAsia="ko-KR"/>
        </w:rPr>
        <w:t xml:space="preserve"> it </w:t>
      </w:r>
      <w:r w:rsidR="003E259A">
        <w:rPr>
          <w:rFonts w:ascii="Times New Roman" w:hAnsi="Times New Roman"/>
          <w:sz w:val="24"/>
          <w:szCs w:val="24"/>
          <w:lang w:eastAsia="ko-KR"/>
        </w:rPr>
        <w:t>is equivalent to</w:t>
      </w:r>
    </w:p>
    <w:p w14:paraId="2078D87C" w14:textId="0C469E28" w:rsidR="00D20E97" w:rsidRDefault="003B5758" w:rsidP="00337BF4">
      <w:pPr>
        <w:pStyle w:val="corrs-au"/>
        <w:spacing w:before="0" w:line="480" w:lineRule="auto"/>
        <w:jc w:val="center"/>
        <w:rPr>
          <w:rFonts w:ascii="Times New Roman" w:hAnsi="Times New Roman"/>
          <w:sz w:val="24"/>
          <w:szCs w:val="24"/>
          <w:lang w:eastAsia="ko-KR"/>
        </w:rPr>
      </w:pPr>
      <m:oMath>
        <m:acc>
          <m:accPr>
            <m:ctrlPr>
              <w:rPr>
                <w:rFonts w:ascii="Cambria Math" w:hAnsi="Cambria Math"/>
                <w:i/>
                <w:sz w:val="24"/>
                <w:szCs w:val="24"/>
              </w:rPr>
            </m:ctrlPr>
          </m:accPr>
          <m:e>
            <m:r>
              <w:rPr>
                <w:rFonts w:ascii="Cambria Math" w:hAnsi="Cambria Math"/>
                <w:sz w:val="24"/>
                <w:szCs w:val="24"/>
              </w:rPr>
              <m:t>I</m:t>
            </m:r>
          </m:e>
        </m:acc>
        <m:d>
          <m:dPr>
            <m:ctrlPr>
              <w:rPr>
                <w:rFonts w:ascii="Cambria Math" w:hAnsi="Cambria Math"/>
                <w:i/>
                <w:sz w:val="24"/>
                <w:szCs w:val="24"/>
              </w:rPr>
            </m:ctrlPr>
          </m:dPr>
          <m:e>
            <m:r>
              <m:rPr>
                <m:sty m:val="b"/>
              </m:rPr>
              <w:rPr>
                <w:rFonts w:ascii="Cambria Math" w:hAnsi="Cambria Math"/>
                <w:sz w:val="24"/>
                <w:szCs w:val="24"/>
              </w:rPr>
              <m:t>θ</m:t>
            </m:r>
          </m:e>
        </m:d>
        <m:r>
          <w:rPr>
            <w:rFonts w:ascii="Cambria Math" w:hAnsi="Cambria Math"/>
            <w:sz w:val="24"/>
            <w:szCs w:val="24"/>
          </w:rPr>
          <m:t>=</m:t>
        </m:r>
        <m:d>
          <m:dPr>
            <m:ctrlPr>
              <w:rPr>
                <w:rFonts w:ascii="Cambria Math" w:hAnsi="Cambria Math"/>
                <w:b/>
                <w:sz w:val="24"/>
                <w:szCs w:val="24"/>
                <w:lang w:eastAsia="ko-KR"/>
              </w:rPr>
            </m:ctrlPr>
          </m:dPr>
          <m:e>
            <m:m>
              <m:mPr>
                <m:mcs>
                  <m:mc>
                    <m:mcPr>
                      <m:count m:val="2"/>
                      <m:mcJc m:val="center"/>
                    </m:mcPr>
                  </m:mc>
                </m:mcs>
                <m:ctrlPr>
                  <w:rPr>
                    <w:rFonts w:ascii="Cambria Math" w:hAnsi="Cambria Math"/>
                    <w:b/>
                    <w:i/>
                    <w:sz w:val="24"/>
                    <w:szCs w:val="24"/>
                    <w:lang w:eastAsia="ko-KR"/>
                  </w:rPr>
                </m:ctrlPr>
              </m:mP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β</m:t>
                      </m:r>
                    </m:sub>
                  </m:sSub>
                </m:e>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mr>
            </m:m>
          </m:e>
        </m:d>
        <m:r>
          <m:rPr>
            <m:sty m:val="bi"/>
          </m:rPr>
          <w:rPr>
            <w:rFonts w:ascii="Cambria Math" w:hAnsi="Cambria Math"/>
            <w:sz w:val="24"/>
            <w:szCs w:val="24"/>
            <w:lang w:eastAsia="ko-KR"/>
          </w:rPr>
          <m:t>=</m:t>
        </m:r>
        <m:d>
          <m:dPr>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t</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num>
                    <m:den>
                      <m:r>
                        <w:rPr>
                          <w:rFonts w:ascii="Cambria Math" w:hAnsi="Cambria Math"/>
                          <w:sz w:val="24"/>
                          <w:szCs w:val="24"/>
                          <w:lang w:eastAsia="ko-KR"/>
                        </w:rPr>
                        <m:t>n</m:t>
                      </m:r>
                    </m:den>
                  </m:f>
                </m:e>
              </m:mr>
              <m:mr>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sub>
                          </m:sSub>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r>
                                <w:rPr>
                                  <w:rFonts w:ascii="Cambria Math" w:hAnsi="Cambria Math"/>
                                  <w:sz w:val="24"/>
                                  <w:szCs w:val="24"/>
                                  <w:lang w:eastAsia="ko-KR"/>
                                </w:rPr>
                                <m:t>i</m:t>
                              </m:r>
                            </m:sub>
                          </m:sSub>
                        </m:e>
                      </m:d>
                    </m:e>
                  </m:nary>
                  <m:r>
                    <w:rPr>
                      <w:rFonts w:ascii="Cambria Math" w:hAnsi="Cambria Math"/>
                      <w:sz w:val="24"/>
                      <w:szCs w:val="24"/>
                    </w:rPr>
                    <m:t>-</m:t>
                  </m:r>
                  <m:f>
                    <m:fPr>
                      <m:type m:val="lin"/>
                      <m:ctrlPr>
                        <w:rPr>
                          <w:rFonts w:ascii="Cambria Math" w:hAnsi="Cambria Math"/>
                          <w:b/>
                          <w:i/>
                          <w:sz w:val="24"/>
                          <w:szCs w:val="24"/>
                          <w:lang w:eastAsia="ko-KR"/>
                        </w:rPr>
                      </m:ctrlPr>
                    </m:fPr>
                    <m:num>
                      <m:sSub>
                        <m:sSubPr>
                          <m:ctrlPr>
                            <w:rPr>
                              <w:rFonts w:ascii="Cambria Math" w:hAnsi="Cambria Math"/>
                              <w:b/>
                              <w:sz w:val="24"/>
                              <w:szCs w:val="24"/>
                              <w:lang w:eastAsia="ko-KR"/>
                            </w:rPr>
                          </m:ctrlPr>
                        </m:sSubPr>
                        <m:e>
                          <m: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sSubSup>
                        <m:sSubSupPr>
                          <m:ctrlPr>
                            <w:rPr>
                              <w:rFonts w:ascii="Cambria Math" w:hAnsi="Cambria Math"/>
                              <w:b/>
                              <w:i/>
                              <w:sz w:val="24"/>
                              <w:szCs w:val="24"/>
                              <w:lang w:eastAsia="ko-KR"/>
                            </w:rPr>
                          </m:ctrlPr>
                        </m:sSubSupPr>
                        <m:e>
                          <m:r>
                            <m:rPr>
                              <m:sty m:val="b"/>
                            </m:rPr>
                            <w:rPr>
                              <w:rFonts w:ascii="Cambria Math" w:hAnsi="Cambria Math"/>
                              <w:sz w:val="24"/>
                              <w:szCs w:val="24"/>
                              <w:lang w:eastAsia="ko-KR"/>
                            </w:rPr>
                            <m:t>S</m:t>
                          </m:r>
                          <m:ctrlPr>
                            <w:rPr>
                              <w:rFonts w:ascii="Cambria Math" w:hAnsi="Cambria Math"/>
                              <w:b/>
                              <w:sz w:val="24"/>
                              <w:szCs w:val="24"/>
                              <w:lang w:eastAsia="ko-KR"/>
                            </w:rPr>
                          </m:ctrlPr>
                        </m:e>
                        <m:sub>
                          <m:r>
                            <m:rPr>
                              <m:sty m:val="b"/>
                            </m:rPr>
                            <w:rPr>
                              <w:rFonts w:ascii="Cambria Math" w:hAnsi="Cambria Math"/>
                              <w:sz w:val="24"/>
                              <w:szCs w:val="24"/>
                              <w:lang w:eastAsia="ko-KR"/>
                            </w:rPr>
                            <m:t>β</m:t>
                          </m:r>
                          <m:ctrlPr>
                            <w:rPr>
                              <w:rFonts w:ascii="Cambria Math" w:hAnsi="Cambria Math"/>
                              <w:b/>
                              <w:sz w:val="24"/>
                              <w:szCs w:val="24"/>
                              <w:lang w:eastAsia="ko-KR"/>
                            </w:rPr>
                          </m:ctrlPr>
                        </m:sub>
                        <m:sup>
                          <m:r>
                            <w:rPr>
                              <w:rFonts w:ascii="Cambria Math" w:hAnsi="Cambria Math"/>
                              <w:sz w:val="24"/>
                              <w:szCs w:val="24"/>
                              <w:lang w:eastAsia="ko-KR"/>
                            </w:rPr>
                            <m:t>t</m:t>
                          </m:r>
                        </m:sup>
                      </m:sSubSup>
                    </m:num>
                    <m:den>
                      <m:r>
                        <w:rPr>
                          <w:rFonts w:ascii="Cambria Math" w:hAnsi="Cambria Math"/>
                          <w:sz w:val="24"/>
                          <w:szCs w:val="24"/>
                          <w:lang w:eastAsia="ko-KR"/>
                        </w:rPr>
                        <m:t>n</m:t>
                      </m:r>
                    </m:den>
                  </m:f>
                </m:e>
                <m:e>
                  <m:nary>
                    <m:naryPr>
                      <m:chr m:val="∑"/>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i</m:t>
                              </m:r>
                              <m:ctrlPr>
                                <w:rPr>
                                  <w:rFonts w:ascii="Cambria Math" w:hAnsi="Cambria Math"/>
                                  <w:i/>
                                  <w:sz w:val="24"/>
                                  <w:szCs w:val="24"/>
                                  <w:lang w:eastAsia="ko-KR"/>
                                </w:rPr>
                              </m:ctrlPr>
                            </m:sub>
                            <m:sup>
                              <m:r>
                                <w:rPr>
                                  <w:rFonts w:ascii="Cambria Math" w:hAnsi="Cambria Math"/>
                                  <w:sz w:val="24"/>
                                  <w:szCs w:val="24"/>
                                  <w:lang w:eastAsia="ko-KR"/>
                                </w:rPr>
                                <m:t>2</m:t>
                              </m:r>
                            </m:sup>
                          </m:sSubSup>
                        </m:e>
                      </m:d>
                    </m:e>
                  </m:nary>
                  <m:r>
                    <w:rPr>
                      <w:rFonts w:ascii="Cambria Math" w:hAnsi="Cambria Math"/>
                      <w:sz w:val="24"/>
                      <w:szCs w:val="24"/>
                    </w:rPr>
                    <m:t>-</m:t>
                  </m:r>
                  <m:f>
                    <m:fPr>
                      <m:type m:val="lin"/>
                      <m:ctrlPr>
                        <w:rPr>
                          <w:rFonts w:ascii="Cambria Math" w:hAnsi="Cambria Math"/>
                          <w:b/>
                          <w:i/>
                          <w:sz w:val="24"/>
                          <w:szCs w:val="24"/>
                          <w:lang w:eastAsia="ko-KR"/>
                        </w:rPr>
                      </m:ctrlPr>
                    </m:fPr>
                    <m:num>
                      <m:sSubSup>
                        <m:sSubSupPr>
                          <m:ctrlPr>
                            <w:rPr>
                              <w:rFonts w:ascii="Cambria Math" w:hAnsi="Cambria Math"/>
                              <w:b/>
                              <w:i/>
                              <w:sz w:val="24"/>
                              <w:szCs w:val="24"/>
                              <w:lang w:eastAsia="ko-KR"/>
                            </w:rPr>
                          </m:ctrlPr>
                        </m:sSubSupPr>
                        <m:e>
                          <m:r>
                            <w:rPr>
                              <w:rFonts w:ascii="Cambria Math" w:hAnsi="Cambria Math"/>
                              <w:sz w:val="24"/>
                              <w:szCs w:val="24"/>
                              <w:lang w:eastAsia="ko-KR"/>
                            </w:rPr>
                            <m:t>S</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w:rPr>
                              <w:rFonts w:ascii="Cambria Math" w:hAnsi="Cambria Math"/>
                              <w:sz w:val="24"/>
                              <w:szCs w:val="24"/>
                              <w:lang w:eastAsia="ko-KR"/>
                            </w:rPr>
                            <m:t>2</m:t>
                          </m:r>
                        </m:sup>
                      </m:sSubSup>
                    </m:num>
                    <m:den>
                      <m:r>
                        <w:rPr>
                          <w:rFonts w:ascii="Cambria Math" w:hAnsi="Cambria Math"/>
                          <w:sz w:val="24"/>
                          <w:szCs w:val="24"/>
                          <w:lang w:eastAsia="ko-KR"/>
                        </w:rPr>
                        <m:t>n</m:t>
                      </m:r>
                    </m:den>
                  </m:f>
                </m:e>
              </m:mr>
            </m:m>
          </m:e>
        </m:d>
      </m:oMath>
      <w:r w:rsidR="00ED01CC">
        <w:rPr>
          <w:rFonts w:ascii="Times New Roman" w:hAnsi="Times New Roman" w:hint="eastAsia"/>
          <w:sz w:val="24"/>
          <w:szCs w:val="24"/>
          <w:lang w:eastAsia="ko-KR"/>
        </w:rPr>
        <w:t>.</w:t>
      </w:r>
    </w:p>
    <w:p w14:paraId="6C86D631" w14:textId="21F858A2" w:rsidR="00776741" w:rsidRDefault="00776741" w:rsidP="00747E86">
      <w:pPr>
        <w:pStyle w:val="corrs-au"/>
        <w:spacing w:before="0" w:line="480" w:lineRule="auto"/>
        <w:jc w:val="left"/>
        <w:rPr>
          <w:rFonts w:ascii="Times New Roman" w:hAnsi="Times New Roman"/>
          <w:sz w:val="24"/>
          <w:szCs w:val="24"/>
          <w:lang w:eastAsia="ko-KR"/>
        </w:rPr>
      </w:pPr>
      <w:r>
        <w:rPr>
          <w:rFonts w:ascii="Times New Roman" w:hAnsi="Times New Roman" w:hint="eastAsia"/>
          <w:sz w:val="24"/>
          <w:szCs w:val="24"/>
          <w:lang w:eastAsia="ko-KR"/>
        </w:rPr>
        <w:t xml:space="preserve">Therefore </w:t>
      </w:r>
      <w:r w:rsidR="006C4EEE">
        <w:rPr>
          <w:rFonts w:ascii="Times New Roman" w:hAnsi="Times New Roman"/>
          <w:sz w:val="24"/>
          <w:szCs w:val="24"/>
          <w:lang w:eastAsia="ko-KR"/>
        </w:rPr>
        <w:t xml:space="preserve">if we let </w:t>
      </w:r>
      <m:oMath>
        <m:r>
          <w:rPr>
            <w:rFonts w:ascii="Cambria Math" w:hAnsi="Cambria Math"/>
            <w:sz w:val="24"/>
            <w:szCs w:val="24"/>
            <w:lang w:eastAsia="ko-KR"/>
          </w:rPr>
          <m:t>p</m:t>
        </m:r>
      </m:oMath>
      <w:r w:rsidR="006C4EEE">
        <w:rPr>
          <w:rFonts w:ascii="Times New Roman" w:hAnsi="Times New Roman" w:hint="eastAsia"/>
          <w:sz w:val="24"/>
          <w:szCs w:val="24"/>
          <w:lang w:eastAsia="ko-KR"/>
        </w:rPr>
        <w:t xml:space="preserve"> </w:t>
      </w:r>
      <w:r w:rsidR="006C4EEE">
        <w:rPr>
          <w:rFonts w:ascii="Times New Roman" w:hAnsi="Times New Roman"/>
          <w:sz w:val="24"/>
          <w:szCs w:val="24"/>
          <w:lang w:eastAsia="ko-KR"/>
        </w:rPr>
        <w:t xml:space="preserve">be the dimension of </w:t>
      </w:r>
      <m:oMath>
        <m:r>
          <m:rPr>
            <m:sty m:val="b"/>
          </m:rPr>
          <w:rPr>
            <w:rFonts w:ascii="Cambria Math" w:hAnsi="Cambria Math"/>
            <w:sz w:val="24"/>
            <w:szCs w:val="24"/>
            <w:lang w:eastAsia="ko-KR"/>
          </w:rPr>
          <m:t>β</m:t>
        </m:r>
      </m:oMath>
      <w:r w:rsidR="00773C17" w:rsidRPr="00997770">
        <w:rPr>
          <w:rFonts w:ascii="Times New Roman" w:hAnsi="Times New Roman"/>
          <w:sz w:val="24"/>
          <w:szCs w:val="24"/>
          <w:lang w:eastAsia="ko-KR"/>
        </w:rPr>
        <w:t xml:space="preserve">, and </w:t>
      </w:r>
      <m:oMath>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oMath>
      <w:r w:rsidR="00773C17">
        <w:rPr>
          <w:rFonts w:ascii="Times New Roman" w:hAnsi="Times New Roman" w:hint="eastAsia"/>
          <w:sz w:val="24"/>
          <w:szCs w:val="24"/>
          <w:lang w:eastAsia="ko-KR"/>
        </w:rPr>
        <w:t xml:space="preserve"> and </w:t>
      </w:r>
      <m:oMath>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oMath>
      <w:r w:rsidR="00773C17" w:rsidRPr="00997770">
        <w:rPr>
          <w:rFonts w:ascii="Times New Roman" w:hAnsi="Times New Roman"/>
          <w:sz w:val="24"/>
          <w:szCs w:val="24"/>
          <w:lang w:eastAsia="ko-KR"/>
        </w:rPr>
        <w:t xml:space="preserve"> are </w:t>
      </w:r>
      <w:r w:rsidR="00773C17">
        <w:rPr>
          <w:rFonts w:ascii="Times New Roman" w:hAnsi="Times New Roman"/>
          <w:sz w:val="24"/>
          <w:szCs w:val="24"/>
          <w:lang w:eastAsia="ko-KR"/>
        </w:rPr>
        <w:t>MLEs</w:t>
      </w:r>
      <w:r w:rsidR="006C4EEE">
        <w:rPr>
          <w:rFonts w:ascii="Times New Roman" w:hAnsi="Times New Roman"/>
          <w:sz w:val="24"/>
          <w:szCs w:val="24"/>
          <w:lang w:eastAsia="ko-KR"/>
        </w:rPr>
        <w:t xml:space="preserve">, </w:t>
      </w:r>
      <w:r>
        <w:rPr>
          <w:rFonts w:ascii="Times New Roman" w:hAnsi="Times New Roman" w:hint="eastAsia"/>
          <w:sz w:val="24"/>
          <w:szCs w:val="24"/>
          <w:lang w:eastAsia="ko-KR"/>
        </w:rPr>
        <w:t>we can provide the following statistics</w:t>
      </w:r>
      <w:r w:rsidR="006C4EEE">
        <w:rPr>
          <w:rFonts w:ascii="Times New Roman" w:hAnsi="Times New Roman"/>
          <w:sz w:val="24"/>
          <w:szCs w:val="24"/>
          <w:lang w:eastAsia="ko-KR"/>
        </w:rPr>
        <w:t xml:space="preserve"> </w:t>
      </w:r>
      <w:r w:rsidR="006C4EEE">
        <w:rPr>
          <w:rFonts w:ascii="Times New Roman" w:hAnsi="Times New Roman"/>
          <w:sz w:val="24"/>
          <w:szCs w:val="24"/>
          <w:lang w:eastAsia="ko-KR"/>
        </w:rPr>
        <w:fldChar w:fldCharType="begin"/>
      </w:r>
      <w:r w:rsidR="00557787">
        <w:rPr>
          <w:rFonts w:ascii="Times New Roman" w:hAnsi="Times New Roman"/>
          <w:sz w:val="24"/>
          <w:szCs w:val="24"/>
          <w:lang w:eastAsia="ko-KR"/>
        </w:rPr>
        <w:instrText xml:space="preserve"> ADDIN EN.CITE &lt;EndNote&gt;&lt;Cite&gt;&lt;Author&gt;Rao&lt;/Author&gt;&lt;Year&gt;1948&lt;/Year&gt;&lt;RecNum&gt;55&lt;/RecNum&gt;&lt;DisplayText&gt;[26, 27]&lt;/DisplayText&gt;&lt;record&gt;&lt;rec-number&gt;55&lt;/rec-number&gt;&lt;foreign-keys&gt;&lt;key app="EN" db-id="ed55p9vfos2fvje0dxm59250sdex2xa9v9xr" timestamp="1541894366"&gt;55&lt;/key&gt;&lt;/foreign-keys&gt;&lt;ref-type name="Conference Proceedings"&gt;10&lt;/ref-type&gt;&lt;contributors&gt;&lt;authors&gt;&lt;author&gt;Rao, C Radhakrishna&lt;/author&gt;&lt;/authors&gt;&lt;/contributors&gt;&lt;titles&gt;&lt;title&gt;Large sample tests of statistical hypotheses concerning several parameters with applications to problems of estimation&lt;/title&gt;&lt;secondary-title&gt;Mathematical Proceedings of the Cambridge Philosophical Society&lt;/secondary-title&gt;&lt;/titles&gt;&lt;pages&gt;50-57&lt;/pages&gt;&lt;volume&gt;44&lt;/volume&gt;&lt;number&gt;1&lt;/number&gt;&lt;dates&gt;&lt;year&gt;1948&lt;/year&gt;&lt;/dates&gt;&lt;publisher&gt;Cambridge University Press&lt;/publisher&gt;&lt;isbn&gt;1469-8064&lt;/isbn&gt;&lt;urls&gt;&lt;/urls&gt;&lt;/record&gt;&lt;/Cite&gt;&lt;Cite&gt;&lt;Author&gt;Scott&lt;/Author&gt;&lt;Year&gt;2002&lt;/Year&gt;&lt;RecNum&gt;60&lt;/RecNum&gt;&lt;record&gt;&lt;rec-number&gt;60&lt;/rec-number&gt;&lt;foreign-keys&gt;&lt;key app="EN" db-id="ed55p9vfos2fvje0dxm59250sdex2xa9v9xr" timestamp="1542074094"&gt;60&lt;/key&gt;&lt;/foreign-keys&gt;&lt;ref-type name="Journal Article"&gt;17&lt;/ref-type&gt;&lt;contributors&gt;&lt;authors&gt;&lt;author&gt;Scott, William Andrew&lt;/author&gt;&lt;/authors&gt;&lt;/contributors&gt;&lt;titles&gt;&lt;title&gt;Maximum likelihood estimation using the empirical fisher information matrix&lt;/title&gt;&lt;secondary-title&gt;Journal of Statistical Computation and Simulation&lt;/secondary-title&gt;&lt;/titles&gt;&lt;periodical&gt;&lt;full-title&gt;Journal of Statistical Computation and Simulation&lt;/full-title&gt;&lt;/periodical&gt;&lt;pages&gt;599-611&lt;/pages&gt;&lt;volume&gt;72&lt;/volume&gt;&lt;number&gt;8&lt;/number&gt;&lt;dates&gt;&lt;year&gt;2002&lt;/year&gt;&lt;/dates&gt;&lt;isbn&gt;0094-9655&lt;/isbn&gt;&lt;urls&gt;&lt;/urls&gt;&lt;/record&gt;&lt;/Cite&gt;&lt;/EndNote&gt;</w:instrText>
      </w:r>
      <w:r w:rsidR="006C4EEE">
        <w:rPr>
          <w:rFonts w:ascii="Times New Roman" w:hAnsi="Times New Roman"/>
          <w:sz w:val="24"/>
          <w:szCs w:val="24"/>
          <w:lang w:eastAsia="ko-KR"/>
        </w:rPr>
        <w:fldChar w:fldCharType="separate"/>
      </w:r>
      <w:r w:rsidR="00557787">
        <w:rPr>
          <w:rFonts w:ascii="Times New Roman" w:hAnsi="Times New Roman"/>
          <w:noProof/>
          <w:sz w:val="24"/>
          <w:szCs w:val="24"/>
          <w:lang w:eastAsia="ko-KR"/>
        </w:rPr>
        <w:t>[26, 27]</w:t>
      </w:r>
      <w:r w:rsidR="006C4EEE">
        <w:rPr>
          <w:rFonts w:ascii="Times New Roman" w:hAnsi="Times New Roman"/>
          <w:sz w:val="24"/>
          <w:szCs w:val="24"/>
          <w:lang w:eastAsia="ko-KR"/>
        </w:rPr>
        <w:fldChar w:fldCharType="end"/>
      </w:r>
      <w:r>
        <w:rPr>
          <w:rFonts w:ascii="Times New Roman" w:hAnsi="Times New Roman" w:hint="eastAsia"/>
          <w:sz w:val="24"/>
          <w:szCs w:val="24"/>
          <w:lang w:eastAsia="ko-KR"/>
        </w:rPr>
        <w:t>:</w:t>
      </w:r>
    </w:p>
    <w:p w14:paraId="2E12874B" w14:textId="26BF41A5" w:rsidR="00776741" w:rsidRDefault="003B5758" w:rsidP="00997770">
      <w:pPr>
        <w:pStyle w:val="corrs-au"/>
        <w:spacing w:before="0" w:line="480" w:lineRule="auto"/>
        <w:jc w:val="center"/>
        <w:rPr>
          <w:rFonts w:ascii="Times New Roman" w:hAnsi="Times New Roman"/>
          <w:b/>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r>
                      <m:rPr>
                        <m:sty m:val="b"/>
                      </m:rPr>
                      <w:rPr>
                        <w:rFonts w:ascii="Cambria Math" w:hAnsi="Cambria Math"/>
                        <w:sz w:val="24"/>
                        <w:szCs w:val="24"/>
                        <w:lang w:eastAsia="ko-KR"/>
                      </w:rPr>
                      <m:t>β</m:t>
                    </m:r>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Sub>
                <m:sSubSup>
                  <m:sSubSupPr>
                    <m:ctrlPr>
                      <w:rPr>
                        <w:rFonts w:ascii="Cambria Math" w:hAnsi="Cambria Math"/>
                        <w:b/>
                        <w:i/>
                        <w:sz w:val="24"/>
                        <w:szCs w:val="24"/>
                        <w:lang w:eastAsia="ko-KR"/>
                      </w:rPr>
                    </m:ctrlPr>
                  </m:sSubSupPr>
                  <m:e>
                    <m:r>
                      <w:rPr>
                        <w:rFonts w:ascii="Cambria Math" w:hAnsi="Cambria Math"/>
                        <w:sz w:val="24"/>
                        <w:szCs w:val="24"/>
                        <w:lang w:eastAsia="ko-KR"/>
                      </w:rPr>
                      <m:t>i</m:t>
                    </m:r>
                    <m:ctrlPr>
                      <w:rPr>
                        <w:rFonts w:ascii="Cambria Math" w:hAnsi="Cambria Math"/>
                        <w:i/>
                        <w:sz w:val="24"/>
                        <w:szCs w:val="24"/>
                        <w:lang w:eastAsia="ko-KR"/>
                      </w:rPr>
                    </m:ctrlP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sz w:val="24"/>
                            <w:szCs w:val="24"/>
                            <w:lang w:eastAsia="ko-KR"/>
                          </w:rPr>
                        </m:ctrlPr>
                      </m:accPr>
                      <m:e>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ctrlPr>
                          <w:rPr>
                            <w:rFonts w:ascii="Cambria Math" w:hAnsi="Cambria Math"/>
                            <w:i/>
                            <w:sz w:val="24"/>
                            <w:szCs w:val="24"/>
                            <w:lang w:eastAsia="ko-KR"/>
                          </w:rPr>
                        </m:ctrlPr>
                      </m:e>
                    </m:acc>
                    <m:r>
                      <m:rPr>
                        <m:sty m:val="b"/>
                      </m:rPr>
                      <w:rPr>
                        <w:rFonts w:ascii="Cambria Math" w:hAnsi="Cambria Math"/>
                        <w:sz w:val="24"/>
                        <w:szCs w:val="24"/>
                        <w:lang w:eastAsia="ko-KR"/>
                      </w:rPr>
                      <m:t>β</m:t>
                    </m:r>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r>
              <m:rPr>
                <m:sty m:val="b"/>
              </m:rPr>
              <w:rPr>
                <w:rFonts w:ascii="Cambria Math" w:hAnsi="Cambria Math"/>
                <w:sz w:val="24"/>
                <w:szCs w:val="24"/>
                <w:lang w:eastAsia="ko-KR"/>
              </w:rPr>
              <m:t>β</m:t>
            </m:r>
          </m:sub>
        </m:sSub>
        <m:r>
          <m:rPr>
            <m:sty m:val="p"/>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df=p</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r>
          <m:rPr>
            <m:sty m:val="b"/>
          </m:rPr>
          <w:rPr>
            <w:rFonts w:ascii="Cambria Math" w:hAnsi="Cambria Math"/>
            <w:sz w:val="24"/>
            <w:szCs w:val="24"/>
            <w:lang w:eastAsia="ko-KR"/>
          </w:rPr>
          <m:t>β=0</m:t>
        </m:r>
      </m:oMath>
      <w:r w:rsidR="00AF475F" w:rsidRPr="00AF475F">
        <w:rPr>
          <w:rFonts w:ascii="Times New Roman" w:hAnsi="Times New Roman" w:hint="eastAsia"/>
          <w:sz w:val="24"/>
          <w:szCs w:val="24"/>
          <w:lang w:eastAsia="ko-KR"/>
        </w:rPr>
        <w:t>.</w:t>
      </w:r>
    </w:p>
    <w:p w14:paraId="72D2CECB" w14:textId="6A1932F5" w:rsidR="006C4EEE" w:rsidRPr="00997770" w:rsidRDefault="006E0C9C">
      <w:pPr>
        <w:pStyle w:val="corrs-au"/>
        <w:spacing w:before="0" w:line="480" w:lineRule="auto"/>
        <w:jc w:val="left"/>
        <w:rPr>
          <w:rFonts w:ascii="Times New Roman" w:hAnsi="Times New Roman"/>
          <w:b/>
          <w:sz w:val="24"/>
          <w:szCs w:val="24"/>
          <w:lang w:eastAsia="ko-KR"/>
        </w:rPr>
      </w:pPr>
      <w:r>
        <w:rPr>
          <w:rFonts w:ascii="Times New Roman" w:hAnsi="Times New Roman"/>
          <w:sz w:val="24"/>
          <w:szCs w:val="24"/>
          <w:lang w:eastAsia="ko-KR"/>
        </w:rPr>
        <w:t>F</w:t>
      </w:r>
      <w:r>
        <w:rPr>
          <w:rFonts w:ascii="Times New Roman" w:hAnsi="Times New Roman" w:hint="eastAsia"/>
          <w:sz w:val="24"/>
          <w:szCs w:val="24"/>
          <w:lang w:eastAsia="ko-KR"/>
        </w:rPr>
        <w:t xml:space="preserve">or the test </w:t>
      </w:r>
      <w:proofErr w:type="gramStart"/>
      <w:r>
        <w:rPr>
          <w:rFonts w:ascii="Times New Roman" w:hAnsi="Times New Roman" w:hint="eastAsia"/>
          <w:sz w:val="24"/>
          <w:szCs w:val="24"/>
          <w:lang w:eastAsia="ko-KR"/>
        </w:rPr>
        <w:t xml:space="preserve">of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the likelihood </w:t>
      </w:r>
      <w:r>
        <w:rPr>
          <w:rFonts w:ascii="Times New Roman" w:hAnsi="Times New Roman"/>
          <w:sz w:val="24"/>
          <w:szCs w:val="24"/>
          <w:lang w:eastAsia="ko-KR"/>
        </w:rPr>
        <w:t>is</w:t>
      </w:r>
      <w:r>
        <w:rPr>
          <w:rFonts w:ascii="Times New Roman" w:hAnsi="Times New Roman" w:hint="eastAsia"/>
          <w:sz w:val="24"/>
          <w:szCs w:val="24"/>
          <w:lang w:eastAsia="ko-KR"/>
        </w:rPr>
        <w:t xml:space="preserve"> maximized at </w:t>
      </w:r>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w:rPr>
            <w:rFonts w:ascii="Cambria Math" w:hAnsi="Cambria Math"/>
            <w:sz w:val="24"/>
            <w:szCs w:val="24"/>
            <w:lang w:eastAsia="ko-KR"/>
          </w:rPr>
          <m:t>=0</m:t>
        </m:r>
      </m:oMath>
      <w:r>
        <w:rPr>
          <w:rFonts w:ascii="Times New Roman" w:hAnsi="Times New Roman" w:hint="eastAsia"/>
          <w:sz w:val="24"/>
          <w:szCs w:val="24"/>
          <w:lang w:eastAsia="ko-KR"/>
        </w:rPr>
        <w:t xml:space="preserve"> with 50% probability and </w:t>
      </w:r>
      <w:proofErr w:type="spellStart"/>
      <w:r>
        <w:rPr>
          <w:rFonts w:ascii="Times New Roman" w:hAnsi="Times New Roman"/>
          <w:sz w:val="24"/>
          <w:szCs w:val="24"/>
          <w:lang w:eastAsia="ko-KR"/>
        </w:rPr>
        <w:t>at</w:t>
      </w:r>
      <w:proofErr w:type="spellEnd"/>
      <w:r>
        <w:rPr>
          <w:rFonts w:ascii="Times New Roman" w:hAnsi="Times New Roman"/>
          <w:sz w:val="24"/>
          <w:szCs w:val="24"/>
          <w:lang w:eastAsia="ko-KR"/>
        </w:rPr>
        <w:t xml:space="preserve"> the positive real number </w:t>
      </w:r>
      <w:r>
        <w:rPr>
          <w:rFonts w:ascii="Times New Roman" w:hAnsi="Times New Roman" w:hint="eastAsia"/>
          <w:sz w:val="24"/>
          <w:szCs w:val="24"/>
          <w:lang w:eastAsia="ko-KR"/>
        </w:rPr>
        <w:t xml:space="preserve">with 50% probability under </w:t>
      </w:r>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oMath>
      <w:r>
        <w:rPr>
          <w:rFonts w:ascii="Times New Roman" w:hAnsi="Times New Roman"/>
          <w:sz w:val="24"/>
          <w:szCs w:val="24"/>
          <w:lang w:eastAsia="ko-KR"/>
        </w:rPr>
        <w:t>. Thus we consider</w:t>
      </w:r>
    </w:p>
    <w:p w14:paraId="20CDB51F" w14:textId="60FB0797" w:rsidR="00776741" w:rsidRPr="00776741" w:rsidRDefault="003B5758" w:rsidP="00997770">
      <w:pPr>
        <w:pStyle w:val="corrs-au"/>
        <w:spacing w:before="0" w:line="480" w:lineRule="auto"/>
        <w:jc w:val="center"/>
        <w:rPr>
          <w:rFonts w:ascii="Times New Roman" w:hAnsi="Times New Roman"/>
          <w:sz w:val="24"/>
          <w:szCs w:val="24"/>
          <w:lang w:eastAsia="ko-KR"/>
        </w:rPr>
      </w:pPr>
      <m:oMath>
        <m:sSubSup>
          <m:sSubSupPr>
            <m:ctrlPr>
              <w:rPr>
                <w:rFonts w:ascii="Cambria Math" w:hAnsi="Cambria Math"/>
                <w:b/>
                <w:sz w:val="24"/>
                <w:szCs w:val="24"/>
                <w:lang w:eastAsia="ko-KR"/>
              </w:rPr>
            </m:ctrlPr>
          </m:sSubSup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up>
            <m:r>
              <m:rPr>
                <m:sty m:val="bi"/>
              </m:rPr>
              <w:rPr>
                <w:rFonts w:ascii="Cambria Math" w:hAnsi="Cambria Math"/>
                <w:sz w:val="24"/>
                <w:szCs w:val="24"/>
                <w:lang w:eastAsia="ko-KR"/>
              </w:rPr>
              <m:t>t</m:t>
            </m:r>
          </m:sup>
        </m:sSubSup>
        <m:sSup>
          <m:sSupPr>
            <m:ctrlPr>
              <w:rPr>
                <w:rFonts w:ascii="Cambria Math" w:hAnsi="Cambria Math"/>
                <w:b/>
                <w:sz w:val="24"/>
                <w:szCs w:val="24"/>
                <w:lang w:eastAsia="ko-KR"/>
              </w:rPr>
            </m:ctrlPr>
          </m:sSupPr>
          <m:e>
            <m:d>
              <m:dPr>
                <m:begChr m:val="{"/>
                <m:endChr m:val="}"/>
                <m:ctrlPr>
                  <w:rPr>
                    <w:rFonts w:ascii="Cambria Math" w:hAnsi="Cambria Math"/>
                    <w:b/>
                    <w:sz w:val="24"/>
                    <w:szCs w:val="24"/>
                    <w:lang w:eastAsia="ko-KR"/>
                  </w:rPr>
                </m:ctrlPr>
              </m:dPr>
              <m:e>
                <m:sSub>
                  <m:sSubPr>
                    <m:ctrlPr>
                      <w:rPr>
                        <w:rFonts w:ascii="Cambria Math" w:hAnsi="Cambria Math"/>
                        <w:b/>
                        <w:i/>
                        <w:sz w:val="24"/>
                        <w:szCs w:val="24"/>
                        <w:lang w:eastAsia="ko-KR"/>
                      </w:rPr>
                    </m:ctrlPr>
                  </m:sSubPr>
                  <m:e>
                    <m:r>
                      <w:rPr>
                        <w:rFonts w:ascii="Cambria Math" w:hAnsi="Cambria Math"/>
                        <w:sz w:val="24"/>
                        <w:szCs w:val="24"/>
                        <w:lang w:eastAsia="ko-KR"/>
                      </w:rPr>
                      <m:t>i</m:t>
                    </m:r>
                    <m:ctrlPr>
                      <w:rPr>
                        <w:rFonts w:ascii="Cambria Math" w:hAnsi="Cambria Math"/>
                        <w:i/>
                        <w:sz w:val="24"/>
                        <w:szCs w:val="24"/>
                        <w:lang w:eastAsia="ko-KR"/>
                      </w:rPr>
                    </m:ctrlP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ub>
                </m:sSub>
                <m:sSubSup>
                  <m:sSubSupPr>
                    <m:ctrlPr>
                      <w:rPr>
                        <w:rFonts w:ascii="Cambria Math" w:hAnsi="Cambria Math"/>
                        <w:b/>
                        <w:i/>
                        <w:sz w:val="24"/>
                        <w:szCs w:val="24"/>
                        <w:lang w:eastAsia="ko-KR"/>
                      </w:rPr>
                    </m:ctrlPr>
                  </m:sSubSup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ctrlPr>
                      <w:rPr>
                        <w:rFonts w:ascii="Cambria Math" w:hAnsi="Cambria Math"/>
                        <w:b/>
                        <w:sz w:val="24"/>
                        <w:szCs w:val="24"/>
                        <w:lang w:eastAsia="ko-KR"/>
                      </w:rPr>
                    </m:ctrlPr>
                  </m:sub>
                  <m:sup>
                    <m:r>
                      <w:rPr>
                        <w:rFonts w:ascii="Cambria Math" w:hAnsi="Cambria Math"/>
                        <w:sz w:val="24"/>
                        <w:szCs w:val="24"/>
                        <w:lang w:eastAsia="ko-KR"/>
                      </w:rPr>
                      <m:t>-1</m:t>
                    </m:r>
                  </m:sup>
                </m:sSubSup>
                <m:sSub>
                  <m:sSubPr>
                    <m:ctrlPr>
                      <w:rPr>
                        <w:rFonts w:ascii="Cambria Math" w:hAnsi="Cambria Math"/>
                        <w:b/>
                        <w:i/>
                        <w:sz w:val="24"/>
                        <w:szCs w:val="24"/>
                        <w:lang w:eastAsia="ko-KR"/>
                      </w:rPr>
                    </m:ctrlPr>
                  </m:sSubPr>
                  <m:e>
                    <m:r>
                      <m:rPr>
                        <m:sty m:val="bi"/>
                      </m:rPr>
                      <w:rPr>
                        <w:rFonts w:ascii="Cambria Math" w:hAnsi="Cambria Math"/>
                        <w:sz w:val="24"/>
                        <w:szCs w:val="24"/>
                        <w:lang w:eastAsia="ko-KR"/>
                      </w:rPr>
                      <m:t>i</m:t>
                    </m:r>
                  </m:e>
                  <m:sub>
                    <m:acc>
                      <m:accPr>
                        <m:ctrlPr>
                          <w:rPr>
                            <w:rFonts w:ascii="Cambria Math" w:hAnsi="Cambria Math"/>
                            <w:b/>
                            <w:sz w:val="24"/>
                            <w:szCs w:val="24"/>
                            <w:lang w:eastAsia="ko-KR"/>
                          </w:rPr>
                        </m:ctrlPr>
                      </m:accPr>
                      <m:e>
                        <m:r>
                          <m:rPr>
                            <m:sty m:val="b"/>
                          </m:rPr>
                          <w:rPr>
                            <w:rFonts w:ascii="Cambria Math" w:hAnsi="Cambria Math"/>
                            <w:sz w:val="24"/>
                            <w:szCs w:val="24"/>
                            <w:lang w:eastAsia="ko-KR"/>
                          </w:rPr>
                          <m:t>β</m:t>
                        </m:r>
                      </m:e>
                    </m:acc>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e>
            </m:d>
          </m:e>
          <m:sup>
            <m:r>
              <m:rPr>
                <m:sty m:val="bi"/>
              </m:rPr>
              <w:rPr>
                <w:rFonts w:ascii="Cambria Math" w:hAnsi="Cambria Math"/>
                <w:sz w:val="24"/>
                <w:szCs w:val="24"/>
                <w:lang w:eastAsia="ko-KR"/>
              </w:rPr>
              <m:t>-1</m:t>
            </m:r>
          </m:sup>
        </m:sSup>
        <m:sSub>
          <m:sSubPr>
            <m:ctrlPr>
              <w:rPr>
                <w:rFonts w:ascii="Cambria Math" w:hAnsi="Cambria Math"/>
                <w:b/>
                <w:sz w:val="24"/>
                <w:szCs w:val="24"/>
                <w:lang w:eastAsia="ko-KR"/>
              </w:rPr>
            </m:ctrlPr>
          </m:sSubPr>
          <m:e>
            <m:r>
              <m:rPr>
                <m:sty m:val="b"/>
              </m:rPr>
              <w:rPr>
                <w:rFonts w:ascii="Cambria Math" w:hAnsi="Cambria Math"/>
                <w:sz w:val="24"/>
                <w:szCs w:val="24"/>
                <w:lang w:eastAsia="ko-KR"/>
              </w:rPr>
              <m:t>S</m:t>
            </m:r>
          </m:e>
          <m:sub>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sub>
        </m:sSub>
        <m:r>
          <m:rPr>
            <m:sty m:val="bi"/>
          </m:rPr>
          <w:rPr>
            <w:rFonts w:ascii="Cambria Math" w:hAnsi="Cambria Math"/>
            <w:sz w:val="24"/>
            <w:szCs w:val="24"/>
            <w:lang w:eastAsia="ko-KR"/>
          </w:rPr>
          <m:t>~</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∙0+</m:t>
        </m:r>
        <m:f>
          <m:fPr>
            <m:ctrlPr>
              <w:rPr>
                <w:rFonts w:ascii="Cambria Math" w:hAnsi="Cambria Math"/>
                <w:b/>
                <w:sz w:val="24"/>
                <w:szCs w:val="24"/>
                <w:lang w:eastAsia="ko-KR"/>
              </w:rPr>
            </m:ctrlPr>
          </m:fPr>
          <m:num>
            <m:r>
              <m:rPr>
                <m:sty m:val="bi"/>
              </m:rPr>
              <w:rPr>
                <w:rFonts w:ascii="Cambria Math" w:hAnsi="Cambria Math"/>
                <w:sz w:val="24"/>
                <w:szCs w:val="24"/>
                <w:lang w:eastAsia="ko-KR"/>
              </w:rPr>
              <m:t>1</m:t>
            </m:r>
          </m:num>
          <m:den>
            <m:r>
              <m:rPr>
                <m:sty m:val="bi"/>
              </m:rPr>
              <w:rPr>
                <w:rFonts w:ascii="Cambria Math" w:hAnsi="Cambria Math"/>
                <w:sz w:val="24"/>
                <w:szCs w:val="24"/>
                <w:lang w:eastAsia="ko-KR"/>
              </w:rPr>
              <m:t>2</m:t>
            </m:r>
          </m:den>
        </m:f>
        <m:r>
          <m:rPr>
            <m:sty m:val="bi"/>
          </m:rPr>
          <w:rPr>
            <w:rFonts w:ascii="Cambria Math" w:hAnsi="Cambria Math"/>
            <w:sz w:val="24"/>
            <w:szCs w:val="24"/>
            <w:lang w:eastAsia="ko-KR"/>
          </w:rPr>
          <m:t>∙</m:t>
        </m:r>
        <m:sSup>
          <m:sSupPr>
            <m:ctrlPr>
              <w:rPr>
                <w:rFonts w:ascii="Cambria Math" w:hAnsi="Cambria Math"/>
                <w:i/>
                <w:sz w:val="24"/>
                <w:szCs w:val="24"/>
                <w:lang w:eastAsia="ko-KR"/>
              </w:rPr>
            </m:ctrlPr>
          </m:sSupPr>
          <m:e>
            <m:r>
              <w:rPr>
                <w:rFonts w:ascii="Cambria Math" w:hAnsi="Cambria Math"/>
                <w:sz w:val="24"/>
                <w:szCs w:val="24"/>
                <w:lang w:eastAsia="ko-KR"/>
              </w:rPr>
              <m:t>χ</m:t>
            </m:r>
          </m:e>
          <m:sup>
            <m:r>
              <w:rPr>
                <w:rFonts w:ascii="Cambria Math" w:hAnsi="Cambria Math"/>
                <w:sz w:val="24"/>
                <w:szCs w:val="24"/>
                <w:lang w:eastAsia="ko-KR"/>
              </w:rPr>
              <m:t>2</m:t>
            </m:r>
          </m:sup>
        </m:sSup>
        <m:d>
          <m:dPr>
            <m:ctrlPr>
              <w:rPr>
                <w:rFonts w:ascii="Cambria Math" w:hAnsi="Cambria Math"/>
                <w:sz w:val="24"/>
                <w:szCs w:val="24"/>
                <w:lang w:eastAsia="ko-KR"/>
              </w:rPr>
            </m:ctrlPr>
          </m:dPr>
          <m:e>
            <m:r>
              <w:rPr>
                <w:rFonts w:ascii="Cambria Math" w:hAnsi="Cambria Math"/>
                <w:sz w:val="24"/>
                <w:szCs w:val="24"/>
                <w:lang w:eastAsia="ko-KR"/>
              </w:rPr>
              <m:t>df=1</m:t>
            </m:r>
          </m:e>
        </m:d>
      </m:oMath>
      <w:r w:rsidR="00776741">
        <w:rPr>
          <w:rFonts w:ascii="Times New Roman" w:hAnsi="Times New Roman" w:hint="eastAsia"/>
          <w:sz w:val="24"/>
          <w:szCs w:val="24"/>
          <w:lang w:eastAsia="ko-KR"/>
        </w:rPr>
        <w:t xml:space="preserve"> </w:t>
      </w:r>
      <w:proofErr w:type="gramStart"/>
      <w:r w:rsidR="00776741">
        <w:rPr>
          <w:rFonts w:ascii="Times New Roman" w:hAnsi="Times New Roman" w:hint="eastAsia"/>
          <w:sz w:val="24"/>
          <w:szCs w:val="24"/>
          <w:lang w:eastAsia="ko-KR"/>
        </w:rPr>
        <w:t xml:space="preserve">under </w:t>
      </w:r>
      <w:proofErr w:type="gramEnd"/>
      <m:oMath>
        <m:sSub>
          <m:sSubPr>
            <m:ctrlPr>
              <w:rPr>
                <w:rFonts w:ascii="Cambria Math" w:hAnsi="Cambria Math"/>
                <w:sz w:val="24"/>
                <w:szCs w:val="24"/>
                <w:lang w:eastAsia="ko-KR"/>
              </w:rPr>
            </m:ctrlPr>
          </m:sSubPr>
          <m:e>
            <m:r>
              <w:rPr>
                <w:rFonts w:ascii="Cambria Math" w:hAnsi="Cambria Math"/>
                <w:sz w:val="24"/>
                <w:szCs w:val="24"/>
                <w:lang w:eastAsia="ko-KR"/>
              </w:rPr>
              <m:t>H</m:t>
            </m:r>
          </m:e>
          <m:sub>
            <m:r>
              <m:rPr>
                <m:sty m:val="p"/>
              </m:rPr>
              <w:rPr>
                <w:rFonts w:ascii="Cambria Math" w:hAnsi="Cambria Math"/>
                <w:sz w:val="24"/>
                <w:szCs w:val="24"/>
                <w:lang w:eastAsia="ko-KR"/>
              </w:rPr>
              <m:t>0</m:t>
            </m:r>
          </m:sub>
        </m:sSub>
        <m:r>
          <w:rPr>
            <w:rFonts w:ascii="Cambria Math" w:hAnsi="Cambria Math"/>
            <w:sz w:val="24"/>
            <w:szCs w:val="24"/>
            <w:lang w:eastAsia="ko-KR"/>
          </w:rPr>
          <m:t xml:space="preserve">: </m:t>
        </m:r>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r>
          <m:rPr>
            <m:sty m:val="b"/>
          </m:rPr>
          <w:rPr>
            <w:rFonts w:ascii="Cambria Math" w:hAnsi="Cambria Math"/>
            <w:sz w:val="24"/>
            <w:szCs w:val="24"/>
            <w:lang w:eastAsia="ko-KR"/>
          </w:rPr>
          <m:t>=</m:t>
        </m:r>
        <m:r>
          <m:rPr>
            <m:sty m:val="p"/>
          </m:rPr>
          <w:rPr>
            <w:rFonts w:ascii="Cambria Math" w:hAnsi="Cambria Math"/>
            <w:sz w:val="24"/>
            <w:szCs w:val="24"/>
            <w:lang w:eastAsia="ko-KR"/>
          </w:rPr>
          <m:t>0</m:t>
        </m:r>
      </m:oMath>
      <w:r w:rsidR="006E0C9C" w:rsidRPr="00997770">
        <w:rPr>
          <w:rFonts w:ascii="Times New Roman" w:hAnsi="Times New Roman"/>
          <w:sz w:val="24"/>
          <w:szCs w:val="24"/>
          <w:lang w:eastAsia="ko-KR"/>
        </w:rPr>
        <w:t>.</w:t>
      </w:r>
    </w:p>
    <w:p w14:paraId="12CC9D5A" w14:textId="77777777" w:rsidR="00AA632E" w:rsidRPr="00F43C3A" w:rsidRDefault="00AA632E" w:rsidP="00392E86">
      <w:pPr>
        <w:pStyle w:val="corrs-au"/>
        <w:spacing w:before="0" w:line="480" w:lineRule="auto"/>
        <w:jc w:val="left"/>
        <w:rPr>
          <w:rFonts w:ascii="Times New Roman" w:hAnsi="Times New Roman"/>
          <w:b/>
          <w:sz w:val="24"/>
          <w:szCs w:val="24"/>
          <w:lang w:eastAsia="ko-KR"/>
        </w:rPr>
      </w:pPr>
    </w:p>
    <w:p w14:paraId="675C05AA" w14:textId="6747CC1E" w:rsidR="0034535A" w:rsidRPr="00A1530B" w:rsidRDefault="0034535A" w:rsidP="00392E86">
      <w:pPr>
        <w:pStyle w:val="corrs-au"/>
        <w:spacing w:before="0" w:line="480" w:lineRule="auto"/>
        <w:jc w:val="left"/>
        <w:rPr>
          <w:rFonts w:ascii="Times New Roman" w:hAnsi="Times New Roman"/>
          <w:b/>
          <w:sz w:val="24"/>
          <w:szCs w:val="24"/>
        </w:rPr>
      </w:pPr>
      <w:r w:rsidRPr="00A1530B">
        <w:rPr>
          <w:rFonts w:ascii="Times New Roman" w:hAnsi="Times New Roman"/>
          <w:b/>
          <w:sz w:val="24"/>
          <w:szCs w:val="24"/>
        </w:rPr>
        <w:t>Simulation studies</w:t>
      </w:r>
    </w:p>
    <w:p w14:paraId="69A34BF1" w14:textId="7622A45B" w:rsidR="00AA746F" w:rsidRDefault="004A5153" w:rsidP="00D82565">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 xml:space="preserve">Simulation studies were conducted </w:t>
      </w:r>
      <w:r w:rsidR="008B0351">
        <w:rPr>
          <w:rFonts w:ascii="Times New Roman" w:hAnsi="Times New Roman"/>
          <w:sz w:val="24"/>
          <w:szCs w:val="24"/>
          <w:lang w:eastAsia="ko-KR"/>
        </w:rPr>
        <w:t xml:space="preserve">under two different scenarios; </w:t>
      </w:r>
      <w:r w:rsidR="00296EF9">
        <w:rPr>
          <w:rFonts w:ascii="Times New Roman" w:hAnsi="Times New Roman"/>
          <w:sz w:val="24"/>
          <w:szCs w:val="24"/>
          <w:lang w:eastAsia="ko-KR"/>
        </w:rPr>
        <w:t xml:space="preserve">families were randomly selected </w:t>
      </w:r>
      <w:r w:rsidR="00296EF9">
        <w:rPr>
          <w:rFonts w:ascii="Times New Roman" w:hAnsi="Times New Roman" w:hint="eastAsia"/>
          <w:sz w:val="24"/>
          <w:szCs w:val="24"/>
          <w:lang w:eastAsia="ko-KR"/>
        </w:rPr>
        <w:t>(</w:t>
      </w:r>
      <w:r w:rsidR="00D82565">
        <w:rPr>
          <w:rFonts w:ascii="Times New Roman" w:hAnsi="Times New Roman" w:hint="eastAsia"/>
          <w:sz w:val="24"/>
          <w:szCs w:val="24"/>
          <w:lang w:eastAsia="ko-KR"/>
        </w:rPr>
        <w:t>s</w:t>
      </w:r>
      <w:r w:rsidR="00296EF9">
        <w:rPr>
          <w:rFonts w:ascii="Times New Roman" w:hAnsi="Times New Roman" w:hint="eastAsia"/>
          <w:sz w:val="24"/>
          <w:szCs w:val="24"/>
          <w:lang w:eastAsia="ko-KR"/>
        </w:rPr>
        <w:t>cenario 1)</w:t>
      </w:r>
      <w:r w:rsidR="00296EF9">
        <w:rPr>
          <w:rFonts w:ascii="Times New Roman" w:hAnsi="Times New Roman"/>
          <w:sz w:val="24"/>
          <w:szCs w:val="24"/>
          <w:lang w:eastAsia="ko-KR"/>
        </w:rPr>
        <w:t xml:space="preserve"> </w:t>
      </w:r>
      <w:r w:rsidR="00992626">
        <w:rPr>
          <w:rFonts w:ascii="Times New Roman" w:hAnsi="Times New Roman"/>
          <w:sz w:val="24"/>
          <w:szCs w:val="24"/>
          <w:lang w:eastAsia="ko-KR"/>
        </w:rPr>
        <w:t>or</w:t>
      </w:r>
      <w:r w:rsidR="00296EF9">
        <w:rPr>
          <w:rFonts w:ascii="Times New Roman" w:hAnsi="Times New Roman"/>
          <w:sz w:val="24"/>
          <w:szCs w:val="24"/>
          <w:lang w:eastAsia="ko-KR"/>
        </w:rPr>
        <w:t xml:space="preserve"> ascertained with </w:t>
      </w:r>
      <w:proofErr w:type="spellStart"/>
      <w:r w:rsidR="00296EF9">
        <w:rPr>
          <w:rFonts w:ascii="Times New Roman" w:hAnsi="Times New Roman"/>
          <w:sz w:val="24"/>
          <w:szCs w:val="24"/>
          <w:lang w:eastAsia="ko-KR"/>
        </w:rPr>
        <w:t>probands</w:t>
      </w:r>
      <w:proofErr w:type="spellEnd"/>
      <w:r w:rsidR="00296EF9">
        <w:rPr>
          <w:rFonts w:ascii="Times New Roman" w:hAnsi="Times New Roman"/>
          <w:sz w:val="24"/>
          <w:szCs w:val="24"/>
          <w:lang w:eastAsia="ko-KR"/>
        </w:rPr>
        <w:t xml:space="preserve"> (</w:t>
      </w:r>
      <w:r w:rsidR="00D82565">
        <w:rPr>
          <w:rFonts w:ascii="Times New Roman" w:hAnsi="Times New Roman" w:hint="eastAsia"/>
          <w:sz w:val="24"/>
          <w:szCs w:val="24"/>
          <w:lang w:eastAsia="ko-KR"/>
        </w:rPr>
        <w:t>s</w:t>
      </w:r>
      <w:r w:rsidR="00296EF9">
        <w:rPr>
          <w:rFonts w:ascii="Times New Roman" w:hAnsi="Times New Roman"/>
          <w:sz w:val="24"/>
          <w:szCs w:val="24"/>
          <w:lang w:eastAsia="ko-KR"/>
        </w:rPr>
        <w:t>cenario 2).</w:t>
      </w:r>
    </w:p>
    <w:p w14:paraId="5052274B" w14:textId="0EBC907D" w:rsidR="00C5553C" w:rsidRPr="00A1530B" w:rsidRDefault="00011FC6" w:rsidP="00997770">
      <w:pPr>
        <w:pStyle w:val="corrs-au"/>
        <w:spacing w:before="0" w:line="480" w:lineRule="auto"/>
        <w:ind w:firstLine="800"/>
        <w:jc w:val="left"/>
        <w:rPr>
          <w:rFonts w:ascii="Times New Roman" w:hAnsi="Times New Roman"/>
          <w:sz w:val="24"/>
          <w:szCs w:val="24"/>
        </w:rPr>
      </w:pPr>
      <w:r>
        <w:rPr>
          <w:rFonts w:ascii="Times New Roman" w:hAnsi="Times New Roman"/>
          <w:sz w:val="24"/>
          <w:szCs w:val="24"/>
          <w:lang w:eastAsia="ko-KR"/>
        </w:rPr>
        <w:t>F</w:t>
      </w:r>
      <w:r w:rsidR="00AF6053">
        <w:rPr>
          <w:rFonts w:ascii="Times New Roman" w:hAnsi="Times New Roman"/>
          <w:sz w:val="24"/>
          <w:szCs w:val="24"/>
          <w:lang w:eastAsia="ko-KR"/>
        </w:rPr>
        <w:t xml:space="preserve">or </w:t>
      </w:r>
      <w:r w:rsidR="00F116B9">
        <w:rPr>
          <w:rFonts w:ascii="Times New Roman" w:hAnsi="Times New Roman"/>
          <w:sz w:val="24"/>
          <w:szCs w:val="24"/>
        </w:rPr>
        <w:t>scenario 1</w:t>
      </w:r>
      <w:r>
        <w:rPr>
          <w:rFonts w:ascii="Times New Roman" w:hAnsi="Times New Roman"/>
          <w:sz w:val="24"/>
          <w:szCs w:val="24"/>
          <w:lang w:eastAsia="ko-KR"/>
        </w:rPr>
        <w:t>,</w:t>
      </w:r>
      <w:r w:rsidR="00AF6053">
        <w:rPr>
          <w:rFonts w:ascii="Times New Roman" w:hAnsi="Times New Roman"/>
          <w:sz w:val="24"/>
          <w:szCs w:val="24"/>
          <w:lang w:eastAsia="ko-KR"/>
        </w:rPr>
        <w:t xml:space="preserve"> </w:t>
      </w:r>
      <w:r w:rsidR="004A5153" w:rsidRPr="00A1530B">
        <w:rPr>
          <w:rFonts w:ascii="Times New Roman" w:hAnsi="Times New Roman"/>
          <w:sz w:val="24"/>
          <w:szCs w:val="24"/>
        </w:rPr>
        <w:t>500 fa</w:t>
      </w:r>
      <w:r w:rsidR="004A5153">
        <w:rPr>
          <w:rFonts w:ascii="Times New Roman" w:hAnsi="Times New Roman"/>
          <w:sz w:val="24"/>
          <w:szCs w:val="24"/>
        </w:rPr>
        <w:t xml:space="preserve">milies </w:t>
      </w:r>
      <w:r w:rsidR="00AF6053">
        <w:rPr>
          <w:rFonts w:ascii="Times New Roman" w:hAnsi="Times New Roman"/>
          <w:sz w:val="24"/>
          <w:szCs w:val="24"/>
        </w:rPr>
        <w:t xml:space="preserve">were </w:t>
      </w:r>
      <w:r w:rsidR="004A5153">
        <w:rPr>
          <w:rFonts w:ascii="Times New Roman" w:hAnsi="Times New Roman"/>
          <w:sz w:val="24"/>
          <w:szCs w:val="24"/>
        </w:rPr>
        <w:t xml:space="preserve">randomly </w:t>
      </w:r>
      <w:r w:rsidR="00AF6053">
        <w:rPr>
          <w:rFonts w:ascii="Times New Roman" w:hAnsi="Times New Roman"/>
          <w:sz w:val="24"/>
          <w:szCs w:val="24"/>
        </w:rPr>
        <w:t>generated. For scenario 2</w:t>
      </w:r>
      <w:r w:rsidR="00AF6053">
        <w:rPr>
          <w:rFonts w:ascii="Times New Roman" w:hAnsi="Times New Roman"/>
          <w:sz w:val="24"/>
          <w:szCs w:val="24"/>
          <w:lang w:eastAsia="ko-KR"/>
        </w:rPr>
        <w:t>,</w:t>
      </w:r>
      <w:r w:rsidR="004A5153">
        <w:rPr>
          <w:rFonts w:ascii="Times New Roman" w:hAnsi="Times New Roman" w:hint="eastAsia"/>
          <w:sz w:val="24"/>
          <w:szCs w:val="24"/>
          <w:lang w:eastAsia="ko-KR"/>
        </w:rPr>
        <w:t xml:space="preserve"> 50</w:t>
      </w:r>
      <w:r w:rsidR="00AF6053">
        <w:rPr>
          <w:rFonts w:ascii="Times New Roman" w:hAnsi="Times New Roman"/>
          <w:sz w:val="24"/>
          <w:szCs w:val="24"/>
          <w:lang w:eastAsia="ko-KR"/>
        </w:rPr>
        <w:t>,</w:t>
      </w:r>
      <w:r w:rsidR="004A5153">
        <w:rPr>
          <w:rFonts w:ascii="Times New Roman" w:hAnsi="Times New Roman" w:hint="eastAsia"/>
          <w:sz w:val="24"/>
          <w:szCs w:val="24"/>
          <w:lang w:eastAsia="ko-KR"/>
        </w:rPr>
        <w:t>0</w:t>
      </w:r>
      <w:r w:rsidR="00AF6053">
        <w:rPr>
          <w:rFonts w:ascii="Times New Roman" w:hAnsi="Times New Roman"/>
          <w:sz w:val="24"/>
          <w:szCs w:val="24"/>
          <w:lang w:eastAsia="ko-KR"/>
        </w:rPr>
        <w:t>00</w:t>
      </w:r>
      <w:r w:rsidR="004A5153">
        <w:rPr>
          <w:rFonts w:ascii="Times New Roman" w:hAnsi="Times New Roman" w:hint="eastAsia"/>
          <w:sz w:val="24"/>
          <w:szCs w:val="24"/>
          <w:lang w:eastAsia="ko-KR"/>
        </w:rPr>
        <w:t xml:space="preserve"> families </w:t>
      </w:r>
      <w:r w:rsidR="00AF6053">
        <w:rPr>
          <w:rFonts w:ascii="Times New Roman" w:hAnsi="Times New Roman"/>
          <w:sz w:val="24"/>
          <w:szCs w:val="24"/>
          <w:lang w:eastAsia="ko-KR"/>
        </w:rPr>
        <w:t>for each replicate were firstly</w:t>
      </w:r>
      <w:r w:rsidR="004A5153">
        <w:rPr>
          <w:rFonts w:ascii="Times New Roman" w:hAnsi="Times New Roman" w:hint="eastAsia"/>
          <w:sz w:val="24"/>
          <w:szCs w:val="24"/>
          <w:lang w:eastAsia="ko-KR"/>
        </w:rPr>
        <w:t xml:space="preserve"> </w:t>
      </w:r>
      <w:r w:rsidR="00AF6053">
        <w:rPr>
          <w:rFonts w:ascii="Times New Roman" w:hAnsi="Times New Roman"/>
          <w:sz w:val="24"/>
          <w:szCs w:val="24"/>
          <w:lang w:eastAsia="ko-KR"/>
        </w:rPr>
        <w:t xml:space="preserve">generated. Then 500 </w:t>
      </w:r>
      <w:proofErr w:type="spellStart"/>
      <w:r w:rsidR="00AF6053">
        <w:rPr>
          <w:rFonts w:ascii="Times New Roman" w:hAnsi="Times New Roman"/>
          <w:sz w:val="24"/>
          <w:szCs w:val="24"/>
          <w:lang w:eastAsia="ko-KR"/>
        </w:rPr>
        <w:t>probands</w:t>
      </w:r>
      <w:proofErr w:type="spellEnd"/>
      <w:r w:rsidR="00AF6053">
        <w:rPr>
          <w:rFonts w:ascii="Times New Roman" w:hAnsi="Times New Roman"/>
          <w:sz w:val="24"/>
          <w:szCs w:val="24"/>
          <w:lang w:eastAsia="ko-KR"/>
        </w:rPr>
        <w:t xml:space="preserve"> were </w:t>
      </w:r>
      <w:r w:rsidR="004A5153">
        <w:rPr>
          <w:rFonts w:ascii="Times New Roman" w:hAnsi="Times New Roman" w:hint="eastAsia"/>
          <w:sz w:val="24"/>
          <w:szCs w:val="24"/>
          <w:lang w:eastAsia="ko-KR"/>
        </w:rPr>
        <w:t xml:space="preserve">selected from </w:t>
      </w:r>
      <w:r w:rsidR="00AF6053">
        <w:rPr>
          <w:rFonts w:ascii="Times New Roman" w:hAnsi="Times New Roman"/>
          <w:sz w:val="24"/>
          <w:szCs w:val="24"/>
          <w:lang w:eastAsia="ko-KR"/>
        </w:rPr>
        <w:t>affected individuals, and their family members were ascertained</w:t>
      </w:r>
      <w:r w:rsidR="00C70392">
        <w:rPr>
          <w:rFonts w:ascii="Times New Roman" w:hAnsi="Times New Roman"/>
          <w:sz w:val="24"/>
          <w:szCs w:val="24"/>
          <w:lang w:eastAsia="ko-KR"/>
        </w:rPr>
        <w:t>.</w:t>
      </w:r>
      <w:r w:rsidR="00FF39CE">
        <w:rPr>
          <w:rFonts w:ascii="Times New Roman" w:hAnsi="Times New Roman"/>
          <w:sz w:val="24"/>
          <w:szCs w:val="24"/>
          <w:lang w:eastAsia="ko-KR"/>
        </w:rPr>
        <w:t xml:space="preserve"> For both scenarios, w</w:t>
      </w:r>
      <w:r w:rsidR="006E439C" w:rsidRPr="00A1530B">
        <w:rPr>
          <w:rFonts w:ascii="Times New Roman" w:hAnsi="Times New Roman"/>
          <w:sz w:val="24"/>
          <w:szCs w:val="24"/>
          <w:lang w:eastAsia="ko-KR"/>
        </w:rPr>
        <w:t xml:space="preserve">e </w:t>
      </w:r>
      <w:r w:rsidR="00C70392">
        <w:rPr>
          <w:rFonts w:ascii="Times New Roman" w:hAnsi="Times New Roman"/>
          <w:sz w:val="24"/>
          <w:szCs w:val="24"/>
          <w:lang w:eastAsia="ko-KR"/>
        </w:rPr>
        <w:t>considered</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nuclear </w:t>
      </w:r>
      <w:r w:rsidR="006E439C" w:rsidRPr="00A1530B">
        <w:rPr>
          <w:rFonts w:ascii="Times New Roman" w:hAnsi="Times New Roman"/>
          <w:sz w:val="24"/>
          <w:szCs w:val="24"/>
          <w:lang w:eastAsia="ko-KR"/>
        </w:rPr>
        <w:t xml:space="preserve">families </w:t>
      </w:r>
      <w:r w:rsidR="004B2E7F">
        <w:rPr>
          <w:rFonts w:ascii="Times New Roman" w:hAnsi="Times New Roman"/>
          <w:sz w:val="24"/>
          <w:szCs w:val="24"/>
          <w:lang w:eastAsia="ko-KR"/>
        </w:rPr>
        <w:t>and the number of siblings are</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1</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2</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3</w:t>
      </w:r>
      <w:r w:rsidR="004B2E7F" w:rsidRPr="00A1530B">
        <w:rPr>
          <w:rFonts w:ascii="Times New Roman" w:hAnsi="Times New Roman"/>
          <w:sz w:val="24"/>
          <w:szCs w:val="24"/>
          <w:lang w:eastAsia="ko-KR"/>
        </w:rPr>
        <w:t xml:space="preserve"> </w:t>
      </w:r>
      <w:r w:rsidR="006E439C" w:rsidRPr="00A1530B">
        <w:rPr>
          <w:rFonts w:ascii="Times New Roman" w:hAnsi="Times New Roman"/>
          <w:sz w:val="24"/>
          <w:szCs w:val="24"/>
          <w:lang w:eastAsia="ko-KR"/>
        </w:rPr>
        <w:t xml:space="preserve">and </w:t>
      </w:r>
      <w:r w:rsidR="004B2E7F">
        <w:rPr>
          <w:rFonts w:ascii="Times New Roman" w:hAnsi="Times New Roman"/>
          <w:sz w:val="24"/>
          <w:szCs w:val="24"/>
          <w:lang w:eastAsia="ko-KR"/>
        </w:rPr>
        <w:t>4</w:t>
      </w:r>
      <w:r w:rsidR="004B2E7F" w:rsidRPr="00A1530B">
        <w:rPr>
          <w:rFonts w:ascii="Times New Roman" w:hAnsi="Times New Roman"/>
          <w:sz w:val="24"/>
          <w:szCs w:val="24"/>
          <w:lang w:eastAsia="ko-KR"/>
        </w:rPr>
        <w:t xml:space="preserve"> </w:t>
      </w:r>
      <w:r w:rsidR="004B2E7F">
        <w:rPr>
          <w:rFonts w:ascii="Times New Roman" w:hAnsi="Times New Roman"/>
          <w:sz w:val="24"/>
          <w:szCs w:val="24"/>
          <w:lang w:eastAsia="ko-KR"/>
        </w:rPr>
        <w:t>with</w:t>
      </w:r>
      <w:r w:rsidR="006E439C" w:rsidRPr="00A1530B">
        <w:rPr>
          <w:rFonts w:ascii="Times New Roman" w:hAnsi="Times New Roman"/>
          <w:sz w:val="24"/>
          <w:szCs w:val="24"/>
          <w:lang w:eastAsia="ko-KR"/>
        </w:rPr>
        <w:t xml:space="preserve"> </w:t>
      </w:r>
      <w:r w:rsidR="004B2E7F">
        <w:rPr>
          <w:rFonts w:ascii="Times New Roman" w:hAnsi="Times New Roman"/>
          <w:sz w:val="24"/>
          <w:szCs w:val="24"/>
          <w:lang w:eastAsia="ko-KR"/>
        </w:rPr>
        <w:t xml:space="preserve">proportions of </w:t>
      </w:r>
      <w:r w:rsidR="006E439C" w:rsidRPr="00A1530B">
        <w:rPr>
          <w:rFonts w:ascii="Times New Roman" w:hAnsi="Times New Roman"/>
          <w:sz w:val="24"/>
          <w:szCs w:val="24"/>
          <w:lang w:eastAsia="ko-KR"/>
        </w:rPr>
        <w:t xml:space="preserve">0.2, 0.3, 0.3 and 0.2 respectively. </w:t>
      </w:r>
      <w:r w:rsidR="0034535A" w:rsidRPr="00A1530B">
        <w:rPr>
          <w:rFonts w:ascii="Times New Roman" w:hAnsi="Times New Roman"/>
          <w:sz w:val="24"/>
          <w:szCs w:val="24"/>
        </w:rPr>
        <w:t>Liabilit</w:t>
      </w:r>
      <w:r w:rsidR="004B2E7F">
        <w:rPr>
          <w:rFonts w:ascii="Times New Roman" w:hAnsi="Times New Roman"/>
          <w:sz w:val="24"/>
          <w:szCs w:val="24"/>
        </w:rPr>
        <w:t>ies</w:t>
      </w:r>
      <w:r w:rsidR="0034535A" w:rsidRPr="00A1530B">
        <w:rPr>
          <w:rFonts w:ascii="Times New Roman" w:hAnsi="Times New Roman"/>
          <w:sz w:val="24"/>
          <w:szCs w:val="24"/>
        </w:rPr>
        <w:t xml:space="preserve"> </w:t>
      </w:r>
      <w:r w:rsidR="002F3B4A" w:rsidRPr="00A1530B">
        <w:rPr>
          <w:rFonts w:ascii="Times New Roman" w:hAnsi="Times New Roman"/>
          <w:sz w:val="24"/>
          <w:szCs w:val="24"/>
        </w:rPr>
        <w:t>w</w:t>
      </w:r>
      <w:r w:rsidR="004B2E7F">
        <w:rPr>
          <w:rFonts w:ascii="Times New Roman" w:hAnsi="Times New Roman"/>
          <w:sz w:val="24"/>
          <w:szCs w:val="24"/>
        </w:rPr>
        <w:t>ere determined by summing</w:t>
      </w:r>
      <w:r w:rsidR="0034535A" w:rsidRPr="00A1530B">
        <w:rPr>
          <w:rFonts w:ascii="Times New Roman" w:hAnsi="Times New Roman"/>
          <w:sz w:val="24"/>
          <w:szCs w:val="24"/>
        </w:rPr>
        <w:t xml:space="preserve"> a main genetic </w:t>
      </w:r>
      <w:r w:rsidR="004B2E7F">
        <w:rPr>
          <w:rFonts w:ascii="Times New Roman" w:hAnsi="Times New Roman"/>
          <w:sz w:val="24"/>
          <w:szCs w:val="24"/>
        </w:rPr>
        <w:t xml:space="preserve">effects, polygenic effects and random errors. </w:t>
      </w:r>
      <w:r w:rsidR="004405B7">
        <w:rPr>
          <w:rFonts w:ascii="Times New Roman" w:hAnsi="Times New Roman"/>
          <w:sz w:val="24"/>
          <w:szCs w:val="24"/>
        </w:rPr>
        <w:t xml:space="preserve">Sums of </w:t>
      </w:r>
      <w:r w:rsidR="004405B7" w:rsidRPr="00A1530B">
        <w:rPr>
          <w:rFonts w:ascii="Times New Roman" w:hAnsi="Times New Roman"/>
          <w:sz w:val="24"/>
          <w:szCs w:val="24"/>
        </w:rPr>
        <w:t xml:space="preserve">polygenic effects and random errors were generated from the multivariate normal distribution with heritability </w:t>
      </w:r>
      <w:r w:rsidR="004405B7">
        <w:rPr>
          <w:rFonts w:ascii="Times New Roman" w:hAnsi="Times New Roman" w:hint="eastAsia"/>
          <w:sz w:val="24"/>
          <w:szCs w:val="24"/>
          <w:lang w:eastAsia="ko-KR"/>
        </w:rPr>
        <w:t xml:space="preserve">0.05, </w:t>
      </w:r>
      <w:r w:rsidR="004405B7" w:rsidRPr="00A1530B">
        <w:rPr>
          <w:rFonts w:ascii="Times New Roman" w:hAnsi="Times New Roman"/>
          <w:sz w:val="24"/>
          <w:szCs w:val="24"/>
        </w:rPr>
        <w:t xml:space="preserve">0.2 and 0.4. </w:t>
      </w:r>
      <w:r w:rsidR="004405B7">
        <w:rPr>
          <w:rFonts w:ascii="Times New Roman" w:hAnsi="Times New Roman"/>
          <w:sz w:val="24"/>
          <w:szCs w:val="24"/>
        </w:rPr>
        <w:t xml:space="preserve">The main genetic effects were obtained by the product of </w:t>
      </w:r>
      <m:oMath>
        <m:r>
          <w:rPr>
            <w:rFonts w:ascii="Cambria Math" w:hAnsi="Cambria Math"/>
            <w:sz w:val="24"/>
            <w:szCs w:val="24"/>
            <w:lang w:eastAsia="ko-KR"/>
          </w:rPr>
          <m:t>β</m:t>
        </m:r>
      </m:oMath>
      <w:r w:rsidR="004405B7">
        <w:rPr>
          <w:rFonts w:ascii="Times New Roman" w:hAnsi="Times New Roman"/>
          <w:sz w:val="24"/>
          <w:szCs w:val="24"/>
        </w:rPr>
        <w:t xml:space="preserve"> and the number of disease alleles. </w:t>
      </w:r>
      <w:r w:rsidR="004B2E7F">
        <w:rPr>
          <w:rFonts w:ascii="Times New Roman" w:hAnsi="Times New Roman"/>
          <w:sz w:val="24"/>
          <w:szCs w:val="24"/>
        </w:rPr>
        <w:t xml:space="preserve">Disease allele frequency was assumed to be </w:t>
      </w:r>
      <w:r w:rsidR="00240A30" w:rsidRPr="00A1530B">
        <w:rPr>
          <w:rFonts w:ascii="Times New Roman" w:hAnsi="Times New Roman"/>
          <w:sz w:val="24"/>
          <w:szCs w:val="24"/>
        </w:rPr>
        <w:t>0.2</w:t>
      </w:r>
      <w:r w:rsidR="002F3B4A" w:rsidRPr="00A1530B">
        <w:rPr>
          <w:rFonts w:ascii="Times New Roman" w:hAnsi="Times New Roman"/>
          <w:sz w:val="24"/>
          <w:szCs w:val="24"/>
        </w:rPr>
        <w:t xml:space="preserve"> </w:t>
      </w:r>
      <w:r w:rsidR="004B2E7F">
        <w:rPr>
          <w:rFonts w:ascii="Times New Roman" w:hAnsi="Times New Roman"/>
          <w:sz w:val="24"/>
          <w:szCs w:val="24"/>
        </w:rPr>
        <w:t xml:space="preserve">and genotype frequencies were obtained </w:t>
      </w:r>
      <w:r w:rsidR="002F3B4A" w:rsidRPr="00A1530B">
        <w:rPr>
          <w:rFonts w:ascii="Times New Roman" w:hAnsi="Times New Roman"/>
          <w:sz w:val="24"/>
          <w:szCs w:val="24"/>
        </w:rPr>
        <w:t>under the Hardy Weinberg Equilibrium</w:t>
      </w:r>
      <w:r w:rsidR="004B2E7F">
        <w:rPr>
          <w:rFonts w:ascii="Times New Roman" w:hAnsi="Times New Roman"/>
          <w:sz w:val="24"/>
          <w:szCs w:val="24"/>
        </w:rPr>
        <w:t>.</w:t>
      </w:r>
      <w:r w:rsidR="002F3B4A" w:rsidRPr="00A1530B">
        <w:rPr>
          <w:rFonts w:ascii="Times New Roman" w:hAnsi="Times New Roman"/>
          <w:sz w:val="24"/>
          <w:szCs w:val="24"/>
        </w:rPr>
        <w:t xml:space="preserve"> </w:t>
      </w:r>
      <w:r w:rsidR="0034535A" w:rsidRPr="00A1530B">
        <w:rPr>
          <w:rFonts w:ascii="Times New Roman" w:hAnsi="Times New Roman"/>
          <w:sz w:val="24"/>
          <w:szCs w:val="24"/>
        </w:rPr>
        <w:t xml:space="preserve">Founders’ genotypes in each family were generated from </w:t>
      </w:r>
      <w:proofErr w:type="gramStart"/>
      <w:r w:rsidR="004B2E7F">
        <w:rPr>
          <w:rFonts w:ascii="Times New Roman" w:hAnsi="Times New Roman"/>
          <w:sz w:val="24"/>
          <w:szCs w:val="24"/>
        </w:rPr>
        <w:t>B(</w:t>
      </w:r>
      <w:proofErr w:type="gramEnd"/>
      <w:r w:rsidR="004B2E7F">
        <w:rPr>
          <w:rFonts w:ascii="Times New Roman" w:hAnsi="Times New Roman"/>
          <w:sz w:val="24"/>
          <w:szCs w:val="24"/>
        </w:rPr>
        <w:t>2, 0.2)</w:t>
      </w:r>
      <w:r w:rsidR="004B2E7F">
        <w:rPr>
          <w:rFonts w:ascii="Times New Roman" w:hAnsi="Times New Roman" w:hint="eastAsia"/>
          <w:sz w:val="24"/>
          <w:szCs w:val="24"/>
          <w:lang w:eastAsia="ko-KR"/>
        </w:rPr>
        <w:t xml:space="preserve"> </w:t>
      </w:r>
      <w:r w:rsidR="0034535A" w:rsidRPr="00A1530B">
        <w:rPr>
          <w:rFonts w:ascii="Times New Roman" w:hAnsi="Times New Roman"/>
          <w:sz w:val="24"/>
          <w:szCs w:val="24"/>
        </w:rPr>
        <w:t>and non-founders’</w:t>
      </w:r>
      <w:r w:rsidR="0086377C" w:rsidRPr="00A1530B">
        <w:rPr>
          <w:rFonts w:ascii="Times New Roman" w:hAnsi="Times New Roman"/>
          <w:sz w:val="24"/>
          <w:szCs w:val="24"/>
        </w:rPr>
        <w:t xml:space="preserve"> genotypes were obtained by the </w:t>
      </w:r>
      <w:r w:rsidR="0034535A" w:rsidRPr="00A1530B">
        <w:rPr>
          <w:rFonts w:ascii="Times New Roman" w:hAnsi="Times New Roman"/>
          <w:sz w:val="24"/>
          <w:szCs w:val="24"/>
        </w:rPr>
        <w:t xml:space="preserve">Mendelian transmission. </w:t>
      </w:r>
      <m:oMath>
        <m:r>
          <w:rPr>
            <w:rFonts w:ascii="Cambria Math" w:hAnsi="Cambria Math"/>
            <w:sz w:val="24"/>
            <w:szCs w:val="24"/>
            <w:lang w:eastAsia="ko-KR"/>
          </w:rPr>
          <m:t>β</m:t>
        </m:r>
      </m:oMath>
      <w:r w:rsidR="00C5553C" w:rsidRPr="00A1530B">
        <w:rPr>
          <w:rFonts w:ascii="Times New Roman" w:hAnsi="Times New Roman"/>
          <w:sz w:val="24"/>
          <w:szCs w:val="24"/>
          <w:lang w:eastAsia="ko-KR"/>
        </w:rPr>
        <w:t xml:space="preserve"> </w:t>
      </w:r>
      <w:proofErr w:type="gramStart"/>
      <w:r w:rsidR="004405B7">
        <w:rPr>
          <w:rFonts w:ascii="Times New Roman" w:hAnsi="Times New Roman"/>
          <w:sz w:val="24"/>
          <w:szCs w:val="24"/>
          <w:lang w:eastAsia="ko-KR"/>
        </w:rPr>
        <w:t>wa</w:t>
      </w:r>
      <w:r w:rsidR="004405B7" w:rsidRPr="00A1530B">
        <w:rPr>
          <w:rFonts w:ascii="Times New Roman" w:hAnsi="Times New Roman"/>
          <w:sz w:val="24"/>
          <w:szCs w:val="24"/>
          <w:lang w:eastAsia="ko-KR"/>
        </w:rPr>
        <w:t>s</w:t>
      </w:r>
      <w:proofErr w:type="gramEnd"/>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obtained by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and </w:t>
      </w:r>
      <w:r w:rsidR="004405B7">
        <w:rPr>
          <w:rFonts w:ascii="Times New Roman" w:hAnsi="Times New Roman"/>
          <w:sz w:val="24"/>
          <w:szCs w:val="24"/>
          <w:lang w:eastAsia="ko-KR"/>
        </w:rPr>
        <w:t>disease</w:t>
      </w:r>
      <w:r w:rsidR="004405B7" w:rsidRPr="00A1530B">
        <w:rPr>
          <w:rFonts w:ascii="Times New Roman" w:hAnsi="Times New Roman"/>
          <w:sz w:val="24"/>
          <w:szCs w:val="24"/>
          <w:lang w:eastAsia="ko-KR"/>
        </w:rPr>
        <w:t xml:space="preserve"> </w:t>
      </w:r>
      <w:r w:rsidR="00C5553C" w:rsidRPr="00A1530B">
        <w:rPr>
          <w:rFonts w:ascii="Times New Roman" w:hAnsi="Times New Roman"/>
          <w:sz w:val="24"/>
          <w:szCs w:val="24"/>
          <w:lang w:eastAsia="ko-KR"/>
        </w:rPr>
        <w:t xml:space="preserve">allele frequency </w:t>
      </w:r>
      <w:r w:rsidR="00615D00" w:rsidRPr="00A1530B">
        <w:rPr>
          <w:rFonts w:ascii="Times New Roman" w:hAnsi="Times New Roman"/>
          <w:sz w:val="24"/>
          <w:szCs w:val="24"/>
          <w:lang w:eastAsia="ko-KR"/>
        </w:rPr>
        <w:t>(</w:t>
      </w:r>
      <m:oMath>
        <m:r>
          <w:rPr>
            <w:rFonts w:ascii="Cambria Math" w:hAnsi="Cambria Math"/>
            <w:sz w:val="24"/>
            <w:szCs w:val="24"/>
            <w:lang w:eastAsia="ko-KR"/>
          </w:rPr>
          <m:t>p</m:t>
        </m:r>
      </m:oMath>
      <w:r w:rsidR="00615D00" w:rsidRPr="00A1530B">
        <w:rPr>
          <w:rFonts w:ascii="Times New Roman" w:hAnsi="Times New Roman"/>
          <w:sz w:val="24"/>
          <w:szCs w:val="24"/>
          <w:lang w:eastAsia="ko-KR"/>
        </w:rPr>
        <w:t>)</w:t>
      </w:r>
      <w:r w:rsidR="00C5553C" w:rsidRPr="00A1530B">
        <w:rPr>
          <w:rFonts w:ascii="Times New Roman" w:hAnsi="Times New Roman"/>
          <w:sz w:val="24"/>
          <w:szCs w:val="24"/>
          <w:lang w:eastAsia="ko-KR"/>
        </w:rPr>
        <w:t>, with the following equation:</w:t>
      </w:r>
    </w:p>
    <w:p w14:paraId="7ABA4E98" w14:textId="77777777" w:rsidR="00C5553C" w:rsidRPr="00A1530B" w:rsidRDefault="003B5758" w:rsidP="00C5553C">
      <w:pPr>
        <w:pStyle w:val="corrs-au"/>
        <w:spacing w:before="0" w:line="480" w:lineRule="auto"/>
        <w:jc w:val="left"/>
        <w:rPr>
          <w:rFonts w:ascii="Times New Roman" w:hAnsi="Times New Roman"/>
          <w:sz w:val="24"/>
          <w:szCs w:val="24"/>
          <w:lang w:eastAsia="ko-KR"/>
        </w:rPr>
      </w:pPr>
      <m:oMathPara>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r>
            <m:rPr>
              <m:sty m:val="p"/>
            </m:rPr>
            <w:rPr>
              <w:rFonts w:ascii="Cambria Math" w:hAnsi="Cambria Math"/>
              <w:sz w:val="24"/>
              <w:szCs w:val="24"/>
              <w:lang w:eastAsia="ko-KR"/>
            </w:rPr>
            <m:t>=</m:t>
          </m:r>
          <m:f>
            <m:fPr>
              <m:ctrlPr>
                <w:rPr>
                  <w:rFonts w:ascii="Cambria Math" w:hAnsi="Cambria Math"/>
                  <w:sz w:val="24"/>
                  <w:szCs w:val="24"/>
                  <w:lang w:eastAsia="ko-KR"/>
                </w:rPr>
              </m:ctrlPr>
            </m:fPr>
            <m:num>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p(1-p)</m:t>
              </m:r>
              <m:ctrlPr>
                <w:rPr>
                  <w:rFonts w:ascii="Cambria Math" w:hAnsi="Cambria Math"/>
                  <w:i/>
                  <w:sz w:val="24"/>
                  <w:szCs w:val="24"/>
                  <w:lang w:eastAsia="ko-KR"/>
                </w:rPr>
              </m:ctrlPr>
            </m:num>
            <m:den>
              <m:r>
                <w:rPr>
                  <w:rFonts w:ascii="Cambria Math" w:hAnsi="Cambria Math"/>
                  <w:sz w:val="24"/>
                  <w:szCs w:val="24"/>
                  <w:lang w:eastAsia="ko-KR"/>
                </w:rPr>
                <m:t>2</m:t>
              </m:r>
              <m:sSup>
                <m:sSupPr>
                  <m:ctrlPr>
                    <w:rPr>
                      <w:rFonts w:ascii="Cambria Math" w:hAnsi="Cambria Math"/>
                      <w:i/>
                      <w:sz w:val="24"/>
                      <w:szCs w:val="24"/>
                      <w:lang w:eastAsia="ko-KR"/>
                    </w:rPr>
                  </m:ctrlPr>
                </m:sSupPr>
                <m:e>
                  <m:r>
                    <w:rPr>
                      <w:rFonts w:ascii="Cambria Math" w:hAnsi="Cambria Math"/>
                      <w:sz w:val="24"/>
                      <w:szCs w:val="24"/>
                      <w:lang w:eastAsia="ko-KR"/>
                    </w:rPr>
                    <m:t>β</m:t>
                  </m:r>
                </m:e>
                <m:sup>
                  <m:r>
                    <w:rPr>
                      <w:rFonts w:ascii="Cambria Math" w:hAnsi="Cambria Math"/>
                      <w:sz w:val="24"/>
                      <w:szCs w:val="24"/>
                      <w:lang w:eastAsia="ko-KR"/>
                    </w:rPr>
                    <m:t>2</m:t>
                  </m:r>
                </m:sup>
              </m:sSup>
              <m:r>
                <w:rPr>
                  <w:rFonts w:ascii="Cambria Math" w:hAnsi="Cambria Math"/>
                  <w:sz w:val="24"/>
                  <w:szCs w:val="24"/>
                  <w:lang w:eastAsia="ko-KR"/>
                </w:rPr>
                <m:t>p</m:t>
              </m:r>
              <m:d>
                <m:dPr>
                  <m:ctrlPr>
                    <w:rPr>
                      <w:rFonts w:ascii="Cambria Math" w:hAnsi="Cambria Math"/>
                      <w:i/>
                      <w:sz w:val="24"/>
                      <w:szCs w:val="24"/>
                      <w:lang w:eastAsia="ko-KR"/>
                    </w:rPr>
                  </m:ctrlPr>
                </m:dPr>
                <m:e>
                  <m:r>
                    <w:rPr>
                      <w:rFonts w:ascii="Cambria Math" w:hAnsi="Cambria Math"/>
                      <w:sz w:val="24"/>
                      <w:szCs w:val="24"/>
                      <w:lang w:eastAsia="ko-KR"/>
                    </w:rPr>
                    <m:t>1-p</m:t>
                  </m:r>
                </m:e>
              </m:d>
              <m:r>
                <w:rPr>
                  <w:rFonts w:ascii="Cambria Math" w:hAnsi="Cambria Math"/>
                  <w:sz w:val="24"/>
                  <w:szCs w:val="24"/>
                  <w:lang w:eastAsia="ko-KR"/>
                </w:rPr>
                <m:t>+1</m:t>
              </m:r>
            </m:den>
          </m:f>
          <m:r>
            <m:rPr>
              <m:sty m:val="p"/>
            </m:rPr>
            <w:rPr>
              <w:rFonts w:ascii="Cambria Math" w:hAnsi="Cambria Math"/>
              <w:sz w:val="24"/>
              <w:szCs w:val="24"/>
              <w:lang w:eastAsia="ko-KR"/>
            </w:rPr>
            <m:t>.</m:t>
          </m:r>
        </m:oMath>
      </m:oMathPara>
    </w:p>
    <w:p w14:paraId="27A098DB" w14:textId="5A2761EA" w:rsidR="004C75FB" w:rsidRDefault="003B5758" w:rsidP="00C5553C">
      <w:pPr>
        <w:pStyle w:val="corrs-au"/>
        <w:spacing w:before="0" w:line="480" w:lineRule="auto"/>
        <w:jc w:val="left"/>
        <w:rPr>
          <w:rFonts w:ascii="Times New Roman" w:hAnsi="Times New Roman"/>
          <w:sz w:val="24"/>
          <w:szCs w:val="24"/>
          <w:lang w:eastAsia="ko-KR"/>
        </w:rPr>
      </w:pP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C5553C" w:rsidRPr="00A1530B">
        <w:rPr>
          <w:rFonts w:ascii="Times New Roman" w:hAnsi="Times New Roman"/>
          <w:sz w:val="24"/>
          <w:szCs w:val="24"/>
          <w:lang w:eastAsia="ko-KR"/>
        </w:rPr>
        <w:t xml:space="preserve"> </w:t>
      </w:r>
      <w:proofErr w:type="gramStart"/>
      <w:r w:rsidR="00C5553C" w:rsidRPr="00A1530B">
        <w:rPr>
          <w:rFonts w:ascii="Times New Roman" w:hAnsi="Times New Roman"/>
          <w:sz w:val="24"/>
          <w:szCs w:val="24"/>
          <w:lang w:eastAsia="ko-KR"/>
        </w:rPr>
        <w:t>was</w:t>
      </w:r>
      <w:proofErr w:type="gramEnd"/>
      <w:r w:rsidR="00C5553C" w:rsidRPr="00A1530B">
        <w:rPr>
          <w:rFonts w:ascii="Times New Roman" w:hAnsi="Times New Roman"/>
          <w:sz w:val="24"/>
          <w:szCs w:val="24"/>
          <w:lang w:eastAsia="ko-KR"/>
        </w:rPr>
        <w:t xml:space="preserve"> assumed to be 0.005 </w:t>
      </w:r>
      <w:r w:rsidR="00E60AFA" w:rsidRPr="00A1530B">
        <w:rPr>
          <w:rFonts w:ascii="Times New Roman" w:hAnsi="Times New Roman"/>
          <w:sz w:val="24"/>
          <w:szCs w:val="24"/>
          <w:lang w:eastAsia="ko-KR"/>
        </w:rPr>
        <w:t>and</w:t>
      </w:r>
      <w:r w:rsidR="003112FE">
        <w:rPr>
          <w:rFonts w:ascii="Times New Roman" w:hAnsi="Times New Roman"/>
          <w:sz w:val="24"/>
          <w:szCs w:val="24"/>
          <w:lang w:eastAsia="ko-KR"/>
        </w:rPr>
        <w:t xml:space="preserve"> then</w:t>
      </w:r>
      <w:r w:rsidR="00E60AFA" w:rsidRPr="00A1530B">
        <w:rPr>
          <w:rFonts w:ascii="Times New Roman" w:hAnsi="Times New Roman"/>
          <w:sz w:val="24"/>
          <w:szCs w:val="24"/>
          <w:lang w:eastAsia="ko-KR"/>
        </w:rPr>
        <w:t xml:space="preserve"> </w:t>
      </w:r>
      <m:oMath>
        <m:r>
          <w:rPr>
            <w:rFonts w:ascii="Cambria Math" w:hAnsi="Cambria Math"/>
            <w:sz w:val="24"/>
            <w:szCs w:val="24"/>
            <w:lang w:eastAsia="ko-KR"/>
          </w:rPr>
          <m:t>β</m:t>
        </m:r>
      </m:oMath>
      <w:r w:rsidR="00E60AFA" w:rsidRPr="00A1530B">
        <w:rPr>
          <w:rFonts w:ascii="Times New Roman" w:hAnsi="Times New Roman"/>
          <w:sz w:val="24"/>
          <w:szCs w:val="24"/>
          <w:lang w:eastAsia="ko-KR"/>
        </w:rPr>
        <w:t xml:space="preserve"> </w:t>
      </w:r>
      <w:r w:rsidR="003112FE">
        <w:rPr>
          <w:rFonts w:ascii="Times New Roman" w:hAnsi="Times New Roman"/>
          <w:sz w:val="24"/>
          <w:szCs w:val="24"/>
          <w:lang w:eastAsia="ko-KR"/>
        </w:rPr>
        <w:t>was</w:t>
      </w:r>
      <w:r w:rsidR="00E60AFA" w:rsidRPr="00A1530B">
        <w:rPr>
          <w:rFonts w:ascii="Times New Roman" w:hAnsi="Times New Roman"/>
          <w:sz w:val="24"/>
          <w:szCs w:val="24"/>
          <w:lang w:eastAsia="ko-KR"/>
        </w:rPr>
        <w:t xml:space="preserve"> 0.1253</w:t>
      </w:r>
      <w:r w:rsidR="00C5553C" w:rsidRPr="00A1530B">
        <w:rPr>
          <w:rFonts w:ascii="Times New Roman" w:hAnsi="Times New Roman"/>
          <w:sz w:val="24"/>
          <w:szCs w:val="24"/>
          <w:lang w:eastAsia="ko-KR"/>
        </w:rPr>
        <w:t xml:space="preserve">. </w:t>
      </w:r>
      <w:r w:rsidR="0086377C" w:rsidRPr="00A1530B">
        <w:rPr>
          <w:rFonts w:ascii="Times New Roman" w:hAnsi="Times New Roman"/>
          <w:sz w:val="24"/>
          <w:szCs w:val="24"/>
        </w:rPr>
        <w:t>Once lia</w:t>
      </w:r>
      <w:r w:rsidR="0034535A" w:rsidRPr="00A1530B">
        <w:rPr>
          <w:rFonts w:ascii="Times New Roman" w:hAnsi="Times New Roman"/>
          <w:sz w:val="24"/>
          <w:szCs w:val="24"/>
        </w:rPr>
        <w:t xml:space="preserve">bilities were generated, they were transformed into </w:t>
      </w:r>
      <w:r w:rsidR="00F079C1">
        <w:rPr>
          <w:rFonts w:ascii="Times New Roman" w:hAnsi="Times New Roman"/>
          <w:sz w:val="24"/>
          <w:szCs w:val="24"/>
        </w:rPr>
        <w:t xml:space="preserve">being </w:t>
      </w:r>
      <w:r w:rsidR="0034535A" w:rsidRPr="00A1530B">
        <w:rPr>
          <w:rFonts w:ascii="Times New Roman" w:hAnsi="Times New Roman"/>
          <w:sz w:val="24"/>
          <w:szCs w:val="24"/>
        </w:rPr>
        <w:t xml:space="preserve">affected if </w:t>
      </w:r>
      <w:r w:rsidR="00793010">
        <w:rPr>
          <w:rFonts w:ascii="Times New Roman" w:hAnsi="Times New Roman"/>
          <w:sz w:val="24"/>
          <w:szCs w:val="24"/>
        </w:rPr>
        <w:t xml:space="preserve">they were </w:t>
      </w:r>
      <w:r w:rsidR="0034535A" w:rsidRPr="00A1530B">
        <w:rPr>
          <w:rFonts w:ascii="Times New Roman" w:hAnsi="Times New Roman"/>
          <w:sz w:val="24"/>
          <w:szCs w:val="24"/>
        </w:rPr>
        <w:t xml:space="preserve">larger than the threshold </w:t>
      </w:r>
      <w:r w:rsidR="0034535A" w:rsidRPr="00A1530B">
        <w:rPr>
          <w:rFonts w:ascii="Times New Roman" w:hAnsi="Times New Roman"/>
          <w:i/>
          <w:sz w:val="24"/>
          <w:szCs w:val="24"/>
        </w:rPr>
        <w:t>c</w:t>
      </w:r>
      <w:r w:rsidR="0034535A" w:rsidRPr="00A1530B">
        <w:rPr>
          <w:rFonts w:ascii="Times New Roman" w:hAnsi="Times New Roman"/>
          <w:sz w:val="24"/>
          <w:szCs w:val="24"/>
        </w:rPr>
        <w:t xml:space="preserve">, and otherwise considered </w:t>
      </w:r>
      <w:r w:rsidR="00793010">
        <w:rPr>
          <w:rFonts w:ascii="Times New Roman" w:hAnsi="Times New Roman"/>
          <w:sz w:val="24"/>
          <w:szCs w:val="24"/>
        </w:rPr>
        <w:t xml:space="preserve">as being </w:t>
      </w:r>
      <w:r w:rsidR="0034535A" w:rsidRPr="00A1530B">
        <w:rPr>
          <w:rFonts w:ascii="Times New Roman" w:hAnsi="Times New Roman"/>
          <w:sz w:val="24"/>
          <w:szCs w:val="24"/>
        </w:rPr>
        <w:t xml:space="preserve">unaffected. </w:t>
      </w:r>
      <w:proofErr w:type="gramStart"/>
      <w:r w:rsidR="0034535A" w:rsidRPr="00A1530B">
        <w:rPr>
          <w:rFonts w:ascii="Times New Roman" w:hAnsi="Times New Roman"/>
          <w:i/>
          <w:sz w:val="24"/>
          <w:szCs w:val="24"/>
        </w:rPr>
        <w:t>c</w:t>
      </w:r>
      <w:proofErr w:type="gramEnd"/>
      <w:r w:rsidR="0034535A" w:rsidRPr="00A1530B">
        <w:rPr>
          <w:rFonts w:ascii="Times New Roman" w:hAnsi="Times New Roman"/>
          <w:sz w:val="24"/>
          <w:szCs w:val="24"/>
        </w:rPr>
        <w:t xml:space="preserve"> was chosen to preserve the assumed </w:t>
      </w:r>
      <w:proofErr w:type="spellStart"/>
      <w:r w:rsidR="0034535A" w:rsidRPr="00A1530B">
        <w:rPr>
          <w:rFonts w:ascii="Times New Roman" w:hAnsi="Times New Roman"/>
          <w:sz w:val="24"/>
          <w:szCs w:val="24"/>
        </w:rPr>
        <w:t>prevalences</w:t>
      </w:r>
      <w:proofErr w:type="spellEnd"/>
      <w:r w:rsidR="003112FE">
        <w:rPr>
          <w:rFonts w:ascii="Times New Roman" w:hAnsi="Times New Roman"/>
          <w:sz w:val="24"/>
          <w:szCs w:val="24"/>
        </w:rPr>
        <w:t xml:space="preserve"> </w:t>
      </w:r>
      <w:r w:rsidR="003112FE">
        <w:rPr>
          <w:rFonts w:ascii="Times New Roman" w:hAnsi="Times New Roman"/>
          <w:sz w:val="24"/>
          <w:szCs w:val="24"/>
          <w:lang w:eastAsia="ko-KR"/>
        </w:rPr>
        <w:t>(</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C75FB">
        <w:rPr>
          <w:rFonts w:ascii="Times New Roman" w:hAnsi="Times New Roman" w:hint="eastAsia"/>
          <w:sz w:val="24"/>
          <w:szCs w:val="24"/>
          <w:lang w:eastAsia="ko-KR"/>
        </w:rPr>
        <w:t>.</w:t>
      </w:r>
    </w:p>
    <w:p w14:paraId="6135C1F6" w14:textId="7553FF7C" w:rsidR="0034535A" w:rsidRPr="00A1530B" w:rsidRDefault="00FF65CF" w:rsidP="00F36884">
      <w:pPr>
        <w:pStyle w:val="corrs-au"/>
        <w:spacing w:before="0" w:line="480" w:lineRule="auto"/>
        <w:ind w:firstLine="720"/>
        <w:jc w:val="left"/>
        <w:rPr>
          <w:rFonts w:ascii="Times New Roman" w:hAnsi="Times New Roman"/>
          <w:sz w:val="24"/>
          <w:szCs w:val="24"/>
          <w:lang w:eastAsia="ko-KR"/>
        </w:rPr>
      </w:pPr>
      <w:r>
        <w:rPr>
          <w:rFonts w:ascii="Times New Roman" w:hAnsi="Times New Roman" w:hint="eastAsia"/>
          <w:sz w:val="24"/>
          <w:szCs w:val="24"/>
          <w:lang w:eastAsia="ko-KR"/>
        </w:rPr>
        <w:t>The performance of the proposed method was evaluated with 2,000 replicates</w:t>
      </w:r>
      <w:r>
        <w:rPr>
          <w:rFonts w:ascii="Times New Roman" w:hAnsi="Times New Roman"/>
          <w:sz w:val="24"/>
          <w:szCs w:val="24"/>
          <w:lang w:eastAsia="ko-KR"/>
        </w:rPr>
        <w:t xml:space="preserve"> </w:t>
      </w:r>
      <w:r w:rsidR="00751F2A">
        <w:rPr>
          <w:rFonts w:ascii="Times New Roman" w:hAnsi="Times New Roman" w:hint="eastAsia"/>
          <w:sz w:val="24"/>
          <w:szCs w:val="24"/>
          <w:lang w:eastAsia="ko-KR"/>
        </w:rPr>
        <w:t xml:space="preserve">for </w:t>
      </w:r>
      <w:r w:rsidR="00E2016F">
        <w:rPr>
          <w:rFonts w:ascii="Times New Roman" w:hAnsi="Times New Roman" w:hint="eastAsia"/>
          <w:sz w:val="24"/>
          <w:szCs w:val="24"/>
          <w:lang w:eastAsia="ko-KR"/>
        </w:rPr>
        <w:t xml:space="preserve">various </w:t>
      </w:r>
      <w:r w:rsidR="0047576E">
        <w:rPr>
          <w:rFonts w:ascii="Times New Roman" w:hAnsi="Times New Roman" w:hint="eastAsia"/>
          <w:sz w:val="24"/>
          <w:szCs w:val="24"/>
          <w:lang w:eastAsia="ko-KR"/>
        </w:rPr>
        <w:t>combination</w:t>
      </w:r>
      <w:r w:rsidR="00F36884">
        <w:rPr>
          <w:rFonts w:ascii="Times New Roman" w:hAnsi="Times New Roman" w:hint="eastAsia"/>
          <w:sz w:val="24"/>
          <w:szCs w:val="24"/>
          <w:lang w:eastAsia="ko-KR"/>
        </w:rPr>
        <w:t>s</w:t>
      </w:r>
      <w:r w:rsidR="0047576E">
        <w:rPr>
          <w:rFonts w:ascii="Times New Roman" w:hAnsi="Times New Roman" w:hint="eastAsia"/>
          <w:sz w:val="24"/>
          <w:szCs w:val="24"/>
          <w:lang w:eastAsia="ko-KR"/>
        </w:rPr>
        <w:t xml:space="preserve"> of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47576E">
        <w:rPr>
          <w:rFonts w:ascii="Times New Roman" w:hAnsi="Times New Roman" w:hint="eastAsia"/>
          <w:sz w:val="24"/>
          <w:szCs w:val="24"/>
          <w:lang w:eastAsia="ko-KR"/>
        </w:rPr>
        <w:t xml:space="preserve"> and prevalence</w:t>
      </w:r>
      <w:r w:rsidR="00347733">
        <w:rPr>
          <w:rFonts w:ascii="Times New Roman" w:hAnsi="Times New Roman"/>
          <w:sz w:val="24"/>
          <w:szCs w:val="24"/>
          <w:lang w:eastAsia="ko-KR"/>
        </w:rPr>
        <w:t>s</w:t>
      </w:r>
      <w:r w:rsidR="0047576E">
        <w:rPr>
          <w:rFonts w:ascii="Times New Roman" w:hAnsi="Times New Roman" w:hint="eastAsia"/>
          <w:sz w:val="24"/>
          <w:szCs w:val="24"/>
          <w:lang w:eastAsia="ko-KR"/>
        </w:rPr>
        <w:t xml:space="preserve">. </w:t>
      </w:r>
      <w:r w:rsidR="00F255B8">
        <w:rPr>
          <w:rFonts w:ascii="Times New Roman" w:hAnsi="Times New Roman"/>
          <w:sz w:val="24"/>
          <w:szCs w:val="24"/>
          <w:lang w:eastAsia="ko-KR"/>
        </w:rPr>
        <w:t xml:space="preserve">For </w:t>
      </w:r>
      <w:r w:rsidR="00E91116">
        <w:rPr>
          <w:rFonts w:ascii="Times New Roman" w:hAnsi="Times New Roman"/>
          <w:sz w:val="24"/>
          <w:szCs w:val="24"/>
          <w:lang w:eastAsia="ko-KR"/>
        </w:rPr>
        <w:t xml:space="preserve">evaluation </w:t>
      </w:r>
      <w:r w:rsidR="00F255B8">
        <w:rPr>
          <w:rFonts w:ascii="Times New Roman" w:hAnsi="Times New Roman"/>
          <w:sz w:val="24"/>
          <w:szCs w:val="24"/>
          <w:lang w:eastAsia="ko-KR"/>
        </w:rPr>
        <w:t>of</w:t>
      </w:r>
      <w:r w:rsidR="00E91116">
        <w:rPr>
          <w:rFonts w:ascii="Times New Roman" w:hAnsi="Times New Roman"/>
          <w:sz w:val="24"/>
          <w:szCs w:val="24"/>
          <w:lang w:eastAsia="ko-KR"/>
        </w:rPr>
        <w:t xml:space="preserve"> 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r>
          <w:rPr>
            <w:rFonts w:ascii="Cambria Math" w:hAnsi="Cambria Math"/>
            <w:sz w:val="24"/>
            <w:szCs w:val="24"/>
          </w:rPr>
          <m:t>β</m:t>
        </m:r>
      </m:oMath>
      <w:r w:rsidR="00E2016F">
        <w:rPr>
          <w:rFonts w:ascii="Times New Roman" w:hAnsi="Times New Roman" w:hint="eastAsia"/>
          <w:sz w:val="24"/>
          <w:szCs w:val="24"/>
          <w:lang w:eastAsia="ko-KR"/>
        </w:rPr>
        <w:t xml:space="preserve">, the </w:t>
      </w:r>
      <w:proofErr w:type="spellStart"/>
      <w:r w:rsidR="0047576E">
        <w:rPr>
          <w:rFonts w:ascii="Times New Roman" w:hAnsi="Times New Roman"/>
          <w:sz w:val="24"/>
          <w:szCs w:val="24"/>
          <w:lang w:eastAsia="ko-KR"/>
        </w:rPr>
        <w:t>prevalence</w:t>
      </w:r>
      <w:r w:rsidR="00F255B8">
        <w:rPr>
          <w:rFonts w:ascii="Times New Roman" w:hAnsi="Times New Roman"/>
          <w:sz w:val="24"/>
          <w:szCs w:val="24"/>
          <w:lang w:eastAsia="ko-KR"/>
        </w:rPr>
        <w:t>s</w:t>
      </w:r>
      <w:proofErr w:type="spellEnd"/>
      <w:r w:rsidR="003112FE">
        <w:rPr>
          <w:rFonts w:ascii="Times New Roman" w:hAnsi="Times New Roman"/>
          <w:sz w:val="24"/>
          <w:szCs w:val="24"/>
          <w:lang w:eastAsia="ko-KR"/>
        </w:rPr>
        <w:t xml:space="preserve"> (</w:t>
      </w:r>
      <w:r w:rsidR="003112FE">
        <w:rPr>
          <w:rFonts w:ascii="Times New Roman" w:hAnsi="Times New Roman"/>
          <w:i/>
          <w:sz w:val="24"/>
          <w:szCs w:val="24"/>
          <w:lang w:eastAsia="ko-KR"/>
        </w:rPr>
        <w:t>q</w:t>
      </w:r>
      <w:r w:rsidR="003112FE">
        <w:rPr>
          <w:rFonts w:ascii="Times New Roman" w:hAnsi="Times New Roman"/>
          <w:sz w:val="24"/>
          <w:szCs w:val="24"/>
          <w:lang w:eastAsia="ko-KR"/>
        </w:rPr>
        <w:t>)</w:t>
      </w:r>
      <w:r w:rsidR="0047576E">
        <w:rPr>
          <w:rFonts w:ascii="Times New Roman" w:hAnsi="Times New Roman"/>
          <w:sz w:val="24"/>
          <w:szCs w:val="24"/>
          <w:lang w:eastAsia="ko-KR"/>
        </w:rPr>
        <w:t xml:space="preserve"> </w:t>
      </w:r>
      <w:r w:rsidR="00F255B8">
        <w:rPr>
          <w:rFonts w:ascii="Times New Roman" w:hAnsi="Times New Roman"/>
          <w:sz w:val="24"/>
          <w:szCs w:val="24"/>
          <w:lang w:eastAsia="ko-KR"/>
        </w:rPr>
        <w:t xml:space="preserve">were set to be </w:t>
      </w:r>
      <w:r w:rsidR="0047576E">
        <w:rPr>
          <w:rFonts w:ascii="Times New Roman" w:hAnsi="Times New Roman"/>
          <w:sz w:val="24"/>
          <w:szCs w:val="24"/>
          <w:lang w:eastAsia="ko-KR"/>
        </w:rPr>
        <w:t xml:space="preserve">0.1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 xml:space="preserve">0.2, </w:t>
      </w:r>
      <w:r w:rsidR="00F255B8">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F255B8">
        <w:rPr>
          <w:rFonts w:ascii="Times New Roman" w:hAnsi="Times New Roman"/>
          <w:sz w:val="24"/>
          <w:szCs w:val="24"/>
          <w:lang w:eastAsia="ko-KR"/>
        </w:rPr>
        <w:t xml:space="preserve"> were to be</w:t>
      </w:r>
      <w:r w:rsidR="0047576E">
        <w:rPr>
          <w:rFonts w:ascii="Times New Roman" w:hAnsi="Times New Roman"/>
          <w:sz w:val="24"/>
          <w:szCs w:val="24"/>
          <w:lang w:eastAsia="ko-KR"/>
        </w:rPr>
        <w:t xml:space="preserve"> 0.2 </w:t>
      </w:r>
      <w:r w:rsidR="00F255B8">
        <w:rPr>
          <w:rFonts w:ascii="Times New Roman" w:hAnsi="Times New Roman"/>
          <w:sz w:val="24"/>
          <w:szCs w:val="24"/>
          <w:lang w:eastAsia="ko-KR"/>
        </w:rPr>
        <w:t xml:space="preserve">or </w:t>
      </w:r>
      <w:r w:rsidR="0047576E">
        <w:rPr>
          <w:rFonts w:ascii="Times New Roman" w:hAnsi="Times New Roman"/>
          <w:sz w:val="24"/>
          <w:szCs w:val="24"/>
          <w:lang w:eastAsia="ko-KR"/>
        </w:rPr>
        <w:t>0.4</w:t>
      </w:r>
      <w:r w:rsidR="00F255B8">
        <w:rPr>
          <w:rFonts w:ascii="Times New Roman" w:hAnsi="Times New Roman"/>
          <w:sz w:val="24"/>
          <w:szCs w:val="24"/>
          <w:lang w:eastAsia="ko-KR"/>
        </w:rPr>
        <w:t xml:space="preserve">. </w:t>
      </w:r>
      <w:r w:rsidR="00E70299">
        <w:rPr>
          <w:rFonts w:ascii="Times New Roman" w:hAnsi="Times New Roman" w:hint="eastAsia"/>
          <w:sz w:val="24"/>
          <w:szCs w:val="24"/>
          <w:lang w:eastAsia="ko-KR"/>
        </w:rPr>
        <w:t>For</w:t>
      </w:r>
      <w:r w:rsidR="00F255B8">
        <w:rPr>
          <w:rFonts w:ascii="Times New Roman" w:hAnsi="Times New Roman"/>
          <w:sz w:val="24"/>
          <w:szCs w:val="24"/>
          <w:lang w:eastAsia="ko-KR"/>
        </w:rPr>
        <w:t xml:space="preserve"> evaluation of</w:t>
      </w:r>
      <w:r w:rsidR="00E91116">
        <w:rPr>
          <w:rFonts w:ascii="Times New Roman" w:hAnsi="Times New Roman"/>
          <w:sz w:val="24"/>
          <w:szCs w:val="24"/>
          <w:lang w:eastAsia="ko-KR"/>
        </w:rPr>
        <w:t xml:space="preserve"> </w:t>
      </w:r>
      <w:r w:rsidR="00E91116">
        <w:rPr>
          <w:rFonts w:ascii="Times New Roman" w:hAnsi="Times New Roman"/>
          <w:sz w:val="24"/>
          <w:szCs w:val="24"/>
          <w:lang w:eastAsia="ko-KR"/>
        </w:rPr>
        <w:lastRenderedPageBreak/>
        <w:t xml:space="preserve">statistical testing </w:t>
      </w:r>
      <w:proofErr w:type="gramStart"/>
      <w:r w:rsidR="00E91116">
        <w:rPr>
          <w:rFonts w:ascii="Times New Roman" w:hAnsi="Times New Roman"/>
          <w:sz w:val="24"/>
          <w:szCs w:val="24"/>
          <w:lang w:eastAsia="ko-KR"/>
        </w:rPr>
        <w:t>for</w:t>
      </w:r>
      <w:r w:rsidR="00F255B8">
        <w:rPr>
          <w:rFonts w:ascii="Times New Roman" w:hAnsi="Times New Roman"/>
          <w:sz w:val="24"/>
          <w:szCs w:val="24"/>
          <w:lang w:eastAsia="ko-KR"/>
        </w:rPr>
        <w:t xml:space="preserve"> </w:t>
      </w:r>
      <w:proofErr w:type="gramEnd"/>
      <m:oMath>
        <m:sSup>
          <m:sSupPr>
            <m:ctrlPr>
              <w:rPr>
                <w:rFonts w:ascii="Cambria Math" w:hAnsi="Cambria Math"/>
                <w:i/>
                <w:sz w:val="24"/>
                <w:szCs w:val="24"/>
                <w:lang w:eastAsia="ko-KR"/>
              </w:rPr>
            </m:ctrlPr>
          </m:sSupPr>
          <m:e>
            <m:r>
              <w:rPr>
                <w:rFonts w:ascii="Cambria Math" w:hAnsi="Cambria Math"/>
                <w:sz w:val="24"/>
                <w:szCs w:val="24"/>
                <w:lang w:eastAsia="ko-KR"/>
              </w:rPr>
              <m:t>h</m:t>
            </m:r>
          </m:e>
          <m:sup>
            <m:r>
              <w:rPr>
                <w:rFonts w:ascii="Cambria Math" w:hAnsi="Cambria Math"/>
                <w:sz w:val="24"/>
                <w:szCs w:val="24"/>
                <w:lang w:eastAsia="ko-KR"/>
              </w:rPr>
              <m:t>2</m:t>
            </m:r>
          </m:sup>
        </m:sSup>
      </m:oMath>
      <w:r w:rsidR="00E70299">
        <w:rPr>
          <w:rFonts w:ascii="Times New Roman" w:hAnsi="Times New Roman" w:hint="eastAsia"/>
          <w:sz w:val="24"/>
          <w:szCs w:val="24"/>
          <w:lang w:eastAsia="ko-KR"/>
        </w:rPr>
        <w:t xml:space="preserve">, </w:t>
      </w:r>
      <w:r w:rsidR="00E91116">
        <w:rPr>
          <w:rFonts w:ascii="Times New Roman" w:hAnsi="Times New Roman" w:hint="eastAsia"/>
          <w:sz w:val="24"/>
          <w:szCs w:val="24"/>
          <w:lang w:eastAsia="ko-KR"/>
        </w:rPr>
        <w:t>we assume</w:t>
      </w:r>
      <w:r w:rsidR="00E91116">
        <w:rPr>
          <w:rFonts w:ascii="Times New Roman" w:hAnsi="Times New Roman"/>
          <w:sz w:val="24"/>
          <w:szCs w:val="24"/>
          <w:lang w:eastAsia="ko-KR"/>
        </w:rPr>
        <w:t xml:space="preserve">d </w:t>
      </w:r>
      <w:r w:rsidR="00E91116" w:rsidRPr="003112FE">
        <w:rPr>
          <w:rFonts w:ascii="Times New Roman" w:hAnsi="Times New Roman"/>
          <w:i/>
          <w:sz w:val="24"/>
          <w:szCs w:val="24"/>
          <w:lang w:eastAsia="ko-KR"/>
        </w:rPr>
        <w:t>q</w:t>
      </w:r>
      <w:r w:rsidR="00E91116">
        <w:rPr>
          <w:rFonts w:ascii="Times New Roman" w:hAnsi="Times New Roman"/>
          <w:sz w:val="24"/>
          <w:szCs w:val="24"/>
          <w:lang w:eastAsia="ko-KR"/>
        </w:rPr>
        <w:t xml:space="preserve"> =</w:t>
      </w:r>
      <w:r w:rsidR="00154FDF">
        <w:rPr>
          <w:rFonts w:ascii="Times New Roman" w:hAnsi="Times New Roman" w:hint="eastAsia"/>
          <w:sz w:val="24"/>
          <w:szCs w:val="24"/>
          <w:lang w:eastAsia="ko-KR"/>
        </w:rPr>
        <w:t xml:space="preserve"> 0.05,</w:t>
      </w:r>
      <w:r w:rsidR="00E70299">
        <w:rPr>
          <w:rFonts w:ascii="Times New Roman" w:hAnsi="Times New Roman"/>
          <w:sz w:val="24"/>
          <w:szCs w:val="24"/>
          <w:lang w:eastAsia="ko-KR"/>
        </w:rPr>
        <w:t xml:space="preserve"> 0.1 </w:t>
      </w:r>
      <w:r w:rsidR="00E91116">
        <w:rPr>
          <w:rFonts w:ascii="Times New Roman" w:hAnsi="Times New Roman"/>
          <w:sz w:val="24"/>
          <w:szCs w:val="24"/>
          <w:lang w:eastAsia="ko-KR"/>
        </w:rPr>
        <w:t xml:space="preserve">or </w:t>
      </w:r>
      <w:r w:rsidR="00E70299">
        <w:rPr>
          <w:rFonts w:ascii="Times New Roman" w:hAnsi="Times New Roman"/>
          <w:sz w:val="24"/>
          <w:szCs w:val="24"/>
          <w:lang w:eastAsia="ko-KR"/>
        </w:rPr>
        <w:t>0.2</w:t>
      </w:r>
      <w:r w:rsidR="00E70299">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and </w:t>
      </w:r>
      <m:oMath>
        <m:sSubSup>
          <m:sSubSupPr>
            <m:ctrlPr>
              <w:rPr>
                <w:rFonts w:ascii="Cambria Math" w:hAnsi="Cambria Math"/>
                <w:i/>
                <w:sz w:val="24"/>
                <w:szCs w:val="24"/>
                <w:lang w:eastAsia="ko-KR"/>
              </w:rPr>
            </m:ctrlPr>
          </m:sSubSupPr>
          <m:e>
            <m:r>
              <w:rPr>
                <w:rFonts w:ascii="Cambria Math" w:hAnsi="Cambria Math"/>
                <w:sz w:val="24"/>
                <w:szCs w:val="24"/>
                <w:lang w:eastAsia="ko-KR"/>
              </w:rPr>
              <m:t>h</m:t>
            </m:r>
          </m:e>
          <m:sub>
            <m:r>
              <w:rPr>
                <w:rFonts w:ascii="Cambria Math" w:hAnsi="Cambria Math"/>
                <w:sz w:val="24"/>
                <w:szCs w:val="24"/>
                <w:lang w:eastAsia="ko-KR"/>
              </w:rPr>
              <m:t>a</m:t>
            </m:r>
          </m:sub>
          <m:sup>
            <m:r>
              <w:rPr>
                <w:rFonts w:ascii="Cambria Math" w:hAnsi="Cambria Math"/>
                <w:sz w:val="24"/>
                <w:szCs w:val="24"/>
                <w:lang w:eastAsia="ko-KR"/>
              </w:rPr>
              <m:t>2</m:t>
            </m:r>
          </m:sup>
        </m:sSubSup>
      </m:oMath>
      <w:r w:rsidR="00E91116">
        <w:rPr>
          <w:rFonts w:ascii="Times New Roman" w:hAnsi="Times New Roman" w:hint="eastAsia"/>
          <w:sz w:val="24"/>
          <w:szCs w:val="24"/>
          <w:lang w:eastAsia="ko-KR"/>
        </w:rPr>
        <w:t xml:space="preserve"> </w:t>
      </w:r>
      <w:r w:rsidR="00E91116">
        <w:rPr>
          <w:rFonts w:ascii="Times New Roman" w:hAnsi="Times New Roman"/>
          <w:sz w:val="24"/>
          <w:szCs w:val="24"/>
          <w:lang w:eastAsia="ko-KR"/>
        </w:rPr>
        <w:t xml:space="preserve">= </w:t>
      </w:r>
      <w:r w:rsidR="00E70299">
        <w:rPr>
          <w:rFonts w:ascii="Times New Roman" w:hAnsi="Times New Roman" w:hint="eastAsia"/>
          <w:sz w:val="24"/>
          <w:szCs w:val="24"/>
          <w:lang w:eastAsia="ko-KR"/>
        </w:rPr>
        <w:t xml:space="preserve">0, </w:t>
      </w:r>
      <w:r w:rsidR="00E70299">
        <w:rPr>
          <w:rFonts w:ascii="Times New Roman" w:hAnsi="Times New Roman"/>
          <w:sz w:val="24"/>
          <w:szCs w:val="24"/>
          <w:lang w:eastAsia="ko-KR"/>
        </w:rPr>
        <w:t>0.2 and 0.4</w:t>
      </w:r>
      <w:r w:rsidR="00E70299">
        <w:rPr>
          <w:rFonts w:ascii="Times New Roman" w:hAnsi="Times New Roman" w:hint="eastAsia"/>
          <w:sz w:val="24"/>
          <w:szCs w:val="24"/>
          <w:lang w:eastAsia="ko-KR"/>
        </w:rPr>
        <w:t>.</w:t>
      </w:r>
      <w:r w:rsidR="001D6ED8">
        <w:rPr>
          <w:rFonts w:ascii="Times New Roman" w:hAnsi="Times New Roman"/>
          <w:sz w:val="24"/>
          <w:szCs w:val="24"/>
          <w:lang w:eastAsia="ko-KR"/>
        </w:rPr>
        <w:t xml:space="preserve"> </w:t>
      </w:r>
      <w:r w:rsidR="001D6ED8">
        <w:rPr>
          <w:rFonts w:ascii="Times New Roman" w:hAnsi="Times New Roman" w:hint="eastAsia"/>
          <w:sz w:val="24"/>
          <w:szCs w:val="24"/>
          <w:lang w:eastAsia="ko-KR"/>
        </w:rPr>
        <w:t>All results were compared to the GCTA results for each scenario.</w:t>
      </w:r>
    </w:p>
    <w:p w14:paraId="665EE7C3" w14:textId="77777777" w:rsidR="00D44FCD" w:rsidRPr="00A1530B" w:rsidRDefault="00D44FCD" w:rsidP="00392E86">
      <w:pPr>
        <w:wordWrap/>
        <w:spacing w:after="0" w:line="480" w:lineRule="auto"/>
        <w:jc w:val="left"/>
        <w:rPr>
          <w:rFonts w:ascii="Times New Roman" w:hAnsi="Times New Roman" w:cs="Times New Roman"/>
        </w:rPr>
      </w:pPr>
    </w:p>
    <w:p w14:paraId="4498B244" w14:textId="109C9014" w:rsidR="00782D8E" w:rsidRDefault="0010225F" w:rsidP="00392E86">
      <w:pPr>
        <w:wordWrap/>
        <w:spacing w:after="0" w:line="480" w:lineRule="auto"/>
        <w:jc w:val="left"/>
        <w:rPr>
          <w:rFonts w:ascii="Times New Roman" w:hAnsi="Times New Roman" w:cs="Times New Roman"/>
          <w:b/>
          <w:sz w:val="24"/>
        </w:rPr>
      </w:pPr>
      <w:r>
        <w:rPr>
          <w:rFonts w:ascii="Times New Roman" w:hAnsi="Times New Roman" w:cs="Times New Roman" w:hint="eastAsia"/>
          <w:b/>
          <w:sz w:val="24"/>
        </w:rPr>
        <w:t>A</w:t>
      </w:r>
      <w:r w:rsidR="00107391">
        <w:rPr>
          <w:rFonts w:ascii="Times New Roman" w:hAnsi="Times New Roman" w:cs="Times New Roman"/>
          <w:b/>
          <w:sz w:val="24"/>
        </w:rPr>
        <w:t xml:space="preserve">pplication to the </w:t>
      </w:r>
      <w:r w:rsidR="00782D8E">
        <w:rPr>
          <w:rFonts w:ascii="Times New Roman" w:hAnsi="Times New Roman" w:cs="Times New Roman" w:hint="eastAsia"/>
          <w:b/>
          <w:sz w:val="24"/>
        </w:rPr>
        <w:t xml:space="preserve">Family-based </w:t>
      </w:r>
      <w:r w:rsidR="00EE7AEC">
        <w:rPr>
          <w:rFonts w:ascii="Times New Roman" w:hAnsi="Times New Roman" w:cs="Times New Roman"/>
          <w:b/>
          <w:sz w:val="24"/>
        </w:rPr>
        <w:t>S</w:t>
      </w:r>
      <w:r w:rsidR="00FB5AFB">
        <w:rPr>
          <w:rFonts w:ascii="Times New Roman" w:hAnsi="Times New Roman" w:cs="Times New Roman"/>
          <w:b/>
          <w:sz w:val="24"/>
        </w:rPr>
        <w:t>amples</w:t>
      </w:r>
      <w:r w:rsidR="00FB5AFB">
        <w:rPr>
          <w:rFonts w:ascii="Times New Roman" w:hAnsi="Times New Roman" w:cs="Times New Roman" w:hint="eastAsia"/>
          <w:b/>
          <w:sz w:val="24"/>
        </w:rPr>
        <w:t xml:space="preserve"> </w:t>
      </w:r>
      <w:r w:rsidR="00782D8E">
        <w:rPr>
          <w:rFonts w:ascii="Times New Roman" w:hAnsi="Times New Roman" w:cs="Times New Roman" w:hint="eastAsia"/>
          <w:b/>
          <w:sz w:val="24"/>
        </w:rPr>
        <w:t>of Type 2 Diabetes</w:t>
      </w:r>
    </w:p>
    <w:p w14:paraId="2B4D98AE" w14:textId="45C3995F" w:rsidR="00AD77A4" w:rsidRPr="00782D8E" w:rsidRDefault="00233B9C" w:rsidP="005D1A79">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The proposed method was applied to the </w:t>
      </w:r>
      <w:r w:rsidR="00782D8E">
        <w:rPr>
          <w:rFonts w:ascii="Times New Roman" w:hAnsi="Times New Roman" w:cs="Times New Roman" w:hint="eastAsia"/>
          <w:sz w:val="24"/>
        </w:rPr>
        <w:t xml:space="preserve">cross-sectional study </w:t>
      </w:r>
      <w:r>
        <w:rPr>
          <w:rFonts w:ascii="Times New Roman" w:hAnsi="Times New Roman" w:cs="Times New Roman"/>
          <w:sz w:val="24"/>
        </w:rPr>
        <w:t xml:space="preserve">of T2D patients </w:t>
      </w:r>
      <w:r w:rsidR="00AD77A4">
        <w:rPr>
          <w:rFonts w:ascii="Times New Roman" w:hAnsi="Times New Roman" w:cs="Times New Roman" w:hint="eastAsia"/>
          <w:sz w:val="24"/>
        </w:rPr>
        <w:t xml:space="preserve">conducted by </w:t>
      </w:r>
      <w:r w:rsidR="00782D8E">
        <w:rPr>
          <w:rFonts w:ascii="Times New Roman" w:hAnsi="Times New Roman" w:cs="Times New Roman" w:hint="eastAsia"/>
          <w:sz w:val="24"/>
        </w:rPr>
        <w:t>Seoul National University</w:t>
      </w:r>
      <w:r w:rsidR="00FE5CC3">
        <w:rPr>
          <w:rFonts w:ascii="Times New Roman" w:hAnsi="Times New Roman" w:cs="Times New Roman" w:hint="eastAsia"/>
          <w:sz w:val="24"/>
        </w:rPr>
        <w:t xml:space="preserve"> </w:t>
      </w:r>
      <w:r w:rsidR="00455CCD">
        <w:rPr>
          <w:rFonts w:ascii="Times New Roman" w:hAnsi="Times New Roman" w:cs="Times New Roman" w:hint="eastAsia"/>
          <w:sz w:val="24"/>
        </w:rPr>
        <w:t xml:space="preserve">Hospital </w:t>
      </w:r>
      <w:r w:rsidR="00AD77A4">
        <w:rPr>
          <w:rFonts w:ascii="Times New Roman" w:hAnsi="Times New Roman" w:cs="Times New Roman" w:hint="eastAsia"/>
          <w:sz w:val="24"/>
        </w:rPr>
        <w:t>in Korea</w:t>
      </w:r>
      <w:r>
        <w:rPr>
          <w:rFonts w:ascii="Times New Roman" w:hAnsi="Times New Roman" w:cs="Times New Roman"/>
          <w:sz w:val="24"/>
        </w:rPr>
        <w:t xml:space="preserve">. T2D were </w:t>
      </w:r>
      <w:r w:rsidR="00E36F85">
        <w:rPr>
          <w:rFonts w:ascii="Times New Roman" w:hAnsi="Times New Roman" w:cs="Times New Roman" w:hint="eastAsia"/>
          <w:sz w:val="24"/>
        </w:rPr>
        <w:t xml:space="preserve">diagnosed </w:t>
      </w:r>
      <w:r w:rsidR="004709B8">
        <w:rPr>
          <w:rFonts w:ascii="Times New Roman" w:hAnsi="Times New Roman" w:cs="Times New Roman" w:hint="eastAsia"/>
          <w:sz w:val="24"/>
        </w:rPr>
        <w:t xml:space="preserve">according to </w:t>
      </w:r>
      <w:r w:rsidR="00E36F85">
        <w:rPr>
          <w:rFonts w:ascii="Times New Roman" w:hAnsi="Times New Roman" w:cs="Times New Roman" w:hint="eastAsia"/>
          <w:sz w:val="24"/>
        </w:rPr>
        <w:t>World Health Organization criteria of T2D</w:t>
      </w:r>
      <w:r w:rsidR="004709B8">
        <w:rPr>
          <w:rFonts w:ascii="Times New Roman" w:hAnsi="Times New Roman" w:cs="Times New Roman" w:hint="eastAsia"/>
          <w:sz w:val="24"/>
        </w:rPr>
        <w:t xml:space="preserve"> </w:t>
      </w:r>
      <w:r w:rsidR="004709B8">
        <w:rPr>
          <w:rFonts w:ascii="Times New Roman" w:hAnsi="Times New Roman" w:cs="Times New Roman"/>
          <w:sz w:val="24"/>
        </w:rPr>
        <w:fldChar w:fldCharType="begin"/>
      </w:r>
      <w:r w:rsidR="00D52841">
        <w:rPr>
          <w:rFonts w:ascii="Times New Roman" w:hAnsi="Times New Roman" w:cs="Times New Roman"/>
          <w:sz w:val="24"/>
        </w:rPr>
        <w:instrText xml:space="preserve"> ADDIN EN.CITE &lt;EndNote&gt;&lt;Cite&gt;&lt;Author&gt;Organization&lt;/Author&gt;&lt;Year&gt;2006&lt;/Year&gt;&lt;RecNum&gt;59&lt;/RecNum&gt;&lt;DisplayText&gt;[28]&lt;/DisplayText&gt;&lt;record&gt;&lt;rec-number&gt;59&lt;/rec-number&gt;&lt;foreign-keys&gt;&lt;key app="EN" db-id="ed55p9vfos2fvje0dxm59250sdex2xa9v9xr" timestamp="1542067638"&gt;59&lt;/key&gt;&lt;/foreign-keys&gt;&lt;ref-type name="Journal Article"&gt;17&lt;/ref-type&gt;&lt;contributors&gt;&lt;authors&gt;&lt;author&gt;World Health Organization&lt;/author&gt;&lt;/authors&gt;&lt;/contributors&gt;&lt;titles&gt;&lt;title&gt;Definition and diagnosis of diabetes mellitus and intermediate hyperglycaemia: report of a WHO/IDF consultation&lt;/title&gt;&lt;/titles&gt;&lt;dates&gt;&lt;year&gt;2006&lt;/year&gt;&lt;/dates&gt;&lt;urls&gt;&lt;/urls&gt;&lt;/record&gt;&lt;/Cite&gt;&lt;/EndNote&gt;</w:instrText>
      </w:r>
      <w:r w:rsidR="004709B8">
        <w:rPr>
          <w:rFonts w:ascii="Times New Roman" w:hAnsi="Times New Roman" w:cs="Times New Roman"/>
          <w:sz w:val="24"/>
        </w:rPr>
        <w:fldChar w:fldCharType="separate"/>
      </w:r>
      <w:r w:rsidR="00D52841">
        <w:rPr>
          <w:rFonts w:ascii="Times New Roman" w:hAnsi="Times New Roman" w:cs="Times New Roman"/>
          <w:noProof/>
          <w:sz w:val="24"/>
        </w:rPr>
        <w:t>[28]</w:t>
      </w:r>
      <w:r w:rsidR="004709B8">
        <w:rPr>
          <w:rFonts w:ascii="Times New Roman" w:hAnsi="Times New Roman" w:cs="Times New Roman"/>
          <w:sz w:val="24"/>
        </w:rPr>
        <w:fldChar w:fldCharType="end"/>
      </w:r>
      <w:r w:rsidR="00E36F85">
        <w:rPr>
          <w:rFonts w:ascii="Times New Roman" w:hAnsi="Times New Roman" w:cs="Times New Roman" w:hint="eastAsia"/>
          <w:sz w:val="24"/>
        </w:rPr>
        <w:t>.</w:t>
      </w:r>
      <w:r w:rsidR="0010225F">
        <w:rPr>
          <w:rFonts w:ascii="Times New Roman" w:hAnsi="Times New Roman" w:cs="Times New Roman" w:hint="eastAsia"/>
          <w:sz w:val="24"/>
        </w:rPr>
        <w:t xml:space="preserve"> T</w:t>
      </w:r>
      <w:r w:rsidR="00F43393">
        <w:rPr>
          <w:rFonts w:ascii="Times New Roman" w:hAnsi="Times New Roman" w:cs="Times New Roman" w:hint="eastAsia"/>
          <w:sz w:val="24"/>
        </w:rPr>
        <w:t>hey</w:t>
      </w:r>
      <w:r w:rsidR="0010225F">
        <w:rPr>
          <w:rFonts w:ascii="Times New Roman" w:hAnsi="Times New Roman" w:cs="Times New Roman" w:hint="eastAsia"/>
          <w:sz w:val="24"/>
        </w:rPr>
        <w:t xml:space="preserve"> </w:t>
      </w:r>
      <w:r w:rsidR="00F845F8">
        <w:rPr>
          <w:rFonts w:ascii="Times New Roman" w:hAnsi="Times New Roman" w:cs="Times New Roman" w:hint="eastAsia"/>
          <w:sz w:val="24"/>
        </w:rPr>
        <w:t xml:space="preserve">preferentially </w:t>
      </w:r>
      <w:r w:rsidR="0010225F">
        <w:rPr>
          <w:rFonts w:ascii="Times New Roman" w:hAnsi="Times New Roman" w:cs="Times New Roman" w:hint="eastAsia"/>
          <w:sz w:val="24"/>
        </w:rPr>
        <w:t>include</w:t>
      </w:r>
      <w:r w:rsidR="00F845F8">
        <w:rPr>
          <w:rFonts w:ascii="Times New Roman" w:hAnsi="Times New Roman" w:cs="Times New Roman" w:hint="eastAsia"/>
          <w:sz w:val="24"/>
        </w:rPr>
        <w:t>d</w:t>
      </w:r>
      <w:r w:rsidR="0010225F">
        <w:rPr>
          <w:rFonts w:ascii="Times New Roman" w:hAnsi="Times New Roman" w:cs="Times New Roman" w:hint="eastAsia"/>
          <w:sz w:val="24"/>
        </w:rPr>
        <w:t xml:space="preserve"> </w:t>
      </w:r>
      <w:r w:rsidR="00282E47">
        <w:rPr>
          <w:rFonts w:ascii="Times New Roman" w:hAnsi="Times New Roman" w:cs="Times New Roman" w:hint="eastAsia"/>
          <w:sz w:val="24"/>
        </w:rPr>
        <w:t>T2D patients having</w:t>
      </w:r>
      <w:r w:rsidR="00F845F8">
        <w:rPr>
          <w:rFonts w:ascii="Times New Roman" w:hAnsi="Times New Roman" w:cs="Times New Roman" w:hint="eastAsia"/>
          <w:sz w:val="24"/>
        </w:rPr>
        <w:t xml:space="preserve"> positive family history of T2D in first-degree relatives</w:t>
      </w:r>
      <w:r w:rsidR="00A91094">
        <w:rPr>
          <w:rFonts w:ascii="Times New Roman" w:hAnsi="Times New Roman" w:cs="Times New Roman" w:hint="eastAsia"/>
          <w:sz w:val="24"/>
        </w:rPr>
        <w:t xml:space="preserve"> and 681 </w:t>
      </w:r>
      <w:proofErr w:type="spellStart"/>
      <w:r w:rsidR="00A91094">
        <w:rPr>
          <w:rFonts w:ascii="Times New Roman" w:hAnsi="Times New Roman" w:cs="Times New Roman" w:hint="eastAsia"/>
          <w:sz w:val="24"/>
        </w:rPr>
        <w:t>probands</w:t>
      </w:r>
      <w:proofErr w:type="spellEnd"/>
      <w:r w:rsidR="00A91094">
        <w:rPr>
          <w:rFonts w:ascii="Times New Roman" w:hAnsi="Times New Roman" w:cs="Times New Roman" w:hint="eastAsia"/>
          <w:sz w:val="24"/>
        </w:rPr>
        <w:t xml:space="preserve"> were recruited. </w:t>
      </w:r>
      <w:r w:rsidR="00835C34">
        <w:rPr>
          <w:rFonts w:ascii="Times New Roman" w:hAnsi="Times New Roman" w:cs="Times New Roman" w:hint="eastAsia"/>
          <w:sz w:val="24"/>
        </w:rPr>
        <w:t xml:space="preserve">Their family histories of T2D were obtained </w:t>
      </w:r>
      <w:r w:rsidR="00C12C02">
        <w:rPr>
          <w:rFonts w:ascii="Times New Roman" w:hAnsi="Times New Roman" w:cs="Times New Roman" w:hint="eastAsia"/>
          <w:sz w:val="24"/>
        </w:rPr>
        <w:t>based on</w:t>
      </w:r>
      <w:r w:rsidR="00835C34">
        <w:rPr>
          <w:rFonts w:ascii="Times New Roman" w:hAnsi="Times New Roman" w:cs="Times New Roman" w:hint="eastAsia"/>
          <w:sz w:val="24"/>
        </w:rPr>
        <w:t xml:space="preserve"> </w:t>
      </w:r>
      <w:r w:rsidR="00C12C02">
        <w:rPr>
          <w:rFonts w:ascii="Times New Roman" w:hAnsi="Times New Roman" w:cs="Times New Roman" w:hint="eastAsia"/>
          <w:sz w:val="24"/>
        </w:rPr>
        <w:t xml:space="preserve">memory of </w:t>
      </w:r>
      <w:proofErr w:type="spellStart"/>
      <w:r w:rsidR="00835C34">
        <w:rPr>
          <w:rFonts w:ascii="Times New Roman" w:hAnsi="Times New Roman" w:cs="Times New Roman" w:hint="eastAsia"/>
          <w:sz w:val="24"/>
        </w:rPr>
        <w:t>probands</w:t>
      </w:r>
      <w:proofErr w:type="spellEnd"/>
      <w:r w:rsidR="00905ED4">
        <w:rPr>
          <w:rFonts w:ascii="Times New Roman" w:hAnsi="Times New Roman" w:cs="Times New Roman" w:hint="eastAsia"/>
          <w:sz w:val="24"/>
        </w:rPr>
        <w:t>, but those who were positive for the 75-g oral glucose tolerance test</w:t>
      </w:r>
      <w:r w:rsidR="0095656F">
        <w:rPr>
          <w:rFonts w:ascii="Times New Roman" w:hAnsi="Times New Roman" w:cs="Times New Roman" w:hint="eastAsia"/>
          <w:sz w:val="24"/>
        </w:rPr>
        <w:t xml:space="preserve"> </w:t>
      </w:r>
      <w:r w:rsidR="00905ED4">
        <w:rPr>
          <w:rFonts w:ascii="Times New Roman" w:hAnsi="Times New Roman" w:cs="Times New Roman" w:hint="eastAsia"/>
          <w:sz w:val="24"/>
        </w:rPr>
        <w:t xml:space="preserve">among </w:t>
      </w:r>
      <w:r w:rsidR="00F473BF">
        <w:rPr>
          <w:rFonts w:ascii="Times New Roman" w:hAnsi="Times New Roman" w:cs="Times New Roman" w:hint="eastAsia"/>
          <w:sz w:val="24"/>
        </w:rPr>
        <w:t>relatives</w:t>
      </w:r>
      <w:r w:rsidR="00905ED4">
        <w:rPr>
          <w:rFonts w:ascii="Times New Roman" w:hAnsi="Times New Roman" w:cs="Times New Roman" w:hint="eastAsia"/>
          <w:sz w:val="24"/>
        </w:rPr>
        <w:t xml:space="preserve"> were excluded from the study.</w:t>
      </w:r>
      <w:r w:rsidR="00754E5F">
        <w:rPr>
          <w:rFonts w:ascii="Times New Roman" w:hAnsi="Times New Roman" w:cs="Times New Roman" w:hint="eastAsia"/>
          <w:sz w:val="24"/>
        </w:rPr>
        <w:t xml:space="preserve"> </w:t>
      </w:r>
      <w:r w:rsidR="00BC6164">
        <w:rPr>
          <w:rFonts w:ascii="Times New Roman" w:hAnsi="Times New Roman" w:cs="Times New Roman" w:hint="eastAsia"/>
          <w:sz w:val="24"/>
        </w:rPr>
        <w:t xml:space="preserve">We also excluded subjects </w:t>
      </w:r>
      <w:r w:rsidR="00267D33">
        <w:rPr>
          <w:rFonts w:ascii="Times New Roman" w:hAnsi="Times New Roman" w:cs="Times New Roman"/>
          <w:sz w:val="24"/>
        </w:rPr>
        <w:t xml:space="preserve">who </w:t>
      </w:r>
      <w:r w:rsidR="00BC6164">
        <w:rPr>
          <w:rFonts w:ascii="Times New Roman" w:hAnsi="Times New Roman" w:cs="Times New Roman" w:hint="eastAsia"/>
          <w:sz w:val="24"/>
        </w:rPr>
        <w:t>have no age information</w:t>
      </w:r>
      <w:r w:rsidR="004E0416">
        <w:rPr>
          <w:rFonts w:ascii="Times New Roman" w:hAnsi="Times New Roman" w:cs="Times New Roman"/>
          <w:sz w:val="24"/>
        </w:rPr>
        <w:t>,</w:t>
      </w:r>
      <w:r w:rsidR="00BC6164">
        <w:rPr>
          <w:rFonts w:ascii="Times New Roman" w:hAnsi="Times New Roman" w:cs="Times New Roman" w:hint="eastAsia"/>
          <w:sz w:val="24"/>
        </w:rPr>
        <w:t xml:space="preserve"> and 4,149 </w:t>
      </w:r>
      <w:r w:rsidR="00E5400A">
        <w:rPr>
          <w:rFonts w:ascii="Times New Roman" w:hAnsi="Times New Roman" w:cs="Times New Roman"/>
          <w:sz w:val="24"/>
        </w:rPr>
        <w:t>non-</w:t>
      </w:r>
      <w:proofErr w:type="spellStart"/>
      <w:r w:rsidR="00E5400A">
        <w:rPr>
          <w:rFonts w:ascii="Times New Roman" w:hAnsi="Times New Roman" w:cs="Times New Roman"/>
          <w:sz w:val="24"/>
        </w:rPr>
        <w:t>probands</w:t>
      </w:r>
      <w:proofErr w:type="spellEnd"/>
      <w:r w:rsidR="00BC6164">
        <w:rPr>
          <w:rFonts w:ascii="Times New Roman" w:hAnsi="Times New Roman" w:cs="Times New Roman" w:hint="eastAsia"/>
          <w:sz w:val="24"/>
        </w:rPr>
        <w:t xml:space="preserve"> including 1,115 T2D </w:t>
      </w:r>
      <w:r w:rsidR="00D33004">
        <w:rPr>
          <w:rFonts w:ascii="Times New Roman" w:hAnsi="Times New Roman" w:cs="Times New Roman" w:hint="eastAsia"/>
          <w:sz w:val="24"/>
        </w:rPr>
        <w:t>patients</w:t>
      </w:r>
      <w:r w:rsidR="00386BD3">
        <w:rPr>
          <w:rFonts w:ascii="Times New Roman" w:hAnsi="Times New Roman" w:cs="Times New Roman"/>
          <w:sz w:val="24"/>
        </w:rPr>
        <w:t xml:space="preserve"> and</w:t>
      </w:r>
      <w:r w:rsidR="00267D33">
        <w:rPr>
          <w:rFonts w:ascii="Times New Roman" w:hAnsi="Times New Roman" w:cs="Times New Roman"/>
          <w:sz w:val="24"/>
        </w:rPr>
        <w:t xml:space="preserve"> 648</w:t>
      </w:r>
      <w:r w:rsidR="00386BD3">
        <w:rPr>
          <w:rFonts w:ascii="Times New Roman" w:hAnsi="Times New Roman" w:cs="Times New Roman"/>
          <w:sz w:val="24"/>
        </w:rPr>
        <w:t xml:space="preserve"> affected </w:t>
      </w:r>
      <w:proofErr w:type="spellStart"/>
      <w:r w:rsidR="00386BD3">
        <w:rPr>
          <w:rFonts w:ascii="Times New Roman" w:hAnsi="Times New Roman" w:cs="Times New Roman"/>
          <w:sz w:val="24"/>
        </w:rPr>
        <w:t>probands</w:t>
      </w:r>
      <w:proofErr w:type="spellEnd"/>
      <w:r w:rsidR="00D33004">
        <w:rPr>
          <w:rFonts w:ascii="Times New Roman" w:hAnsi="Times New Roman" w:cs="Times New Roman" w:hint="eastAsia"/>
          <w:sz w:val="24"/>
        </w:rPr>
        <w:t xml:space="preserve"> </w:t>
      </w:r>
      <w:r w:rsidR="0034065B">
        <w:rPr>
          <w:rFonts w:ascii="Times New Roman" w:hAnsi="Times New Roman" w:cs="Times New Roman"/>
          <w:sz w:val="24"/>
        </w:rPr>
        <w:t xml:space="preserve">finally </w:t>
      </w:r>
      <w:r w:rsidR="00004D76">
        <w:rPr>
          <w:rFonts w:ascii="Times New Roman" w:hAnsi="Times New Roman" w:cs="Times New Roman"/>
          <w:sz w:val="24"/>
        </w:rPr>
        <w:t>remained</w:t>
      </w:r>
      <w:r w:rsidR="00E756F1">
        <w:rPr>
          <w:rFonts w:ascii="Times New Roman" w:hAnsi="Times New Roman" w:cs="Times New Roman"/>
          <w:sz w:val="24"/>
        </w:rPr>
        <w:t>.</w:t>
      </w:r>
      <w:r w:rsidR="00A2134F">
        <w:rPr>
          <w:rFonts w:ascii="Times New Roman" w:hAnsi="Times New Roman" w:cs="Times New Roman"/>
          <w:sz w:val="24"/>
        </w:rPr>
        <w:t xml:space="preserve"> T</w:t>
      </w:r>
      <w:r w:rsidR="00E756F1">
        <w:rPr>
          <w:rFonts w:ascii="Times New Roman" w:hAnsi="Times New Roman" w:cs="Times New Roman"/>
          <w:sz w:val="24"/>
        </w:rPr>
        <w:t xml:space="preserve">he proposed method </w:t>
      </w:r>
      <w:r w:rsidR="00A2134F">
        <w:rPr>
          <w:rFonts w:ascii="Times New Roman" w:hAnsi="Times New Roman" w:cs="Times New Roman" w:hint="eastAsia"/>
          <w:sz w:val="24"/>
        </w:rPr>
        <w:t>with adjustment of the ascertainment bias</w:t>
      </w:r>
      <w:r w:rsidR="00A2134F">
        <w:rPr>
          <w:rFonts w:ascii="Times New Roman" w:hAnsi="Times New Roman" w:cs="Times New Roman"/>
          <w:sz w:val="24"/>
        </w:rPr>
        <w:t xml:space="preserve"> was applied to </w:t>
      </w:r>
      <w:r w:rsidR="00D946AF">
        <w:rPr>
          <w:rFonts w:ascii="Times New Roman" w:hAnsi="Times New Roman" w:cs="Times New Roman"/>
          <w:sz w:val="24"/>
        </w:rPr>
        <w:t>th</w:t>
      </w:r>
      <w:r w:rsidR="004E0416">
        <w:rPr>
          <w:rFonts w:ascii="Times New Roman" w:hAnsi="Times New Roman" w:cs="Times New Roman"/>
          <w:sz w:val="24"/>
        </w:rPr>
        <w:t>ose individuals</w:t>
      </w:r>
      <w:r w:rsidR="00A2134F">
        <w:rPr>
          <w:rFonts w:ascii="Times New Roman" w:hAnsi="Times New Roman" w:cs="Times New Roman"/>
          <w:sz w:val="24"/>
        </w:rPr>
        <w:t xml:space="preserve"> </w:t>
      </w:r>
      <w:r w:rsidR="00E756F1">
        <w:rPr>
          <w:rFonts w:ascii="Times New Roman" w:hAnsi="Times New Roman" w:cs="Times New Roman"/>
          <w:sz w:val="24"/>
        </w:rPr>
        <w:t>to estimate</w:t>
      </w:r>
      <w:r w:rsidR="00E756F1">
        <w:rPr>
          <w:rFonts w:ascii="Times New Roman" w:hAnsi="Times New Roman" w:cs="Times New Roman" w:hint="eastAsia"/>
          <w:sz w:val="24"/>
        </w:rPr>
        <w:t xml:space="preserve"> </w:t>
      </w:r>
      <w:r w:rsidR="0015284D">
        <w:rPr>
          <w:rFonts w:ascii="Times New Roman" w:hAnsi="Times New Roman" w:cs="Times New Roman" w:hint="eastAsia"/>
          <w:sz w:val="24"/>
        </w:rPr>
        <w:t xml:space="preserve">the heritability of T2D. </w:t>
      </w:r>
      <w:r w:rsidR="00E756F1">
        <w:rPr>
          <w:rFonts w:ascii="Times New Roman" w:hAnsi="Times New Roman" w:cs="Times New Roman"/>
          <w:sz w:val="24"/>
        </w:rPr>
        <w:t>For our analyses, w</w:t>
      </w:r>
      <w:r w:rsidR="00E756F1">
        <w:rPr>
          <w:rFonts w:ascii="Times New Roman" w:hAnsi="Times New Roman" w:cs="Times New Roman" w:hint="eastAsia"/>
          <w:sz w:val="24"/>
        </w:rPr>
        <w:t xml:space="preserve">e </w:t>
      </w:r>
      <w:r w:rsidR="0015284D">
        <w:rPr>
          <w:rFonts w:ascii="Times New Roman" w:hAnsi="Times New Roman" w:cs="Times New Roman" w:hint="eastAsia"/>
          <w:sz w:val="24"/>
        </w:rPr>
        <w:t xml:space="preserve">included </w:t>
      </w:r>
      <w:r w:rsidR="005C22B2">
        <w:rPr>
          <w:rFonts w:ascii="Times New Roman" w:hAnsi="Times New Roman" w:cs="Times New Roman" w:hint="eastAsia"/>
          <w:sz w:val="24"/>
        </w:rPr>
        <w:t>a standardized age</w:t>
      </w:r>
      <w:r w:rsidR="0015284D">
        <w:rPr>
          <w:rFonts w:ascii="Times New Roman" w:hAnsi="Times New Roman" w:cs="Times New Roman" w:hint="eastAsia"/>
          <w:sz w:val="24"/>
        </w:rPr>
        <w:t xml:space="preserve"> as a covariate</w:t>
      </w:r>
      <w:r w:rsidR="00CE507F">
        <w:rPr>
          <w:rFonts w:ascii="Times New Roman" w:hAnsi="Times New Roman" w:cs="Times New Roman"/>
          <w:sz w:val="24"/>
        </w:rPr>
        <w:t>,</w:t>
      </w:r>
      <w:r w:rsidR="0015284D">
        <w:rPr>
          <w:rFonts w:ascii="Times New Roman" w:hAnsi="Times New Roman" w:cs="Times New Roman" w:hint="eastAsia"/>
          <w:sz w:val="24"/>
        </w:rPr>
        <w:t xml:space="preserve"> and </w:t>
      </w:r>
      <w:r w:rsidR="005C22B2">
        <w:rPr>
          <w:rFonts w:ascii="Times New Roman" w:hAnsi="Times New Roman" w:cs="Times New Roman" w:hint="eastAsia"/>
          <w:sz w:val="24"/>
        </w:rPr>
        <w:t xml:space="preserve">the </w:t>
      </w:r>
      <w:r w:rsidR="0015284D">
        <w:rPr>
          <w:rFonts w:ascii="Times New Roman" w:hAnsi="Times New Roman" w:cs="Times New Roman" w:hint="eastAsia"/>
          <w:sz w:val="24"/>
          <w:szCs w:val="24"/>
        </w:rPr>
        <w:t xml:space="preserve">prevalence of T2D was </w:t>
      </w:r>
      <w:r w:rsidR="00E756F1">
        <w:rPr>
          <w:rFonts w:ascii="Times New Roman" w:hAnsi="Times New Roman" w:cs="Times New Roman"/>
          <w:sz w:val="24"/>
          <w:szCs w:val="24"/>
        </w:rPr>
        <w:t xml:space="preserve">set </w:t>
      </w:r>
      <w:r w:rsidR="0015284D">
        <w:rPr>
          <w:rFonts w:ascii="Times New Roman" w:hAnsi="Times New Roman" w:cs="Times New Roman" w:hint="eastAsia"/>
          <w:sz w:val="24"/>
          <w:szCs w:val="24"/>
        </w:rPr>
        <w:t xml:space="preserve">to be 10.9% </w:t>
      </w:r>
      <w:r w:rsidR="0015284D">
        <w:rPr>
          <w:rFonts w:ascii="Times New Roman" w:hAnsi="Times New Roman" w:cs="Times New Roman"/>
          <w:sz w:val="24"/>
          <w:szCs w:val="24"/>
        </w:rPr>
        <w:fldChar w:fldCharType="begin"/>
      </w:r>
      <w:r w:rsidR="0015284D">
        <w:rPr>
          <w:rFonts w:ascii="Times New Roman" w:hAnsi="Times New Roman" w:cs="Times New Roman"/>
          <w:sz w:val="24"/>
          <w:szCs w:val="24"/>
        </w:rPr>
        <w:instrText xml:space="preserve"> ADDIN EN.CITE &lt;EndNote&gt;&lt;Cite&gt;&lt;Author&gt;Ko&lt;/Author&gt;&lt;Year&gt;2018&lt;/Year&gt;&lt;RecNum&gt;61&lt;/RecNum&gt;&lt;DisplayText&gt;[29]&lt;/DisplayText&gt;&lt;record&gt;&lt;rec-number&gt;61&lt;/rec-number&gt;&lt;foreign-keys&gt;&lt;key app="EN" db-id="ed55p9vfos2fvje0dxm59250sdex2xa9v9xr" timestamp="1542074297"&gt;61&lt;/key&gt;&lt;/foreign-keys&gt;&lt;ref-type name="Journal Article"&gt;17&lt;/ref-type&gt;&lt;contributors&gt;&lt;authors&gt;&lt;author&gt;Ko, Seung-Hyun&lt;/author&gt;&lt;author&gt;Han, Kyungdo&lt;/author&gt;&lt;author&gt;Lee, Yong-ho&lt;/author&gt;&lt;author&gt;Noh, Junghyun&lt;/author&gt;&lt;author&gt;Park, Cheol-Young&lt;/author&gt;&lt;author&gt;Kim, Dae-Jung&lt;/author&gt;&lt;author&gt;Jung, Chang Hee&lt;/author&gt;&lt;author&gt;Lee, Ki-Up&lt;/author&gt;&lt;author&gt;Ko, Kyung-Soo&lt;/author&gt;&lt;/authors&gt;&lt;/contributors&gt;&lt;titles&gt;&lt;title&gt;Past and Current Status of Adult Type 2 Diabetes Mellitus Management in Korea: A National Health Insurance Service Database Analysis&lt;/title&gt;&lt;secondary-title&gt;Diabetes &amp;amp; metabolism journal&lt;/secondary-title&gt;&lt;/titles&gt;&lt;periodical&gt;&lt;full-title&gt;Diabetes &amp;amp; metabolism journal&lt;/full-title&gt;&lt;/periodical&gt;&lt;pages&gt;93-100&lt;/pages&gt;&lt;volume&gt;42&lt;/volume&gt;&lt;number&gt;2&lt;/number&gt;&lt;dates&gt;&lt;year&gt;2018&lt;/year&gt;&lt;/dates&gt;&lt;isbn&gt;2233-6079&lt;/isbn&gt;&lt;urls&gt;&lt;/urls&gt;&lt;/record&gt;&lt;/Cite&gt;&lt;/EndNote&gt;</w:instrText>
      </w:r>
      <w:r w:rsidR="0015284D">
        <w:rPr>
          <w:rFonts w:ascii="Times New Roman" w:hAnsi="Times New Roman" w:cs="Times New Roman"/>
          <w:sz w:val="24"/>
          <w:szCs w:val="24"/>
        </w:rPr>
        <w:fldChar w:fldCharType="separate"/>
      </w:r>
      <w:r w:rsidR="0015284D">
        <w:rPr>
          <w:rFonts w:ascii="Times New Roman" w:hAnsi="Times New Roman" w:cs="Times New Roman"/>
          <w:noProof/>
          <w:sz w:val="24"/>
          <w:szCs w:val="24"/>
        </w:rPr>
        <w:t>[29]</w:t>
      </w:r>
      <w:r w:rsidR="0015284D">
        <w:rPr>
          <w:rFonts w:ascii="Times New Roman" w:hAnsi="Times New Roman" w:cs="Times New Roman"/>
          <w:sz w:val="24"/>
          <w:szCs w:val="24"/>
        </w:rPr>
        <w:fldChar w:fldCharType="end"/>
      </w:r>
      <w:r w:rsidR="0015284D">
        <w:rPr>
          <w:rFonts w:ascii="Times New Roman" w:hAnsi="Times New Roman" w:cs="Times New Roman" w:hint="eastAsia"/>
          <w:sz w:val="24"/>
          <w:szCs w:val="24"/>
        </w:rPr>
        <w:t>.</w:t>
      </w:r>
    </w:p>
    <w:p w14:paraId="2C4D8D8F" w14:textId="77777777" w:rsidR="00712760" w:rsidRPr="008251B0" w:rsidRDefault="00712760" w:rsidP="00392E86">
      <w:pPr>
        <w:widowControl/>
        <w:wordWrap/>
        <w:autoSpaceDE/>
        <w:autoSpaceDN/>
        <w:spacing w:after="0" w:line="480" w:lineRule="auto"/>
        <w:jc w:val="left"/>
        <w:rPr>
          <w:rFonts w:ascii="Times New Roman" w:hAnsi="Times New Roman" w:cs="Times New Roman"/>
        </w:rPr>
      </w:pPr>
    </w:p>
    <w:p w14:paraId="363C7447" w14:textId="77777777" w:rsidR="00712760" w:rsidRPr="00A1530B" w:rsidRDefault="00712760" w:rsidP="00712760">
      <w:pPr>
        <w:pStyle w:val="corrs-au"/>
        <w:spacing w:before="0" w:line="480" w:lineRule="auto"/>
        <w:jc w:val="left"/>
        <w:rPr>
          <w:rFonts w:ascii="Times New Roman" w:hAnsi="Times New Roman"/>
          <w:b/>
          <w:sz w:val="28"/>
          <w:szCs w:val="24"/>
          <w:lang w:eastAsia="ko-KR"/>
        </w:rPr>
      </w:pPr>
      <w:r w:rsidRPr="00A1530B">
        <w:rPr>
          <w:rFonts w:ascii="Times New Roman" w:hAnsi="Times New Roman"/>
          <w:b/>
          <w:sz w:val="28"/>
          <w:szCs w:val="24"/>
          <w:lang w:eastAsia="ko-KR"/>
        </w:rPr>
        <w:t>Results</w:t>
      </w:r>
    </w:p>
    <w:p w14:paraId="4845A3A8" w14:textId="0E28E8CA" w:rsidR="00712760" w:rsidRPr="00A1530B" w:rsidRDefault="00A00286" w:rsidP="00392E86">
      <w:pPr>
        <w:widowControl/>
        <w:wordWrap/>
        <w:autoSpaceDE/>
        <w:autoSpaceDN/>
        <w:spacing w:after="0" w:line="480" w:lineRule="auto"/>
        <w:jc w:val="left"/>
        <w:rPr>
          <w:rFonts w:ascii="Times New Roman" w:hAnsi="Times New Roman" w:cs="Times New Roman"/>
          <w:b/>
          <w:sz w:val="24"/>
        </w:rPr>
      </w:pPr>
      <w:r>
        <w:rPr>
          <w:rFonts w:ascii="Times New Roman" w:hAnsi="Times New Roman" w:cs="Times New Roman"/>
          <w:b/>
          <w:sz w:val="24"/>
        </w:rPr>
        <w:t>Evaluations with</w:t>
      </w:r>
      <w:r w:rsidR="0015293A" w:rsidRPr="00A1530B">
        <w:rPr>
          <w:rFonts w:ascii="Times New Roman" w:hAnsi="Times New Roman" w:cs="Times New Roman"/>
          <w:b/>
          <w:sz w:val="24"/>
        </w:rPr>
        <w:t xml:space="preserve"> </w:t>
      </w:r>
      <w:r>
        <w:rPr>
          <w:rFonts w:ascii="Times New Roman" w:hAnsi="Times New Roman" w:cs="Times New Roman"/>
          <w:b/>
          <w:sz w:val="24"/>
        </w:rPr>
        <w:t>s</w:t>
      </w:r>
      <w:r w:rsidRPr="00A1530B">
        <w:rPr>
          <w:rFonts w:ascii="Times New Roman" w:hAnsi="Times New Roman" w:cs="Times New Roman"/>
          <w:b/>
          <w:sz w:val="24"/>
        </w:rPr>
        <w:t>imulat</w:t>
      </w:r>
      <w:r>
        <w:rPr>
          <w:rFonts w:ascii="Times New Roman" w:hAnsi="Times New Roman" w:cs="Times New Roman"/>
          <w:b/>
          <w:sz w:val="24"/>
        </w:rPr>
        <w:t>ed samples</w:t>
      </w:r>
    </w:p>
    <w:p w14:paraId="7724AB9E" w14:textId="595BE95E" w:rsidR="00902D9B" w:rsidRDefault="00F87C7C" w:rsidP="00754D26">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We evaluated the accuracy of parameter estimates with simulated data. </w:t>
      </w:r>
      <w:r w:rsidR="0048519C">
        <w:rPr>
          <w:rFonts w:ascii="Times New Roman" w:hAnsi="Times New Roman" w:cs="Times New Roman" w:hint="eastAsia"/>
          <w:sz w:val="24"/>
        </w:rPr>
        <w:t xml:space="preserve">For the </w:t>
      </w:r>
      <w:r w:rsidR="00A00286">
        <w:rPr>
          <w:rFonts w:ascii="Times New Roman" w:hAnsi="Times New Roman" w:cs="Times New Roman"/>
          <w:sz w:val="24"/>
        </w:rPr>
        <w:t>s</w:t>
      </w:r>
      <w:r w:rsidR="00A00286">
        <w:rPr>
          <w:rFonts w:ascii="Times New Roman" w:hAnsi="Times New Roman" w:cs="Times New Roman" w:hint="eastAsia"/>
          <w:sz w:val="24"/>
        </w:rPr>
        <w:t xml:space="preserve">cenario </w:t>
      </w:r>
      <w:r w:rsidR="0048519C">
        <w:rPr>
          <w:rFonts w:ascii="Times New Roman" w:hAnsi="Times New Roman" w:cs="Times New Roman" w:hint="eastAsia"/>
          <w:sz w:val="24"/>
        </w:rPr>
        <w:t>1</w:t>
      </w:r>
      <w:r>
        <w:rPr>
          <w:rFonts w:ascii="Times New Roman" w:hAnsi="Times New Roman" w:cs="Times New Roman"/>
          <w:sz w:val="24"/>
        </w:rPr>
        <w:t>, we assumed randomly selected family-based samples, and</w:t>
      </w:r>
      <w:r w:rsidR="00E641F2">
        <w:rPr>
          <w:rFonts w:ascii="Times New Roman" w:hAnsi="Times New Roman" w:cs="Times New Roman" w:hint="eastAsia"/>
          <w:sz w:val="24"/>
        </w:rPr>
        <w:t xml:space="preserve"> </w:t>
      </w:r>
      <w:r w:rsidR="00FC36F4">
        <w:rPr>
          <w:rFonts w:ascii="Times New Roman" w:hAnsi="Times New Roman" w:cs="Times New Roman" w:hint="eastAsia"/>
          <w:sz w:val="24"/>
        </w:rPr>
        <w:t>mean</w:t>
      </w:r>
      <w:r>
        <w:rPr>
          <w:rFonts w:ascii="Times New Roman" w:hAnsi="Times New Roman" w:cs="Times New Roman"/>
          <w:sz w:val="24"/>
        </w:rPr>
        <w:t>s</w:t>
      </w:r>
      <w:r w:rsidR="00FC36F4">
        <w:rPr>
          <w:rFonts w:ascii="Times New Roman" w:hAnsi="Times New Roman" w:cs="Times New Roman" w:hint="eastAsia"/>
          <w:sz w:val="24"/>
        </w:rPr>
        <w:t xml:space="preserve"> and standard deviation</w:t>
      </w:r>
      <w:r>
        <w:rPr>
          <w:rFonts w:ascii="Times New Roman" w:hAnsi="Times New Roman" w:cs="Times New Roman"/>
          <w:sz w:val="24"/>
        </w:rPr>
        <w:t>s</w:t>
      </w:r>
      <w:r w:rsidR="00785B0D">
        <w:rPr>
          <w:rFonts w:ascii="Times New Roman" w:hAnsi="Times New Roman" w:cs="Times New Roman" w:hint="eastAsia"/>
          <w:sz w:val="24"/>
        </w:rPr>
        <w:t xml:space="preserve"> (SD)</w:t>
      </w:r>
      <w:r w:rsidR="005232A7" w:rsidRPr="00A1530B">
        <w:rPr>
          <w:rFonts w:ascii="Times New Roman" w:hAnsi="Times New Roman" w:cs="Times New Roman"/>
          <w:sz w:val="24"/>
        </w:rPr>
        <w:t xml:space="preserve"> </w:t>
      </w:r>
      <w:r w:rsidR="00484112" w:rsidRPr="00A1530B">
        <w:rPr>
          <w:rFonts w:ascii="Times New Roman" w:hAnsi="Times New Roman" w:cs="Times New Roman"/>
          <w:sz w:val="24"/>
        </w:rPr>
        <w:t xml:space="preserve">of </w:t>
      </w:r>
      <m:oMath>
        <m:acc>
          <m:accPr>
            <m:ctrlPr>
              <w:rPr>
                <w:rFonts w:ascii="Cambria Math" w:hAnsi="Cambria Math" w:cs="Times New Roman"/>
                <w:sz w:val="24"/>
              </w:rPr>
            </m:ctrlPr>
          </m:accPr>
          <m:e>
            <m:r>
              <w:rPr>
                <w:rFonts w:ascii="Cambria Math" w:hAnsi="Cambria Math" w:cs="Times New Roman"/>
                <w:sz w:val="24"/>
              </w:rPr>
              <m:t>β</m:t>
            </m:r>
            <m:ctrlPr>
              <w:rPr>
                <w:rFonts w:ascii="Cambria Math" w:hAnsi="Cambria Math" w:cs="Times New Roman"/>
                <w:i/>
                <w:sz w:val="24"/>
              </w:rPr>
            </m:ctrlPr>
          </m:e>
        </m:acc>
      </m:oMath>
      <w:r w:rsidR="009E43C5" w:rsidRPr="00A1530B">
        <w:rPr>
          <w:rFonts w:ascii="Times New Roman" w:hAnsi="Times New Roman" w:cs="Times New Roman"/>
          <w:sz w:val="24"/>
        </w:rPr>
        <w:t xml:space="preserve"> and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E43C5" w:rsidRPr="00A1530B">
        <w:rPr>
          <w:rFonts w:ascii="Times New Roman" w:hAnsi="Times New Roman" w:cs="Times New Roman"/>
          <w:sz w:val="24"/>
        </w:rPr>
        <w:t xml:space="preserve"> </w:t>
      </w:r>
      <w:r w:rsidR="008E1468">
        <w:rPr>
          <w:rFonts w:ascii="Times New Roman" w:hAnsi="Times New Roman" w:cs="Times New Roman"/>
          <w:sz w:val="24"/>
        </w:rPr>
        <w:t xml:space="preserve">from 2,000 replicates </w:t>
      </w:r>
      <w:r w:rsidR="005232A7" w:rsidRPr="00A1530B">
        <w:rPr>
          <w:rFonts w:ascii="Times New Roman" w:hAnsi="Times New Roman" w:cs="Times New Roman"/>
          <w:sz w:val="24"/>
        </w:rPr>
        <w:t xml:space="preserve">are shown in Table 1. </w:t>
      </w:r>
      <w:r w:rsidR="00116F4F">
        <w:rPr>
          <w:rFonts w:ascii="Times New Roman" w:hAnsi="Times New Roman" w:cs="Times New Roman" w:hint="eastAsia"/>
          <w:sz w:val="24"/>
        </w:rPr>
        <w:t xml:space="preserve">The true </w:t>
      </w:r>
      <w:proofErr w:type="gramStart"/>
      <w:r w:rsidR="00116F4F">
        <w:rPr>
          <w:rFonts w:ascii="Times New Roman" w:hAnsi="Times New Roman" w:cs="Times New Roman" w:hint="eastAsia"/>
          <w:sz w:val="24"/>
        </w:rPr>
        <w:t xml:space="preserve">value for </w:t>
      </w:r>
      <m:oMath>
        <m:r>
          <w:rPr>
            <w:rFonts w:ascii="Cambria Math" w:hAnsi="Cambria Math" w:cs="Times New Roman"/>
            <w:sz w:val="24"/>
          </w:rPr>
          <m:t>β</m:t>
        </m:r>
      </m:oMath>
      <w:r w:rsidR="00116F4F" w:rsidRPr="00A1530B">
        <w:rPr>
          <w:rFonts w:ascii="Times New Roman" w:hAnsi="Times New Roman" w:cs="Times New Roman"/>
          <w:b/>
          <w:sz w:val="24"/>
        </w:rPr>
        <w:t xml:space="preserve"> </w:t>
      </w:r>
      <w:r w:rsidR="00116F4F" w:rsidRPr="00A1530B">
        <w:rPr>
          <w:rFonts w:ascii="Times New Roman" w:hAnsi="Times New Roman" w:cs="Times New Roman"/>
          <w:sz w:val="24"/>
        </w:rPr>
        <w:t xml:space="preserve">is </w:t>
      </w:r>
      <w:r w:rsidR="00116F4F">
        <w:rPr>
          <w:rFonts w:ascii="Times New Roman" w:hAnsi="Times New Roman" w:cs="Times New Roman"/>
          <w:sz w:val="24"/>
        </w:rPr>
        <w:t xml:space="preserve">assumed to be </w:t>
      </w:r>
      <w:r w:rsidR="00116F4F" w:rsidRPr="00A1530B">
        <w:rPr>
          <w:rFonts w:ascii="Times New Roman" w:hAnsi="Times New Roman" w:cs="Times New Roman"/>
          <w:sz w:val="24"/>
        </w:rPr>
        <w:t>0.1253</w:t>
      </w:r>
      <w:r w:rsidR="00965814">
        <w:rPr>
          <w:rFonts w:ascii="Times New Roman" w:hAnsi="Times New Roman" w:cs="Times New Roman"/>
          <w:sz w:val="24"/>
        </w:rPr>
        <w:t xml:space="preserve">, and </w:t>
      </w:r>
      <w:r w:rsidR="009C314C">
        <w:rPr>
          <w:rFonts w:ascii="Times New Roman" w:hAnsi="Times New Roman" w:cs="Times New Roman"/>
          <w:sz w:val="24"/>
        </w:rPr>
        <w:t>e</w:t>
      </w:r>
      <w:r w:rsidR="000A13D5">
        <w:rPr>
          <w:rFonts w:ascii="Times New Roman" w:hAnsi="Times New Roman" w:cs="Times New Roman" w:hint="eastAsia"/>
          <w:sz w:val="24"/>
        </w:rPr>
        <w:t xml:space="preserve">stimates for </w:t>
      </w:r>
      <m:oMath>
        <m:r>
          <w:rPr>
            <w:rFonts w:ascii="Cambria Math" w:hAnsi="Cambria Math" w:cs="Times New Roman"/>
            <w:sz w:val="24"/>
          </w:rPr>
          <m:t>β</m:t>
        </m:r>
      </m:oMath>
      <w:r w:rsidR="000A13D5">
        <w:rPr>
          <w:rFonts w:ascii="Times New Roman" w:hAnsi="Times New Roman" w:cs="Times New Roman" w:hint="eastAsia"/>
          <w:sz w:val="24"/>
        </w:rPr>
        <w:t xml:space="preserve"> </w:t>
      </w:r>
      <w:r w:rsidR="003B2653">
        <w:rPr>
          <w:rFonts w:ascii="Times New Roman" w:hAnsi="Times New Roman" w:cs="Times New Roman"/>
          <w:sz w:val="24"/>
        </w:rPr>
        <w:t xml:space="preserve">by LTMH </w:t>
      </w:r>
      <w:r w:rsidR="009C314C">
        <w:rPr>
          <w:rFonts w:ascii="Times New Roman" w:hAnsi="Times New Roman" w:cs="Times New Roman"/>
          <w:sz w:val="24"/>
        </w:rPr>
        <w:t>are</w:t>
      </w:r>
      <w:proofErr w:type="gramEnd"/>
      <w:r w:rsidR="009C314C">
        <w:rPr>
          <w:rFonts w:ascii="Times New Roman" w:hAnsi="Times New Roman" w:cs="Times New Roman"/>
          <w:sz w:val="24"/>
        </w:rPr>
        <w:t xml:space="preserve"> always</w:t>
      </w:r>
      <w:r w:rsidR="000A13D5">
        <w:rPr>
          <w:rFonts w:ascii="Times New Roman" w:hAnsi="Times New Roman" w:cs="Times New Roman" w:hint="eastAsia"/>
          <w:sz w:val="24"/>
        </w:rPr>
        <w:t xml:space="preserve"> </w:t>
      </w:r>
      <w:r w:rsidR="00116F4F">
        <w:rPr>
          <w:rFonts w:ascii="Times New Roman" w:hAnsi="Times New Roman" w:cs="Times New Roman"/>
          <w:sz w:val="24"/>
        </w:rPr>
        <w:t>close</w:t>
      </w:r>
      <w:r w:rsidR="000A13D5">
        <w:rPr>
          <w:rFonts w:ascii="Times New Roman" w:hAnsi="Times New Roman" w:cs="Times New Roman" w:hint="eastAsia"/>
          <w:sz w:val="24"/>
        </w:rPr>
        <w:t xml:space="preserve"> to the true values. </w:t>
      </w:r>
      <w:proofErr w:type="gramStart"/>
      <w:r w:rsidR="00965814">
        <w:rPr>
          <w:rFonts w:ascii="Times New Roman" w:hAnsi="Times New Roman" w:cs="Times New Roman"/>
          <w:sz w:val="24"/>
        </w:rPr>
        <w:t xml:space="preserve">For </w:t>
      </w:r>
      <w:proofErr w:type="gramEnd"/>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65814">
        <w:rPr>
          <w:rFonts w:ascii="Times New Roman" w:hAnsi="Times New Roman" w:cs="Times New Roman" w:hint="eastAsia"/>
          <w:sz w:val="24"/>
        </w:rPr>
        <w:t>,</w:t>
      </w:r>
      <w:r w:rsidR="00965814">
        <w:rPr>
          <w:rFonts w:ascii="Times New Roman" w:hAnsi="Times New Roman" w:cs="Times New Roman"/>
          <w:sz w:val="24"/>
        </w:rPr>
        <w:t xml:space="preserve"> estimates</w:t>
      </w:r>
      <w:r w:rsidR="00965814">
        <w:rPr>
          <w:rFonts w:ascii="Times New Roman" w:hAnsi="Times New Roman" w:cs="Times New Roman" w:hint="eastAsia"/>
          <w:sz w:val="24"/>
        </w:rPr>
        <w:t xml:space="preserve"> </w:t>
      </w:r>
      <w:r w:rsidR="00754D26">
        <w:rPr>
          <w:rFonts w:ascii="Times New Roman" w:hAnsi="Times New Roman" w:cs="Times New Roman" w:hint="eastAsia"/>
          <w:sz w:val="24"/>
        </w:rPr>
        <w:t>for</w:t>
      </w:r>
      <w:r w:rsidR="00B21C5A">
        <w:rPr>
          <w:rFonts w:ascii="Times New Roman" w:hAnsi="Times New Roman" w:cs="Times New Roman" w:hint="eastAsia"/>
          <w:sz w:val="24"/>
        </w:rPr>
        <w:t xml:space="preserve"> </w:t>
      </w:r>
      <w:r w:rsidR="00754D26">
        <w:rPr>
          <w:rFonts w:ascii="Times New Roman" w:hAnsi="Times New Roman" w:cs="Times New Roman" w:hint="eastAsia"/>
          <w:sz w:val="24"/>
        </w:rPr>
        <w:t>LTMH and GCTA are similar</w:t>
      </w:r>
      <w:r w:rsidR="006B3921">
        <w:rPr>
          <w:rFonts w:ascii="Times New Roman" w:hAnsi="Times New Roman" w:cs="Times New Roman"/>
          <w:sz w:val="24"/>
        </w:rPr>
        <w:t xml:space="preserve"> if prevalence is 0.1 or 0.2</w:t>
      </w:r>
      <w:r w:rsidR="00BA0F30">
        <w:rPr>
          <w:rFonts w:ascii="Times New Roman" w:hAnsi="Times New Roman" w:cs="Times New Roman"/>
          <w:sz w:val="24"/>
        </w:rPr>
        <w:t xml:space="preserve"> even though standard errors of estimates by LTMH are always smaller than those by GCTA.</w:t>
      </w:r>
      <w:r w:rsidR="000F5F32">
        <w:rPr>
          <w:rFonts w:ascii="Times New Roman" w:hAnsi="Times New Roman" w:cs="Times New Roman"/>
          <w:sz w:val="24"/>
        </w:rPr>
        <w:t xml:space="preserve"> </w:t>
      </w:r>
      <w:r w:rsidR="00BA0F30">
        <w:rPr>
          <w:rFonts w:ascii="Times New Roman" w:hAnsi="Times New Roman" w:cs="Times New Roman"/>
          <w:sz w:val="24"/>
        </w:rPr>
        <w:t>I</w:t>
      </w:r>
      <w:r w:rsidR="00321B8D">
        <w:rPr>
          <w:rFonts w:ascii="Times New Roman" w:hAnsi="Times New Roman" w:cs="Times New Roman"/>
          <w:sz w:val="24"/>
        </w:rPr>
        <w:t xml:space="preserve">f it is 0.05 and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321B8D">
        <w:rPr>
          <w:rFonts w:ascii="Times New Roman" w:hAnsi="Times New Roman" w:cs="Times New Roman" w:hint="eastAsia"/>
          <w:sz w:val="24"/>
        </w:rPr>
        <w:t xml:space="preserve"> is 0.4</w:t>
      </w:r>
      <w:r w:rsidR="00321B8D">
        <w:rPr>
          <w:rFonts w:ascii="Times New Roman" w:hAnsi="Times New Roman" w:cs="Times New Roman"/>
          <w:sz w:val="24"/>
        </w:rPr>
        <w:t xml:space="preserve">, bias </w:t>
      </w:r>
      <w:r w:rsidR="000F5F32">
        <w:rPr>
          <w:rFonts w:ascii="Times New Roman" w:hAnsi="Times New Roman" w:cs="Times New Roman"/>
          <w:sz w:val="24"/>
        </w:rPr>
        <w:t xml:space="preserve">of estimates by </w:t>
      </w:r>
      <w:r w:rsidR="000B7990">
        <w:rPr>
          <w:rFonts w:ascii="Times New Roman" w:hAnsi="Times New Roman" w:cs="Times New Roman"/>
          <w:sz w:val="24"/>
        </w:rPr>
        <w:t>GCTA becomes much larger.</w:t>
      </w:r>
      <w:r w:rsidR="000F5F32">
        <w:rPr>
          <w:rFonts w:ascii="Times New Roman" w:hAnsi="Times New Roman" w:cs="Times New Roman"/>
          <w:sz w:val="24"/>
        </w:rPr>
        <w:t xml:space="preserve"> </w:t>
      </w:r>
      <w:r w:rsidR="00BB236E">
        <w:rPr>
          <w:rFonts w:ascii="Times New Roman" w:hAnsi="Times New Roman" w:cs="Times New Roman"/>
          <w:sz w:val="24"/>
        </w:rPr>
        <w:t xml:space="preserve">Figure 2 shows the </w:t>
      </w:r>
      <w:r w:rsidR="00BB236E">
        <w:rPr>
          <w:rFonts w:ascii="Times New Roman" w:hAnsi="Times New Roman" w:cs="Times New Roman"/>
          <w:sz w:val="24"/>
        </w:rPr>
        <w:lastRenderedPageBreak/>
        <w:t xml:space="preserve">distribution of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BB236E">
        <w:rPr>
          <w:rFonts w:ascii="Times New Roman" w:hAnsi="Times New Roman" w:cs="Times New Roman" w:hint="eastAsia"/>
          <w:sz w:val="24"/>
        </w:rPr>
        <w:t xml:space="preserve"> and </w:t>
      </w:r>
      <w:r w:rsidR="00BB236E">
        <w:rPr>
          <w:rFonts w:ascii="Times New Roman" w:hAnsi="Times New Roman" w:cs="Times New Roman"/>
          <w:sz w:val="24"/>
        </w:rPr>
        <w:t xml:space="preserve">both </w:t>
      </w:r>
      <w:r w:rsidR="00754D26">
        <w:rPr>
          <w:rFonts w:ascii="Times New Roman" w:hAnsi="Times New Roman" w:cs="Times New Roman" w:hint="eastAsia"/>
          <w:sz w:val="24"/>
        </w:rPr>
        <w:t xml:space="preserve">methods </w:t>
      </w:r>
      <w:r w:rsidR="00BB236E">
        <w:rPr>
          <w:rFonts w:ascii="Times New Roman" w:hAnsi="Times New Roman" w:cs="Times New Roman"/>
          <w:sz w:val="24"/>
        </w:rPr>
        <w:t>accurately</w:t>
      </w:r>
      <w:r w:rsidR="00AD7F05">
        <w:rPr>
          <w:rFonts w:ascii="Times New Roman" w:hAnsi="Times New Roman" w:cs="Times New Roman" w:hint="eastAsia"/>
          <w:sz w:val="24"/>
        </w:rPr>
        <w:t xml:space="preserve"> estimates </w:t>
      </w:r>
      <w:r w:rsidR="0006085D">
        <w:rPr>
          <w:rFonts w:ascii="Times New Roman" w:hAnsi="Times New Roman" w:cs="Times New Roman"/>
          <w:sz w:val="24"/>
        </w:rPr>
        <w:t>if</w:t>
      </w:r>
      <w:r w:rsidR="0006085D">
        <w:rPr>
          <w:rFonts w:ascii="Times New Roman" w:hAnsi="Times New Roman" w:cs="Times New Roman" w:hint="eastAsia"/>
          <w:sz w:val="24"/>
        </w:rPr>
        <w:t xml:space="preserve"> </w:t>
      </w:r>
      <w:r w:rsidR="00AD7F05">
        <w:rPr>
          <w:rFonts w:ascii="Times New Roman" w:hAnsi="Times New Roman" w:cs="Times New Roman" w:hint="eastAsia"/>
          <w:sz w:val="24"/>
        </w:rPr>
        <w:t xml:space="preserve">the prevalence </w:t>
      </w:r>
      <w:r w:rsidR="0006085D">
        <w:rPr>
          <w:rFonts w:ascii="Times New Roman" w:hAnsi="Times New Roman" w:cs="Times New Roman"/>
          <w:sz w:val="24"/>
        </w:rPr>
        <w:t>is large</w:t>
      </w:r>
      <w:r w:rsidR="00D10559">
        <w:rPr>
          <w:rFonts w:ascii="Times New Roman" w:hAnsi="Times New Roman" w:cs="Times New Roman" w:hint="eastAsia"/>
          <w:sz w:val="24"/>
        </w:rPr>
        <w:t xml:space="preserve">. </w:t>
      </w:r>
      <w:r w:rsidR="0006085D">
        <w:rPr>
          <w:rFonts w:ascii="Times New Roman" w:hAnsi="Times New Roman" w:cs="Times New Roman"/>
          <w:sz w:val="24"/>
        </w:rPr>
        <w:t>However e</w:t>
      </w:r>
      <w:r w:rsidR="0006085D">
        <w:rPr>
          <w:rFonts w:ascii="Times New Roman" w:hAnsi="Times New Roman" w:cs="Times New Roman" w:hint="eastAsia"/>
          <w:sz w:val="24"/>
        </w:rPr>
        <w:t xml:space="preserve">stimates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 xml:space="preserve">GCTA are more widely distributed than </w:t>
      </w:r>
      <w:r w:rsidR="001C2E4B">
        <w:rPr>
          <w:rFonts w:ascii="Times New Roman" w:hAnsi="Times New Roman" w:cs="Times New Roman" w:hint="eastAsia"/>
          <w:sz w:val="24"/>
        </w:rPr>
        <w:t>th</w:t>
      </w:r>
      <w:r w:rsidR="001C2E4B">
        <w:rPr>
          <w:rFonts w:ascii="Times New Roman" w:hAnsi="Times New Roman" w:cs="Times New Roman"/>
          <w:sz w:val="24"/>
        </w:rPr>
        <w:t>ose</w:t>
      </w:r>
      <w:r w:rsidR="001C2E4B">
        <w:rPr>
          <w:rFonts w:ascii="Times New Roman" w:hAnsi="Times New Roman" w:cs="Times New Roman" w:hint="eastAsia"/>
          <w:sz w:val="24"/>
        </w:rPr>
        <w:t xml:space="preserve"> </w:t>
      </w:r>
      <w:r w:rsidR="00D10559">
        <w:rPr>
          <w:rFonts w:ascii="Times New Roman" w:hAnsi="Times New Roman" w:cs="Times New Roman" w:hint="eastAsia"/>
          <w:sz w:val="24"/>
        </w:rPr>
        <w:t xml:space="preserve">of </w:t>
      </w:r>
      <w:r w:rsidR="00B21C5A">
        <w:rPr>
          <w:rFonts w:ascii="Times New Roman" w:hAnsi="Times New Roman" w:cs="Times New Roman" w:hint="eastAsia"/>
          <w:sz w:val="24"/>
        </w:rPr>
        <w:t xml:space="preserve">the </w:t>
      </w:r>
      <w:r w:rsidR="00D10559">
        <w:rPr>
          <w:rFonts w:ascii="Times New Roman" w:hAnsi="Times New Roman" w:cs="Times New Roman" w:hint="eastAsia"/>
          <w:sz w:val="24"/>
        </w:rPr>
        <w:t>LTMH</w:t>
      </w:r>
      <w:r w:rsidR="0006085D">
        <w:rPr>
          <w:rFonts w:ascii="Times New Roman" w:hAnsi="Times New Roman" w:cs="Times New Roman"/>
          <w:sz w:val="24"/>
        </w:rPr>
        <w:t>,</w:t>
      </w:r>
      <w:r w:rsidR="005C0054">
        <w:rPr>
          <w:rFonts w:ascii="Times New Roman" w:hAnsi="Times New Roman" w:cs="Times New Roman" w:hint="eastAsia"/>
          <w:sz w:val="24"/>
        </w:rPr>
        <w:t xml:space="preserve"> and </w:t>
      </w:r>
      <w:r w:rsidR="001C2E4B">
        <w:rPr>
          <w:rFonts w:ascii="Times New Roman" w:hAnsi="Times New Roman" w:cs="Times New Roman"/>
          <w:sz w:val="24"/>
        </w:rPr>
        <w:t>we can conclude that LTMH generally performs better</w:t>
      </w:r>
      <w:r w:rsidR="00556F11">
        <w:rPr>
          <w:rFonts w:ascii="Times New Roman" w:hAnsi="Times New Roman" w:cs="Times New Roman" w:hint="eastAsia"/>
          <w:sz w:val="24"/>
        </w:rPr>
        <w:t>.</w:t>
      </w:r>
      <w:r w:rsidR="00A23F32">
        <w:rPr>
          <w:rFonts w:ascii="Times New Roman" w:hAnsi="Times New Roman" w:cs="Times New Roman" w:hint="eastAsia"/>
          <w:sz w:val="24"/>
        </w:rPr>
        <w:t xml:space="preserve"> </w:t>
      </w:r>
    </w:p>
    <w:p w14:paraId="6A3FF3F3" w14:textId="3423F1D2" w:rsidR="00A40EB3" w:rsidRDefault="00E52F95">
      <w:pPr>
        <w:widowControl/>
        <w:wordWrap/>
        <w:autoSpaceDE/>
        <w:autoSpaceDN/>
        <w:spacing w:after="0" w:line="480" w:lineRule="auto"/>
        <w:ind w:firstLine="720"/>
        <w:jc w:val="left"/>
        <w:rPr>
          <w:rFonts w:ascii="Times New Roman" w:hAnsi="Times New Roman" w:cs="Times New Roman"/>
          <w:sz w:val="24"/>
        </w:rPr>
      </w:pPr>
      <w:r>
        <w:rPr>
          <w:rFonts w:ascii="Times New Roman" w:hAnsi="Times New Roman" w:cs="Times New Roman"/>
          <w:sz w:val="24"/>
        </w:rPr>
        <w:t xml:space="preserve">Table 2 provides summaries for parameter estimates for ascertained families. </w:t>
      </w:r>
      <w:r w:rsidR="008F2CF4">
        <w:rPr>
          <w:rFonts w:ascii="Times New Roman" w:hAnsi="Times New Roman" w:cs="Times New Roman"/>
          <w:sz w:val="24"/>
        </w:rPr>
        <w:t>According to the results,</w:t>
      </w:r>
      <w:r w:rsidR="008F2CF4">
        <w:rPr>
          <w:rFonts w:ascii="Times New Roman" w:hAnsi="Times New Roman" w:cs="Times New Roman" w:hint="eastAsia"/>
          <w:sz w:val="24"/>
        </w:rPr>
        <w:t xml:space="preserve"> </w:t>
      </w:r>
      <w:r w:rsidR="003A103F">
        <w:rPr>
          <w:rFonts w:ascii="Times New Roman" w:hAnsi="Times New Roman" w:cs="Times New Roman"/>
          <w:sz w:val="24"/>
        </w:rPr>
        <w:t>the most of</w:t>
      </w:r>
      <w:r w:rsidR="00B21C5A">
        <w:rPr>
          <w:rFonts w:ascii="Times New Roman" w:hAnsi="Times New Roman" w:cs="Times New Roman" w:hint="eastAsia"/>
          <w:sz w:val="24"/>
        </w:rPr>
        <w:t xml:space="preserve"> GCTA </w:t>
      </w:r>
      <w:r w:rsidR="003A103F">
        <w:rPr>
          <w:rFonts w:ascii="Times New Roman" w:hAnsi="Times New Roman" w:cs="Times New Roman"/>
          <w:sz w:val="24"/>
        </w:rPr>
        <w:t xml:space="preserve">estimates are 0 and its estimates suffer from the ascertainment bias. </w:t>
      </w:r>
      <w:r w:rsidR="00B01F97">
        <w:rPr>
          <w:rFonts w:ascii="Times New Roman" w:hAnsi="Times New Roman" w:cs="Times New Roman"/>
          <w:sz w:val="24"/>
        </w:rPr>
        <w:t xml:space="preserve">However </w:t>
      </w:r>
      <w:r w:rsidR="00DA4C77">
        <w:rPr>
          <w:rFonts w:ascii="Times New Roman" w:hAnsi="Times New Roman" w:cs="Times New Roman"/>
          <w:sz w:val="24"/>
        </w:rPr>
        <w:t xml:space="preserve">estimates of </w:t>
      </w:r>
      <m:oMath>
        <m:r>
          <w:rPr>
            <w:rFonts w:ascii="Cambria Math" w:eastAsia="굴림" w:hAnsi="Cambria Math" w:cs="Times New Roman"/>
            <w:color w:val="000000"/>
            <w:kern w:val="24"/>
            <w:sz w:val="24"/>
            <w:szCs w:val="24"/>
          </w:rPr>
          <m:t>β</m:t>
        </m:r>
      </m:oMath>
      <w:r w:rsidR="00DA4C77">
        <w:rPr>
          <w:rFonts w:ascii="Times New Roman" w:hAnsi="Times New Roman" w:cs="Times New Roman"/>
          <w:sz w:val="24"/>
        </w:rPr>
        <w:t xml:space="preserve"> and </w:t>
      </w: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w:r w:rsidR="00DA4C77">
        <w:rPr>
          <w:rFonts w:ascii="Times New Roman" w:hAnsi="Times New Roman" w:cs="Times New Roman"/>
          <w:sz w:val="24"/>
        </w:rPr>
        <w:t xml:space="preserve"> by </w:t>
      </w:r>
      <w:r w:rsidR="00F80EB5">
        <w:rPr>
          <w:rFonts w:ascii="Times New Roman" w:hAnsi="Times New Roman" w:cs="Times New Roman" w:hint="eastAsia"/>
          <w:sz w:val="24"/>
        </w:rPr>
        <w:t xml:space="preserve">LTMH </w:t>
      </w:r>
      <w:r w:rsidR="00DA4C77">
        <w:rPr>
          <w:rFonts w:ascii="Times New Roman" w:hAnsi="Times New Roman" w:cs="Times New Roman"/>
          <w:sz w:val="24"/>
        </w:rPr>
        <w:t>are always</w:t>
      </w:r>
      <w:r w:rsidR="00DA4C77">
        <w:rPr>
          <w:rFonts w:ascii="Times New Roman" w:hAnsi="Times New Roman" w:cs="Times New Roman" w:hint="eastAsia"/>
          <w:sz w:val="24"/>
        </w:rPr>
        <w:t xml:space="preserve"> </w:t>
      </w:r>
      <w:r w:rsidR="00DA4C77">
        <w:rPr>
          <w:rFonts w:ascii="Times New Roman" w:hAnsi="Times New Roman" w:cs="Times New Roman"/>
          <w:sz w:val="24"/>
        </w:rPr>
        <w:t xml:space="preserve">close to the true values </w:t>
      </w:r>
      <w:r w:rsidR="001B3CF4">
        <w:rPr>
          <w:rFonts w:ascii="Times New Roman" w:hAnsi="Times New Roman" w:cs="Times New Roman"/>
          <w:sz w:val="24"/>
        </w:rPr>
        <w:t xml:space="preserve">and these results show the robustness against the ascertainment bias </w:t>
      </w:r>
      <w:r w:rsidR="008B628B">
        <w:rPr>
          <w:rFonts w:ascii="Times New Roman" w:hAnsi="Times New Roman" w:cs="Times New Roman" w:hint="eastAsia"/>
          <w:sz w:val="24"/>
        </w:rPr>
        <w:t>(Table 2).</w:t>
      </w:r>
      <w:r w:rsidR="00E53723">
        <w:rPr>
          <w:rFonts w:ascii="Times New Roman" w:hAnsi="Times New Roman" w:cs="Times New Roman" w:hint="eastAsia"/>
          <w:sz w:val="24"/>
        </w:rPr>
        <w:t xml:space="preserve"> </w:t>
      </w:r>
      <w:r w:rsidR="001B3CF4">
        <w:rPr>
          <w:rFonts w:ascii="Times New Roman" w:hAnsi="Times New Roman" w:cs="Times New Roman"/>
          <w:sz w:val="24"/>
        </w:rPr>
        <w:t xml:space="preserve">Interestingly </w:t>
      </w:r>
      <w:r w:rsidR="00504FD0">
        <w:rPr>
          <w:rFonts w:ascii="Times New Roman" w:hAnsi="Times New Roman" w:cs="Times New Roman"/>
          <w:sz w:val="24"/>
        </w:rPr>
        <w:t>standard errors of</w:t>
      </w:r>
      <w:r w:rsidR="00EC0785">
        <w:rPr>
          <w:rFonts w:ascii="Times New Roman" w:hAnsi="Times New Roman" w:cs="Times New Roman" w:hint="eastAsia"/>
          <w:sz w:val="24"/>
        </w:rPr>
        <w:t xml:space="preserve"> </w:t>
      </w:r>
      <w:r w:rsidR="00C20C8E">
        <w:rPr>
          <w:rFonts w:ascii="Times New Roman" w:hAnsi="Times New Roman" w:cs="Times New Roman" w:hint="eastAsia"/>
          <w:sz w:val="24"/>
        </w:rPr>
        <w:t>estimate</w:t>
      </w:r>
      <w:r w:rsidR="00504FD0">
        <w:rPr>
          <w:rFonts w:ascii="Times New Roman" w:hAnsi="Times New Roman" w:cs="Times New Roman"/>
          <w:sz w:val="24"/>
        </w:rPr>
        <w:t>s by LTMH for ascertained families are small, compared to those under the absence of ascertainment. Th</w:t>
      </w:r>
      <w:r w:rsidR="00DF5624">
        <w:rPr>
          <w:rFonts w:ascii="Times New Roman" w:hAnsi="Times New Roman" w:cs="Times New Roman"/>
          <w:sz w:val="24"/>
        </w:rPr>
        <w:t xml:space="preserve">eir differences are substantial for rare diseases, and </w:t>
      </w:r>
      <w:r w:rsidR="005D2030">
        <w:rPr>
          <w:rFonts w:ascii="Times New Roman" w:hAnsi="Times New Roman" w:cs="Times New Roman" w:hint="eastAsia"/>
          <w:sz w:val="24"/>
        </w:rPr>
        <w:t xml:space="preserve">the bias of estimates </w:t>
      </w:r>
      <w:r w:rsidR="008363C4">
        <w:rPr>
          <w:rFonts w:ascii="Times New Roman" w:hAnsi="Times New Roman" w:cs="Times New Roman" w:hint="eastAsia"/>
          <w:sz w:val="24"/>
        </w:rPr>
        <w:t xml:space="preserve">in case of low prevalence </w:t>
      </w:r>
      <w:r w:rsidR="00A40EB3">
        <w:rPr>
          <w:rFonts w:ascii="Times New Roman" w:hAnsi="Times New Roman" w:cs="Times New Roman"/>
          <w:sz w:val="24"/>
        </w:rPr>
        <w:t>substantially</w:t>
      </w:r>
      <w:r w:rsidR="00A40EB3">
        <w:rPr>
          <w:rFonts w:ascii="Times New Roman" w:hAnsi="Times New Roman" w:cs="Times New Roman" w:hint="eastAsia"/>
          <w:sz w:val="24"/>
        </w:rPr>
        <w:t xml:space="preserve"> </w:t>
      </w:r>
      <w:r w:rsidR="009A5B32">
        <w:rPr>
          <w:rFonts w:ascii="Times New Roman" w:hAnsi="Times New Roman" w:cs="Times New Roman" w:hint="eastAsia"/>
          <w:sz w:val="24"/>
        </w:rPr>
        <w:t>disappeare</w:t>
      </w:r>
      <w:r w:rsidR="00410A02">
        <w:rPr>
          <w:rFonts w:ascii="Times New Roman" w:hAnsi="Times New Roman" w:cs="Times New Roman" w:hint="eastAsia"/>
          <w:sz w:val="24"/>
        </w:rPr>
        <w:t>d</w:t>
      </w:r>
      <w:r w:rsidR="00A752D0">
        <w:rPr>
          <w:rFonts w:ascii="Times New Roman" w:hAnsi="Times New Roman" w:cs="Times New Roman" w:hint="eastAsia"/>
          <w:sz w:val="24"/>
        </w:rPr>
        <w:t>.</w:t>
      </w:r>
      <w:r w:rsidR="00D50955">
        <w:rPr>
          <w:rFonts w:ascii="Times New Roman" w:hAnsi="Times New Roman" w:cs="Times New Roman" w:hint="eastAsia"/>
          <w:sz w:val="24"/>
        </w:rPr>
        <w:t xml:space="preserve"> </w:t>
      </w:r>
      <w:r w:rsidR="00BE6176">
        <w:rPr>
          <w:rFonts w:ascii="Times New Roman" w:hAnsi="Times New Roman" w:cs="Times New Roman"/>
          <w:sz w:val="24"/>
        </w:rPr>
        <w:t xml:space="preserve">The proportion of affected individuals is expected to be very small for rare diseases, but ascertainment of affected </w:t>
      </w:r>
      <w:proofErr w:type="spellStart"/>
      <w:r w:rsidR="00BE6176">
        <w:rPr>
          <w:rFonts w:ascii="Times New Roman" w:hAnsi="Times New Roman" w:cs="Times New Roman"/>
          <w:sz w:val="24"/>
        </w:rPr>
        <w:t>probands</w:t>
      </w:r>
      <w:proofErr w:type="spellEnd"/>
      <w:r w:rsidR="00BE6176">
        <w:rPr>
          <w:rFonts w:ascii="Times New Roman" w:hAnsi="Times New Roman" w:cs="Times New Roman"/>
          <w:sz w:val="24"/>
        </w:rPr>
        <w:t xml:space="preserve"> and familiar correlations increases the number of affected individuals</w:t>
      </w:r>
      <w:r w:rsidR="008A14EA">
        <w:rPr>
          <w:rFonts w:ascii="Times New Roman" w:hAnsi="Times New Roman" w:cs="Times New Roman"/>
          <w:sz w:val="24"/>
        </w:rPr>
        <w:t>.</w:t>
      </w:r>
      <w:r w:rsidR="00BE6176">
        <w:rPr>
          <w:rFonts w:ascii="Times New Roman" w:hAnsi="Times New Roman" w:cs="Times New Roman"/>
          <w:sz w:val="24"/>
        </w:rPr>
        <w:t xml:space="preserve"> </w:t>
      </w:r>
      <w:proofErr w:type="gramStart"/>
      <w:r w:rsidR="00BE6176">
        <w:rPr>
          <w:rFonts w:ascii="Times New Roman" w:hAnsi="Times New Roman" w:cs="Times New Roman"/>
          <w:sz w:val="24"/>
        </w:rPr>
        <w:t>heritability</w:t>
      </w:r>
      <w:proofErr w:type="gramEnd"/>
      <w:r w:rsidR="00BE6176">
        <w:rPr>
          <w:rFonts w:ascii="Times New Roman" w:hAnsi="Times New Roman" w:cs="Times New Roman"/>
          <w:sz w:val="24"/>
        </w:rPr>
        <w:t xml:space="preserve"> estimates are small</w:t>
      </w:r>
      <w:r w:rsidR="008A14EA">
        <w:rPr>
          <w:rFonts w:ascii="Times New Roman" w:hAnsi="Times New Roman" w:cs="Times New Roman"/>
          <w:sz w:val="24"/>
        </w:rPr>
        <w:t xml:space="preserve">, which may explain the smaller standard errors. </w:t>
      </w:r>
      <w:r w:rsidR="00BE6176">
        <w:rPr>
          <w:rFonts w:ascii="Times New Roman" w:hAnsi="Times New Roman" w:cs="Times New Roman"/>
          <w:sz w:val="24"/>
        </w:rPr>
        <w:t xml:space="preserve"> However</w:t>
      </w:r>
      <w:r w:rsidR="008A14EA">
        <w:rPr>
          <w:rFonts w:ascii="Times New Roman" w:hAnsi="Times New Roman" w:cs="Times New Roman"/>
          <w:sz w:val="24"/>
        </w:rPr>
        <w:t xml:space="preserve"> further investigations are necessary.</w:t>
      </w:r>
    </w:p>
    <w:p w14:paraId="54D5A959" w14:textId="459ED3D0" w:rsidR="000A13D5" w:rsidRDefault="002705F1">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rPr>
        <w:t xml:space="preserve">We also evaluated the performance of </w:t>
      </w:r>
      <w:r w:rsidR="00372E40">
        <w:rPr>
          <w:rFonts w:ascii="Times New Roman" w:hAnsi="Times New Roman" w:cs="Times New Roman"/>
          <w:sz w:val="24"/>
        </w:rPr>
        <w:t>the proposed methods</w:t>
      </w:r>
      <w:r w:rsidR="00E20E04">
        <w:rPr>
          <w:rFonts w:ascii="Times New Roman" w:hAnsi="Times New Roman" w:cs="Times New Roman" w:hint="eastAsia"/>
          <w:sz w:val="24"/>
        </w:rPr>
        <w:t xml:space="preserve"> for hypothesis</w:t>
      </w:r>
      <w:r>
        <w:rPr>
          <w:rFonts w:ascii="Times New Roman" w:hAnsi="Times New Roman" w:cs="Times New Roman"/>
          <w:sz w:val="24"/>
        </w:rPr>
        <w:t xml:space="preserve"> testing. We considered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DB071F">
        <w:rPr>
          <w:rFonts w:ascii="Times New Roman" w:hAnsi="Times New Roman" w:cs="Times New Roman" w:hint="eastAsia"/>
          <w:sz w:val="24"/>
          <w:szCs w:val="24"/>
        </w:rPr>
        <w:t xml:space="preserve"> </w:t>
      </w:r>
      <w:r>
        <w:rPr>
          <w:rFonts w:ascii="Times New Roman" w:hAnsi="Times New Roman" w:cs="Times New Roman"/>
          <w:sz w:val="24"/>
          <w:szCs w:val="24"/>
        </w:rPr>
        <w:t>and results</w:t>
      </w:r>
      <w:r w:rsidR="00F90E64">
        <w:rPr>
          <w:rFonts w:ascii="Times New Roman" w:hAnsi="Times New Roman" w:cs="Times New Roman"/>
          <w:sz w:val="24"/>
          <w:szCs w:val="24"/>
        </w:rPr>
        <w:t xml:space="preserve"> about empirical sizes</w:t>
      </w:r>
      <w:r>
        <w:rPr>
          <w:rFonts w:ascii="Times New Roman" w:hAnsi="Times New Roman" w:cs="Times New Roman"/>
          <w:sz w:val="24"/>
          <w:szCs w:val="24"/>
        </w:rPr>
        <w:t xml:space="preserve"> are</w:t>
      </w:r>
      <w:r>
        <w:rPr>
          <w:rFonts w:ascii="Times New Roman" w:hAnsi="Times New Roman" w:cs="Times New Roman" w:hint="eastAsia"/>
          <w:sz w:val="24"/>
          <w:szCs w:val="24"/>
        </w:rPr>
        <w:t xml:space="preserve"> </w:t>
      </w:r>
      <w:r w:rsidR="00DB071F">
        <w:rPr>
          <w:rFonts w:ascii="Times New Roman" w:hAnsi="Times New Roman" w:cs="Times New Roman" w:hint="eastAsia"/>
          <w:sz w:val="24"/>
          <w:szCs w:val="24"/>
        </w:rPr>
        <w:t>shown in Table 3.</w:t>
      </w:r>
      <w:r w:rsidR="00F90E64">
        <w:rPr>
          <w:rFonts w:ascii="Times New Roman" w:hAnsi="Times New Roman" w:cs="Times New Roman"/>
          <w:sz w:val="24"/>
          <w:szCs w:val="24"/>
        </w:rPr>
        <w:t xml:space="preserve"> </w:t>
      </w:r>
      <w:r w:rsidR="00A22FAB">
        <w:rPr>
          <w:rFonts w:ascii="Times New Roman" w:hAnsi="Times New Roman" w:cs="Times New Roman"/>
          <w:sz w:val="24"/>
          <w:szCs w:val="24"/>
        </w:rPr>
        <w:t xml:space="preserve">It should be noted that </w:t>
      </w:r>
      <w:r w:rsidR="00A22FAB">
        <w:rPr>
          <w:rFonts w:ascii="Times New Roman" w:hAnsi="Times New Roman" w:cs="Times New Roman" w:hint="eastAsia"/>
          <w:sz w:val="24"/>
          <w:szCs w:val="24"/>
        </w:rPr>
        <w:t>ascertainment does not affect the statistical inferences</w:t>
      </w:r>
      <w:r w:rsidR="00A22FAB">
        <w:rPr>
          <w:rFonts w:ascii="Times New Roman" w:hAnsi="Times New Roman" w:cs="Times New Roman"/>
          <w:sz w:val="24"/>
          <w:szCs w:val="24"/>
        </w:rPr>
        <w:t xml:space="preserve"> </w:t>
      </w:r>
      <w:proofErr w:type="gramStart"/>
      <w:r w:rsidR="00A22FAB">
        <w:rPr>
          <w:rFonts w:ascii="Times New Roman" w:hAnsi="Times New Roman" w:cs="Times New Roman"/>
          <w:sz w:val="24"/>
          <w:szCs w:val="24"/>
        </w:rPr>
        <w:t xml:space="preserve">if </w:t>
      </w:r>
      <w:proofErr w:type="gramEnd"/>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=0</m:t>
        </m:r>
      </m:oMath>
      <w:r w:rsidR="00A22FAB">
        <w:rPr>
          <w:rFonts w:ascii="Times New Roman" w:hAnsi="Times New Roman" w:cs="Times New Roman" w:hint="eastAsia"/>
          <w:sz w:val="24"/>
          <w:szCs w:val="24"/>
        </w:rPr>
        <w:t>.</w:t>
      </w:r>
      <w:r w:rsidR="00A22FAB">
        <w:rPr>
          <w:rFonts w:ascii="Times New Roman" w:hAnsi="Times New Roman" w:cs="Times New Roman"/>
          <w:sz w:val="24"/>
          <w:szCs w:val="24"/>
        </w:rPr>
        <w:t xml:space="preserve"> </w:t>
      </w:r>
      <w:r w:rsidR="00F90E64">
        <w:rPr>
          <w:rFonts w:ascii="Times New Roman" w:hAnsi="Times New Roman" w:cs="Times New Roman"/>
          <w:sz w:val="24"/>
          <w:szCs w:val="24"/>
        </w:rPr>
        <w:t>Results show that LTMH</w:t>
      </w:r>
      <w:r w:rsidR="00DB071F">
        <w:rPr>
          <w:rFonts w:ascii="Times New Roman" w:hAnsi="Times New Roman" w:cs="Times New Roman" w:hint="eastAsia"/>
          <w:sz w:val="24"/>
          <w:szCs w:val="24"/>
        </w:rPr>
        <w:t xml:space="preserve"> were slightly conservative </w:t>
      </w:r>
      <w:r w:rsidR="00F90E64">
        <w:rPr>
          <w:rFonts w:ascii="Times New Roman" w:hAnsi="Times New Roman" w:cs="Times New Roman"/>
          <w:sz w:val="24"/>
          <w:szCs w:val="24"/>
        </w:rPr>
        <w:t xml:space="preserve">if </w:t>
      </w:r>
      <w:r w:rsidR="009F472B" w:rsidRPr="003112FE">
        <w:rPr>
          <w:rFonts w:ascii="Times New Roman" w:hAnsi="Times New Roman" w:cs="Times New Roman"/>
          <w:i/>
          <w:sz w:val="24"/>
          <w:szCs w:val="24"/>
        </w:rPr>
        <w:t>q</w:t>
      </w:r>
      <w:r w:rsidR="009F472B">
        <w:rPr>
          <w:rFonts w:ascii="Times New Roman" w:hAnsi="Times New Roman" w:cs="Times New Roman"/>
          <w:sz w:val="24"/>
          <w:szCs w:val="24"/>
        </w:rPr>
        <w:t xml:space="preserve"> =</w:t>
      </w:r>
      <w:r w:rsidR="00F90E64">
        <w:rPr>
          <w:rFonts w:ascii="Times New Roman" w:hAnsi="Times New Roman" w:cs="Times New Roman"/>
          <w:sz w:val="24"/>
          <w:szCs w:val="24"/>
        </w:rPr>
        <w:t xml:space="preserve"> </w:t>
      </w:r>
      <w:r w:rsidR="00020890">
        <w:rPr>
          <w:rFonts w:ascii="Times New Roman" w:hAnsi="Times New Roman" w:cs="Times New Roman"/>
          <w:sz w:val="24"/>
          <w:szCs w:val="24"/>
        </w:rPr>
        <w:t>0.05 or 0.</w:t>
      </w:r>
      <w:r w:rsidR="000140E2">
        <w:rPr>
          <w:rFonts w:ascii="Times New Roman" w:hAnsi="Times New Roman" w:cs="Times New Roman"/>
          <w:sz w:val="24"/>
          <w:szCs w:val="24"/>
        </w:rPr>
        <w:t xml:space="preserve">2 but its estimates are very close the nominal significance levels if </w:t>
      </w:r>
      <w:r w:rsidR="000140E2" w:rsidRPr="003112FE">
        <w:rPr>
          <w:rFonts w:ascii="Times New Roman" w:hAnsi="Times New Roman" w:cs="Times New Roman"/>
          <w:i/>
          <w:sz w:val="24"/>
          <w:szCs w:val="24"/>
        </w:rPr>
        <w:t>q</w:t>
      </w:r>
      <w:r w:rsidR="000140E2">
        <w:rPr>
          <w:rFonts w:ascii="Times New Roman" w:hAnsi="Times New Roman" w:cs="Times New Roman"/>
          <w:sz w:val="24"/>
          <w:szCs w:val="24"/>
        </w:rPr>
        <w:t xml:space="preserve"> = 0.</w:t>
      </w:r>
      <w:r w:rsidR="009F472B">
        <w:rPr>
          <w:rFonts w:ascii="Times New Roman" w:hAnsi="Times New Roman" w:cs="Times New Roman"/>
          <w:sz w:val="24"/>
          <w:szCs w:val="24"/>
        </w:rPr>
        <w:t>1.</w:t>
      </w:r>
      <w:r w:rsidR="00020890">
        <w:rPr>
          <w:rFonts w:ascii="Times New Roman" w:hAnsi="Times New Roman" w:cs="Times New Roman"/>
          <w:sz w:val="24"/>
          <w:szCs w:val="24"/>
        </w:rPr>
        <w:t xml:space="preserve"> </w:t>
      </w:r>
      <w:r w:rsidR="001B2F80">
        <w:rPr>
          <w:rFonts w:ascii="Times New Roman" w:hAnsi="Times New Roman" w:cs="Times New Roman" w:hint="eastAsia"/>
          <w:sz w:val="24"/>
          <w:szCs w:val="24"/>
        </w:rPr>
        <w:t>This</w:t>
      </w:r>
      <w:r w:rsidR="00B308ED">
        <w:rPr>
          <w:rFonts w:ascii="Times New Roman" w:hAnsi="Times New Roman" w:cs="Times New Roman"/>
          <w:sz w:val="24"/>
          <w:szCs w:val="24"/>
        </w:rPr>
        <w:t xml:space="preserve"> conservativeness</w:t>
      </w:r>
      <w:r w:rsidR="001B2F80">
        <w:rPr>
          <w:rFonts w:ascii="Times New Roman" w:hAnsi="Times New Roman" w:cs="Times New Roman" w:hint="eastAsia"/>
          <w:sz w:val="24"/>
          <w:szCs w:val="24"/>
        </w:rPr>
        <w:t xml:space="preserve"> </w:t>
      </w:r>
      <w:r w:rsidR="00B308ED">
        <w:rPr>
          <w:rFonts w:ascii="Times New Roman" w:hAnsi="Times New Roman" w:cs="Times New Roman"/>
          <w:sz w:val="24"/>
          <w:szCs w:val="24"/>
        </w:rPr>
        <w:t xml:space="preserve">indicates the </w:t>
      </w:r>
      <w:r w:rsidR="001B2F80">
        <w:rPr>
          <w:rFonts w:ascii="Times New Roman" w:hAnsi="Times New Roman" w:cs="Times New Roman" w:hint="eastAsia"/>
          <w:sz w:val="24"/>
          <w:szCs w:val="24"/>
        </w:rPr>
        <w:t>overestimat</w:t>
      </w:r>
      <w:r w:rsidR="00DD1CB7">
        <w:rPr>
          <w:rFonts w:ascii="Times New Roman" w:hAnsi="Times New Roman" w:cs="Times New Roman" w:hint="eastAsia"/>
          <w:sz w:val="24"/>
          <w:szCs w:val="24"/>
        </w:rPr>
        <w:t>e of the variance</w:t>
      </w:r>
      <w:r w:rsidR="004B7568">
        <w:rPr>
          <w:rFonts w:ascii="Times New Roman" w:hAnsi="Times New Roman" w:cs="Times New Roman" w:hint="eastAsia"/>
          <w:sz w:val="24"/>
          <w:szCs w:val="24"/>
        </w:rPr>
        <w:t xml:space="preserve">. </w:t>
      </w:r>
      <w:r w:rsidR="00A22FAB">
        <w:rPr>
          <w:rFonts w:ascii="Times New Roman" w:hAnsi="Times New Roman" w:cs="Times New Roman"/>
          <w:sz w:val="24"/>
          <w:szCs w:val="24"/>
        </w:rPr>
        <w:t>Table 4 shows the statistical power estimates</w:t>
      </w:r>
      <w:r w:rsidR="00BE5A59">
        <w:rPr>
          <w:rFonts w:ascii="Times New Roman" w:hAnsi="Times New Roman" w:cs="Times New Roman"/>
          <w:sz w:val="24"/>
          <w:szCs w:val="24"/>
        </w:rPr>
        <w:t xml:space="preserve">. We assumed that the true </w:t>
      </w:r>
      <m:oMath>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oMath>
      <w:r w:rsidR="00A22FAB">
        <w:rPr>
          <w:rFonts w:ascii="Times New Roman" w:hAnsi="Times New Roman" w:cs="Times New Roman"/>
          <w:sz w:val="24"/>
          <w:szCs w:val="24"/>
        </w:rPr>
        <w:t xml:space="preserve"> </w:t>
      </w:r>
      <w:r w:rsidR="00BE5A59">
        <w:rPr>
          <w:rFonts w:ascii="Times New Roman" w:hAnsi="Times New Roman" w:cs="Times New Roman"/>
          <w:sz w:val="24"/>
          <w:szCs w:val="24"/>
        </w:rPr>
        <w:t xml:space="preserve">is 0.2 or 0.4, and </w:t>
      </w:r>
      <w:r w:rsidR="00BE5A59" w:rsidRPr="003112FE">
        <w:rPr>
          <w:rFonts w:ascii="Times New Roman" w:hAnsi="Times New Roman" w:cs="Times New Roman"/>
          <w:i/>
          <w:sz w:val="24"/>
          <w:szCs w:val="24"/>
        </w:rPr>
        <w:t>q</w:t>
      </w:r>
      <w:r w:rsidR="00BE5A59">
        <w:rPr>
          <w:rFonts w:ascii="Times New Roman" w:hAnsi="Times New Roman" w:cs="Times New Roman"/>
          <w:sz w:val="24"/>
          <w:szCs w:val="24"/>
        </w:rPr>
        <w:t xml:space="preserve"> is 0.05, 0.1 and 0.2. </w:t>
      </w:r>
      <w:r w:rsidR="009E7DB5">
        <w:rPr>
          <w:rFonts w:ascii="Times New Roman" w:hAnsi="Times New Roman" w:cs="Times New Roman"/>
          <w:sz w:val="24"/>
          <w:szCs w:val="24"/>
        </w:rPr>
        <w:t>The statistical power</w:t>
      </w:r>
      <w:r w:rsidR="007F4707">
        <w:rPr>
          <w:rFonts w:ascii="Times New Roman" w:hAnsi="Times New Roman" w:cs="Times New Roman"/>
          <w:sz w:val="24"/>
          <w:szCs w:val="24"/>
        </w:rPr>
        <w:t xml:space="preserve"> estimate</w:t>
      </w:r>
      <w:r w:rsidR="009E7DB5">
        <w:rPr>
          <w:rFonts w:ascii="Times New Roman" w:hAnsi="Times New Roman" w:cs="Times New Roman"/>
          <w:sz w:val="24"/>
          <w:szCs w:val="24"/>
        </w:rPr>
        <w:t>s</w:t>
      </w:r>
      <w:r w:rsidR="00562E16">
        <w:rPr>
          <w:rFonts w:ascii="Times New Roman" w:hAnsi="Times New Roman" w:cs="Times New Roman" w:hint="eastAsia"/>
          <w:sz w:val="24"/>
          <w:szCs w:val="24"/>
        </w:rPr>
        <w:t xml:space="preserve"> increases as the true heritability</w:t>
      </w:r>
      <w:r w:rsidR="009E7DB5">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9E7DB5">
        <w:rPr>
          <w:rFonts w:ascii="Times New Roman" w:hAnsi="Times New Roman" w:cs="Times New Roman"/>
          <w:sz w:val="24"/>
          <w:szCs w:val="24"/>
        </w:rPr>
        <w:t xml:space="preserve">prevalence or both </w:t>
      </w:r>
      <w:r w:rsidR="00562E16">
        <w:rPr>
          <w:rFonts w:ascii="Times New Roman" w:hAnsi="Times New Roman" w:cs="Times New Roman" w:hint="eastAsia"/>
          <w:sz w:val="24"/>
          <w:szCs w:val="24"/>
        </w:rPr>
        <w:t>increases</w:t>
      </w:r>
      <w:r w:rsidR="00437363">
        <w:rPr>
          <w:rFonts w:ascii="Times New Roman" w:hAnsi="Times New Roman" w:cs="Times New Roman"/>
          <w:sz w:val="24"/>
          <w:szCs w:val="24"/>
        </w:rPr>
        <w:t>,</w:t>
      </w:r>
      <w:r w:rsidR="00562E16">
        <w:rPr>
          <w:rFonts w:ascii="Times New Roman" w:hAnsi="Times New Roman" w:cs="Times New Roman" w:hint="eastAsia"/>
          <w:sz w:val="24"/>
          <w:szCs w:val="24"/>
        </w:rPr>
        <w:t xml:space="preserve"> </w:t>
      </w:r>
      <w:r w:rsidR="00437363">
        <w:rPr>
          <w:rFonts w:ascii="Times New Roman" w:hAnsi="Times New Roman" w:cs="Times New Roman"/>
          <w:sz w:val="24"/>
          <w:szCs w:val="24"/>
        </w:rPr>
        <w:t>and very l</w:t>
      </w:r>
      <w:r w:rsidR="00BD2546">
        <w:rPr>
          <w:rFonts w:ascii="Times New Roman" w:hAnsi="Times New Roman" w:cs="Times New Roman" w:hint="eastAsia"/>
          <w:sz w:val="24"/>
          <w:szCs w:val="24"/>
        </w:rPr>
        <w:t xml:space="preserve">arge empirical power </w:t>
      </w:r>
      <w:r w:rsidR="004D79BE">
        <w:rPr>
          <w:rFonts w:ascii="Times New Roman" w:hAnsi="Times New Roman" w:cs="Times New Roman"/>
          <w:sz w:val="24"/>
          <w:szCs w:val="24"/>
        </w:rPr>
        <w:t xml:space="preserve">estimates were obtained </w:t>
      </w:r>
      <w:r w:rsidR="00BD2546">
        <w:rPr>
          <w:rFonts w:ascii="Times New Roman" w:hAnsi="Times New Roman" w:cs="Times New Roman" w:hint="eastAsia"/>
          <w:sz w:val="24"/>
          <w:szCs w:val="24"/>
        </w:rPr>
        <w:t>for the larger prevalence</w:t>
      </w:r>
      <w:r w:rsidR="0042529F">
        <w:rPr>
          <w:rFonts w:ascii="Times New Roman" w:hAnsi="Times New Roman" w:cs="Times New Roman" w:hint="eastAsia"/>
          <w:sz w:val="24"/>
          <w:szCs w:val="24"/>
        </w:rPr>
        <w:t>.</w:t>
      </w:r>
      <w:r w:rsidR="00187871">
        <w:rPr>
          <w:rFonts w:ascii="Times New Roman" w:hAnsi="Times New Roman" w:cs="Times New Roman" w:hint="eastAsia"/>
          <w:sz w:val="24"/>
          <w:szCs w:val="24"/>
        </w:rPr>
        <w:t xml:space="preserve"> </w:t>
      </w:r>
      <w:r w:rsidR="00EB1A35">
        <w:rPr>
          <w:rFonts w:ascii="Times New Roman" w:hAnsi="Times New Roman" w:cs="Times New Roman"/>
          <w:sz w:val="24"/>
          <w:szCs w:val="24"/>
        </w:rPr>
        <w:t xml:space="preserve">We also evaluated the statistical performance of the score tests for </w:t>
      </w:r>
      <m:oMath>
        <m:r>
          <w:rPr>
            <w:rFonts w:ascii="Cambria Math" w:hAnsi="Cambria Math" w:cs="Times New Roman"/>
            <w:sz w:val="24"/>
            <w:szCs w:val="24"/>
          </w:rPr>
          <m:t>β</m:t>
        </m:r>
      </m:oMath>
      <w:r w:rsidR="00EB1A35">
        <w:rPr>
          <w:rFonts w:ascii="Times New Roman" w:hAnsi="Times New Roman" w:cs="Times New Roman" w:hint="eastAsia"/>
          <w:sz w:val="24"/>
          <w:szCs w:val="24"/>
        </w:rPr>
        <w:t xml:space="preserve"> (Table</w:t>
      </w:r>
      <w:r w:rsidR="00EB1A35">
        <w:rPr>
          <w:rFonts w:ascii="Times New Roman" w:hAnsi="Times New Roman" w:cs="Times New Roman"/>
          <w:sz w:val="24"/>
          <w:szCs w:val="24"/>
        </w:rPr>
        <w:t>s</w:t>
      </w:r>
      <w:r w:rsidR="00EB1A35">
        <w:rPr>
          <w:rFonts w:ascii="Times New Roman" w:hAnsi="Times New Roman" w:cs="Times New Roman" w:hint="eastAsia"/>
          <w:sz w:val="24"/>
          <w:szCs w:val="24"/>
        </w:rPr>
        <w:t xml:space="preserve"> 5 </w:t>
      </w:r>
      <w:r w:rsidR="00EB1A35">
        <w:rPr>
          <w:rFonts w:ascii="Times New Roman" w:hAnsi="Times New Roman" w:cs="Times New Roman"/>
          <w:sz w:val="24"/>
          <w:szCs w:val="24"/>
        </w:rPr>
        <w:t>and 6)</w:t>
      </w:r>
      <w:r w:rsidR="00EB1A35">
        <w:rPr>
          <w:rFonts w:ascii="Times New Roman" w:hAnsi="Times New Roman" w:cs="Times New Roman" w:hint="eastAsia"/>
          <w:sz w:val="24"/>
          <w:szCs w:val="24"/>
        </w:rPr>
        <w:t>.</w:t>
      </w:r>
      <w:r w:rsidR="00EB1A35" w:rsidDel="009E7DB5">
        <w:rPr>
          <w:rFonts w:ascii="Times New Roman" w:hAnsi="Times New Roman" w:cs="Times New Roman" w:hint="eastAsia"/>
          <w:sz w:val="24"/>
          <w:szCs w:val="24"/>
        </w:rPr>
        <w:t xml:space="preserve"> </w:t>
      </w:r>
      <w:r w:rsidR="00EB1A35">
        <w:rPr>
          <w:rFonts w:ascii="Times New Roman" w:hAnsi="Times New Roman" w:cs="Times New Roman"/>
          <w:sz w:val="24"/>
          <w:szCs w:val="24"/>
        </w:rPr>
        <w:t>Table 5 shows that the score tests</w:t>
      </w:r>
      <w:r w:rsidR="00D151FC">
        <w:rPr>
          <w:rFonts w:ascii="Times New Roman" w:hAnsi="Times New Roman" w:cs="Times New Roman" w:hint="eastAsia"/>
          <w:sz w:val="24"/>
          <w:szCs w:val="24"/>
        </w:rPr>
        <w:t xml:space="preserve"> for </w:t>
      </w:r>
      <m:oMath>
        <m:r>
          <w:rPr>
            <w:rFonts w:ascii="Cambria Math" w:hAnsi="Cambria Math" w:cs="Times New Roman"/>
            <w:sz w:val="24"/>
            <w:szCs w:val="24"/>
          </w:rPr>
          <m:t>β</m:t>
        </m:r>
      </m:oMath>
      <w:r w:rsidR="00D151FC">
        <w:rPr>
          <w:rFonts w:ascii="Times New Roman" w:hAnsi="Times New Roman" w:cs="Times New Roman" w:hint="eastAsia"/>
          <w:sz w:val="24"/>
          <w:szCs w:val="24"/>
        </w:rPr>
        <w:t xml:space="preserve"> </w:t>
      </w:r>
      <w:r w:rsidR="000A6717">
        <w:rPr>
          <w:rFonts w:ascii="Times New Roman" w:hAnsi="Times New Roman" w:cs="Times New Roman"/>
          <w:sz w:val="24"/>
          <w:szCs w:val="24"/>
        </w:rPr>
        <w:t xml:space="preserve">are not conservative and </w:t>
      </w:r>
      <w:r w:rsidR="00EB1A35">
        <w:rPr>
          <w:rFonts w:ascii="Times New Roman" w:hAnsi="Times New Roman" w:cs="Times New Roman"/>
          <w:sz w:val="24"/>
          <w:szCs w:val="24"/>
        </w:rPr>
        <w:t>always</w:t>
      </w:r>
      <w:r w:rsidR="00D151FC">
        <w:rPr>
          <w:rFonts w:ascii="Times New Roman" w:hAnsi="Times New Roman" w:cs="Times New Roman" w:hint="eastAsia"/>
          <w:sz w:val="24"/>
          <w:szCs w:val="24"/>
        </w:rPr>
        <w:t xml:space="preserve"> preserve </w:t>
      </w:r>
      <w:r w:rsidR="00246693">
        <w:rPr>
          <w:rFonts w:ascii="Times New Roman" w:hAnsi="Times New Roman" w:cs="Times New Roman" w:hint="eastAsia"/>
          <w:sz w:val="24"/>
          <w:szCs w:val="24"/>
        </w:rPr>
        <w:t>the nominal significance level</w:t>
      </w:r>
      <w:r w:rsidR="00D151FC">
        <w:rPr>
          <w:rFonts w:ascii="Times New Roman" w:hAnsi="Times New Roman" w:cs="Times New Roman" w:hint="eastAsia"/>
          <w:sz w:val="24"/>
          <w:szCs w:val="24"/>
        </w:rPr>
        <w:t xml:space="preserve"> under the null hypothesis,</w:t>
      </w:r>
      <w:r w:rsidR="00187871">
        <w:rPr>
          <w:rFonts w:ascii="Times New Roman" w:hAnsi="Times New Roman" w:cs="Times New Roman"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cs="Times New Roman"/>
            <w:sz w:val="24"/>
            <w:szCs w:val="24"/>
          </w:rPr>
          <m:t>β</m:t>
        </m:r>
        <m:r>
          <w:rPr>
            <w:rFonts w:ascii="Cambria Math" w:hAnsi="Cambria Math"/>
            <w:sz w:val="24"/>
            <w:szCs w:val="24"/>
          </w:rPr>
          <m:t>=0</m:t>
        </m:r>
        <m:r>
          <m:rPr>
            <m:sty m:val="p"/>
          </m:rPr>
          <w:rPr>
            <w:rFonts w:ascii="Cambria Math" w:hAnsi="Cambria Math" w:cs="Times New Roman"/>
            <w:sz w:val="24"/>
            <w:szCs w:val="24"/>
          </w:rPr>
          <m:t>.</m:t>
        </m:r>
      </m:oMath>
      <w:r w:rsidR="00EB1A35">
        <w:rPr>
          <w:rFonts w:ascii="Times New Roman" w:hAnsi="Times New Roman" w:cs="Times New Roman"/>
          <w:sz w:val="24"/>
          <w:szCs w:val="24"/>
        </w:rPr>
        <w:t xml:space="preserve"> </w:t>
      </w:r>
      <w:r w:rsidR="000A6717">
        <w:rPr>
          <w:rFonts w:ascii="Times New Roman" w:hAnsi="Times New Roman" w:cs="Times New Roman"/>
          <w:sz w:val="24"/>
          <w:szCs w:val="24"/>
        </w:rPr>
        <w:t>E</w:t>
      </w:r>
      <w:r w:rsidR="008E1C7A">
        <w:rPr>
          <w:rFonts w:ascii="Times New Roman" w:hAnsi="Times New Roman" w:cs="Times New Roman" w:hint="eastAsia"/>
          <w:sz w:val="24"/>
          <w:szCs w:val="24"/>
        </w:rPr>
        <w:t xml:space="preserve">mpirical </w:t>
      </w:r>
      <w:r w:rsidR="008E1C7A">
        <w:rPr>
          <w:rFonts w:ascii="Times New Roman" w:hAnsi="Times New Roman" w:cs="Times New Roman" w:hint="eastAsia"/>
          <w:sz w:val="24"/>
          <w:szCs w:val="24"/>
        </w:rPr>
        <w:lastRenderedPageBreak/>
        <w:t>power</w:t>
      </w:r>
      <w:r w:rsidR="000A6717">
        <w:rPr>
          <w:rFonts w:ascii="Times New Roman" w:hAnsi="Times New Roman" w:cs="Times New Roman"/>
          <w:sz w:val="24"/>
          <w:szCs w:val="24"/>
        </w:rPr>
        <w:t xml:space="preserve"> estimate</w:t>
      </w:r>
      <w:r w:rsidR="008E1C7A">
        <w:rPr>
          <w:rFonts w:ascii="Times New Roman" w:hAnsi="Times New Roman" w:cs="Times New Roman" w:hint="eastAsia"/>
          <w:sz w:val="24"/>
          <w:szCs w:val="24"/>
        </w:rPr>
        <w:t xml:space="preserve">s for </w:t>
      </w:r>
      <m:oMath>
        <m:r>
          <w:rPr>
            <w:rFonts w:ascii="Cambria Math" w:hAnsi="Cambria Math" w:cs="Times New Roman"/>
            <w:sz w:val="24"/>
            <w:szCs w:val="24"/>
          </w:rPr>
          <m:t>β</m:t>
        </m:r>
      </m:oMath>
      <w:r w:rsidR="008E1C7A">
        <w:rPr>
          <w:rFonts w:ascii="Times New Roman" w:hAnsi="Times New Roman" w:cs="Times New Roman" w:hint="eastAsia"/>
          <w:sz w:val="24"/>
          <w:szCs w:val="24"/>
        </w:rPr>
        <w:t xml:space="preserve"> were assessed using 2,000 replicates at several significance levels and the</w:t>
      </w:r>
      <w:r w:rsidR="000A6717">
        <w:rPr>
          <w:rFonts w:ascii="Times New Roman" w:hAnsi="Times New Roman" w:cs="Times New Roman"/>
          <w:sz w:val="24"/>
          <w:szCs w:val="24"/>
        </w:rPr>
        <w:t>y</w:t>
      </w:r>
      <w:r w:rsidR="00DC6EE8">
        <w:rPr>
          <w:rFonts w:ascii="Times New Roman" w:hAnsi="Times New Roman" w:cs="Times New Roman" w:hint="eastAsia"/>
          <w:sz w:val="24"/>
          <w:szCs w:val="24"/>
        </w:rPr>
        <w:t xml:space="preserve"> </w:t>
      </w:r>
      <w:r w:rsidR="008E1C7A">
        <w:rPr>
          <w:rFonts w:ascii="Times New Roman" w:hAnsi="Times New Roman" w:cs="Times New Roman" w:hint="eastAsia"/>
          <w:sz w:val="24"/>
          <w:szCs w:val="24"/>
        </w:rPr>
        <w:t xml:space="preserve">increases as the </w:t>
      </w:r>
      <w:r w:rsidR="008E1C7A">
        <w:rPr>
          <w:rFonts w:ascii="Times New Roman" w:hAnsi="Times New Roman" w:cs="Times New Roman"/>
          <w:sz w:val="24"/>
          <w:szCs w:val="24"/>
        </w:rPr>
        <w:t>prevalence</w:t>
      </w:r>
      <w:r w:rsidR="000A6717">
        <w:rPr>
          <w:rFonts w:ascii="Times New Roman" w:hAnsi="Times New Roman" w:cs="Times New Roman"/>
          <w:sz w:val="24"/>
          <w:szCs w:val="24"/>
        </w:rPr>
        <w:t>, heritability or both</w:t>
      </w:r>
      <w:r w:rsidR="008E1C7A">
        <w:rPr>
          <w:rFonts w:ascii="Times New Roman" w:hAnsi="Times New Roman" w:cs="Times New Roman" w:hint="eastAsia"/>
          <w:sz w:val="24"/>
          <w:szCs w:val="24"/>
        </w:rPr>
        <w:t xml:space="preserve"> get larger.</w:t>
      </w:r>
    </w:p>
    <w:p w14:paraId="30B0705F" w14:textId="77777777" w:rsidR="00036E93" w:rsidRDefault="00036E93" w:rsidP="00D151FC">
      <w:pPr>
        <w:widowControl/>
        <w:wordWrap/>
        <w:autoSpaceDE/>
        <w:autoSpaceDN/>
        <w:spacing w:after="0" w:line="480" w:lineRule="auto"/>
        <w:ind w:firstLine="720"/>
        <w:jc w:val="left"/>
        <w:rPr>
          <w:rFonts w:ascii="Times New Roman" w:hAnsi="Times New Roman" w:cs="Times New Roman"/>
          <w:sz w:val="24"/>
          <w:szCs w:val="24"/>
        </w:rPr>
      </w:pPr>
    </w:p>
    <w:p w14:paraId="2D96037A" w14:textId="3946E592" w:rsidR="001B5E41" w:rsidRDefault="001B5E41" w:rsidP="001B5E41">
      <w:pPr>
        <w:widowControl/>
        <w:wordWrap/>
        <w:autoSpaceDE/>
        <w:autoSpaceDN/>
        <w:spacing w:after="0" w:line="480" w:lineRule="auto"/>
        <w:jc w:val="left"/>
        <w:rPr>
          <w:rFonts w:ascii="Times New Roman" w:hAnsi="Times New Roman" w:cs="Times New Roman"/>
          <w:b/>
          <w:sz w:val="24"/>
          <w:szCs w:val="24"/>
        </w:rPr>
      </w:pPr>
      <w:r>
        <w:rPr>
          <w:rFonts w:ascii="Times New Roman" w:hAnsi="Times New Roman" w:cs="Times New Roman" w:hint="eastAsia"/>
          <w:b/>
          <w:sz w:val="24"/>
          <w:szCs w:val="24"/>
        </w:rPr>
        <w:t xml:space="preserve">Applications of LTMH </w:t>
      </w:r>
      <w:r w:rsidR="00CF1594">
        <w:rPr>
          <w:rFonts w:ascii="Times New Roman" w:hAnsi="Times New Roman" w:cs="Times New Roman" w:hint="eastAsia"/>
          <w:b/>
          <w:sz w:val="24"/>
          <w:szCs w:val="24"/>
        </w:rPr>
        <w:t xml:space="preserve">and CEST </w:t>
      </w:r>
      <w:r>
        <w:rPr>
          <w:rFonts w:ascii="Times New Roman" w:hAnsi="Times New Roman" w:cs="Times New Roman" w:hint="eastAsia"/>
          <w:b/>
          <w:sz w:val="24"/>
          <w:szCs w:val="24"/>
        </w:rPr>
        <w:t>to Type 2 Diabetes</w:t>
      </w:r>
    </w:p>
    <w:p w14:paraId="4BFE0D21" w14:textId="3487ABFA" w:rsidR="0004371A" w:rsidRDefault="00B40D60" w:rsidP="00626ADB">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To evaluate </w:t>
      </w:r>
      <w:r w:rsidR="002943C4">
        <w:rPr>
          <w:rFonts w:ascii="Times New Roman" w:hAnsi="Times New Roman" w:cs="Times New Roman"/>
          <w:sz w:val="24"/>
          <w:szCs w:val="24"/>
        </w:rPr>
        <w:t xml:space="preserve">the performance of </w:t>
      </w:r>
      <w:r w:rsidR="00C558E8">
        <w:rPr>
          <w:rFonts w:ascii="Times New Roman" w:hAnsi="Times New Roman" w:cs="Times New Roman"/>
          <w:sz w:val="24"/>
          <w:szCs w:val="24"/>
        </w:rPr>
        <w:t>LTMH</w:t>
      </w:r>
      <w:r w:rsidR="002943C4">
        <w:rPr>
          <w:rFonts w:ascii="Times New Roman" w:hAnsi="Times New Roman" w:cs="Times New Roman"/>
          <w:sz w:val="24"/>
          <w:szCs w:val="24"/>
        </w:rPr>
        <w:t xml:space="preserve"> with real data</w:t>
      </w:r>
      <w:r>
        <w:rPr>
          <w:rFonts w:ascii="Times New Roman" w:hAnsi="Times New Roman" w:cs="Times New Roman"/>
          <w:sz w:val="24"/>
          <w:szCs w:val="24"/>
        </w:rPr>
        <w:t xml:space="preserve">, </w:t>
      </w:r>
      <w:r w:rsidR="007F2C9C">
        <w:rPr>
          <w:rFonts w:ascii="Times New Roman" w:hAnsi="Times New Roman" w:cs="Times New Roman"/>
          <w:sz w:val="24"/>
          <w:szCs w:val="24"/>
        </w:rPr>
        <w:t xml:space="preserve">we considered </w:t>
      </w:r>
      <w:r w:rsidR="00C558E8">
        <w:rPr>
          <w:rFonts w:ascii="Times New Roman" w:hAnsi="Times New Roman" w:cs="Times New Roman"/>
          <w:sz w:val="24"/>
          <w:szCs w:val="24"/>
        </w:rPr>
        <w:t xml:space="preserve">the family-based samples of </w:t>
      </w:r>
      <w:r w:rsidR="00CE5E95">
        <w:rPr>
          <w:rFonts w:ascii="Times New Roman" w:hAnsi="Times New Roman" w:cs="Times New Roman" w:hint="eastAsia"/>
          <w:sz w:val="24"/>
          <w:szCs w:val="24"/>
        </w:rPr>
        <w:t>T2D dataset</w:t>
      </w:r>
      <w:r w:rsidR="00C558E8">
        <w:rPr>
          <w:rFonts w:ascii="Times New Roman" w:hAnsi="Times New Roman" w:cs="Times New Roman"/>
          <w:sz w:val="24"/>
          <w:szCs w:val="24"/>
        </w:rPr>
        <w:t xml:space="preserve">. </w:t>
      </w:r>
      <w:r w:rsidR="008B57BC">
        <w:rPr>
          <w:rFonts w:ascii="Times New Roman" w:hAnsi="Times New Roman" w:cs="Times New Roman"/>
          <w:sz w:val="24"/>
          <w:szCs w:val="24"/>
        </w:rPr>
        <w:t>Table 7 shows their descriptive statistics. T</w:t>
      </w:r>
      <w:r w:rsidR="00BB1337">
        <w:rPr>
          <w:rFonts w:ascii="Times New Roman" w:hAnsi="Times New Roman" w:cs="Times New Roman"/>
          <w:sz w:val="24"/>
          <w:szCs w:val="24"/>
        </w:rPr>
        <w:t xml:space="preserve">here </w:t>
      </w:r>
      <w:r w:rsidR="008B57BC">
        <w:rPr>
          <w:rFonts w:ascii="Times New Roman" w:hAnsi="Times New Roman" w:cs="Times New Roman"/>
          <w:sz w:val="24"/>
          <w:szCs w:val="24"/>
        </w:rPr>
        <w:t xml:space="preserve">were </w:t>
      </w:r>
      <w:r w:rsidR="00E203FD">
        <w:rPr>
          <w:rFonts w:ascii="Times New Roman" w:hAnsi="Times New Roman" w:cs="Times New Roman" w:hint="eastAsia"/>
          <w:sz w:val="24"/>
          <w:szCs w:val="24"/>
        </w:rPr>
        <w:t xml:space="preserve">1,736 T2D patients (36.75%) and average age is 48.63 years old with </w:t>
      </w:r>
      <w:r w:rsidR="008B57BC">
        <w:rPr>
          <w:rFonts w:ascii="Times New Roman" w:hAnsi="Times New Roman" w:cs="Times New Roman"/>
          <w:sz w:val="24"/>
          <w:szCs w:val="24"/>
        </w:rPr>
        <w:t>SD</w:t>
      </w:r>
      <w:r w:rsidR="00E203FD">
        <w:rPr>
          <w:rFonts w:ascii="Times New Roman" w:hAnsi="Times New Roman" w:cs="Times New Roman" w:hint="eastAsia"/>
          <w:sz w:val="24"/>
          <w:szCs w:val="24"/>
        </w:rPr>
        <w:t xml:space="preserve"> of 15.7</w:t>
      </w:r>
      <w:r w:rsidR="007E75A3">
        <w:rPr>
          <w:rFonts w:ascii="Times New Roman" w:hAnsi="Times New Roman" w:cs="Times New Roman" w:hint="eastAsia"/>
          <w:sz w:val="24"/>
          <w:szCs w:val="24"/>
        </w:rPr>
        <w:t xml:space="preserve"> (Table 7)</w:t>
      </w:r>
      <w:r w:rsidR="00E203FD">
        <w:rPr>
          <w:rFonts w:ascii="Times New Roman" w:hAnsi="Times New Roman" w:cs="Times New Roman" w:hint="eastAsia"/>
          <w:sz w:val="24"/>
          <w:szCs w:val="24"/>
        </w:rPr>
        <w:t xml:space="preserve">. </w:t>
      </w:r>
      <w:r w:rsidR="00043756">
        <w:rPr>
          <w:rFonts w:ascii="Times New Roman" w:hAnsi="Times New Roman" w:cs="Times New Roman"/>
          <w:sz w:val="24"/>
          <w:szCs w:val="24"/>
        </w:rPr>
        <w:t xml:space="preserve">Proportions of males and females are similar. </w:t>
      </w:r>
      <w:r w:rsidR="00484B9B">
        <w:rPr>
          <w:rFonts w:ascii="Times New Roman" w:hAnsi="Times New Roman" w:cs="Times New Roman"/>
          <w:sz w:val="24"/>
          <w:szCs w:val="24"/>
        </w:rPr>
        <w:t>All non</w:t>
      </w:r>
      <w:r w:rsidR="004F21D1">
        <w:rPr>
          <w:rFonts w:ascii="Times New Roman" w:hAnsi="Times New Roman" w:cs="Times New Roman" w:hint="eastAsia"/>
          <w:sz w:val="24"/>
          <w:szCs w:val="24"/>
        </w:rPr>
        <w:t>-</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 xml:space="preserve"> are the</w:t>
      </w:r>
      <w:r w:rsidR="007E75A3">
        <w:rPr>
          <w:rFonts w:ascii="Times New Roman" w:hAnsi="Times New Roman" w:cs="Times New Roman" w:hint="eastAsia"/>
          <w:sz w:val="24"/>
          <w:szCs w:val="24"/>
        </w:rPr>
        <w:t xml:space="preserve"> first-degree relatives</w:t>
      </w:r>
      <w:r w:rsidR="00484B9B">
        <w:rPr>
          <w:rFonts w:ascii="Times New Roman" w:hAnsi="Times New Roman" w:cs="Times New Roman"/>
          <w:sz w:val="24"/>
          <w:szCs w:val="24"/>
        </w:rPr>
        <w:t xml:space="preserve"> of </w:t>
      </w:r>
      <w:proofErr w:type="spellStart"/>
      <w:r w:rsidR="00484B9B">
        <w:rPr>
          <w:rFonts w:ascii="Times New Roman" w:hAnsi="Times New Roman" w:cs="Times New Roman"/>
          <w:sz w:val="24"/>
          <w:szCs w:val="24"/>
        </w:rPr>
        <w:t>probands</w:t>
      </w:r>
      <w:proofErr w:type="spellEnd"/>
      <w:r w:rsidR="00F14220">
        <w:rPr>
          <w:rFonts w:ascii="Times New Roman" w:hAnsi="Times New Roman" w:cs="Times New Roman"/>
          <w:sz w:val="24"/>
          <w:szCs w:val="24"/>
        </w:rPr>
        <w:t>,</w:t>
      </w:r>
      <w:r w:rsidR="007E75A3">
        <w:rPr>
          <w:rFonts w:ascii="Times New Roman" w:hAnsi="Times New Roman" w:cs="Times New Roman" w:hint="eastAsia"/>
          <w:sz w:val="24"/>
          <w:szCs w:val="24"/>
        </w:rPr>
        <w:t xml:space="preserve"> </w:t>
      </w:r>
      <w:r w:rsidR="004E3C32">
        <w:rPr>
          <w:rFonts w:ascii="Times New Roman" w:hAnsi="Times New Roman" w:cs="Times New Roman"/>
          <w:sz w:val="24"/>
          <w:szCs w:val="24"/>
        </w:rPr>
        <w:t>and</w:t>
      </w:r>
      <w:r w:rsidR="007E75A3">
        <w:rPr>
          <w:rFonts w:ascii="Times New Roman" w:hAnsi="Times New Roman" w:cs="Times New Roman" w:hint="eastAsia"/>
          <w:sz w:val="24"/>
          <w:szCs w:val="24"/>
        </w:rPr>
        <w:t xml:space="preserve"> </w:t>
      </w:r>
      <w:r w:rsidR="00484B9B">
        <w:rPr>
          <w:rFonts w:ascii="Times New Roman" w:hAnsi="Times New Roman" w:cs="Times New Roman"/>
          <w:sz w:val="24"/>
          <w:szCs w:val="24"/>
        </w:rPr>
        <w:t xml:space="preserve">the familiar relationship with the largest number is </w:t>
      </w:r>
      <w:r w:rsidR="007E75A3">
        <w:rPr>
          <w:rFonts w:ascii="Times New Roman" w:hAnsi="Times New Roman" w:cs="Times New Roman" w:hint="eastAsia"/>
          <w:sz w:val="24"/>
          <w:szCs w:val="24"/>
        </w:rPr>
        <w:t>siblings</w:t>
      </w:r>
      <w:r w:rsidR="00831B03">
        <w:rPr>
          <w:rFonts w:ascii="Times New Roman" w:hAnsi="Times New Roman" w:cs="Times New Roman"/>
          <w:sz w:val="24"/>
          <w:szCs w:val="24"/>
        </w:rPr>
        <w:t xml:space="preserve"> (59.22%), followed by offspring (32.85%)</w:t>
      </w:r>
      <w:r w:rsidR="007E75A3">
        <w:rPr>
          <w:rFonts w:ascii="Times New Roman" w:hAnsi="Times New Roman" w:cs="Times New Roman" w:hint="eastAsia"/>
          <w:sz w:val="24"/>
          <w:szCs w:val="24"/>
        </w:rPr>
        <w:t>.</w:t>
      </w:r>
    </w:p>
    <w:p w14:paraId="30688D6F" w14:textId="2A270E6A" w:rsidR="002225B6" w:rsidRDefault="00BF7F98">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LTMH was applied to the family-based samples of </w:t>
      </w:r>
      <w:r>
        <w:rPr>
          <w:rFonts w:ascii="Times New Roman" w:hAnsi="Times New Roman" w:cs="Times New Roman" w:hint="eastAsia"/>
          <w:sz w:val="24"/>
          <w:szCs w:val="24"/>
        </w:rPr>
        <w:t>T2D dataset</w:t>
      </w:r>
      <w:r w:rsidR="00945D52">
        <w:rPr>
          <w:rFonts w:ascii="Times New Roman" w:hAnsi="Times New Roman" w:cs="Times New Roman"/>
          <w:sz w:val="24"/>
          <w:szCs w:val="24"/>
        </w:rPr>
        <w:t>, and</w:t>
      </w:r>
      <w:r>
        <w:rPr>
          <w:rFonts w:ascii="Times New Roman" w:hAnsi="Times New Roman" w:cs="Times New Roman"/>
          <w:sz w:val="24"/>
          <w:szCs w:val="24"/>
        </w:rPr>
        <w:t xml:space="preserve"> </w:t>
      </w:r>
      <w:r w:rsidR="005D1A79" w:rsidRPr="0052436D">
        <w:rPr>
          <w:rFonts w:ascii="Times New Roman" w:hAnsi="Times New Roman" w:cs="Times New Roman" w:hint="eastAsia"/>
          <w:sz w:val="24"/>
          <w:szCs w:val="24"/>
        </w:rPr>
        <w:t>heritabilit</w:t>
      </w:r>
      <w:r w:rsidR="000335CD">
        <w:rPr>
          <w:rFonts w:ascii="Times New Roman" w:hAnsi="Times New Roman" w:cs="Times New Roman" w:hint="eastAsia"/>
          <w:sz w:val="24"/>
          <w:szCs w:val="24"/>
        </w:rPr>
        <w:t>y</w:t>
      </w:r>
      <w:r w:rsidR="005D1A79" w:rsidRPr="0052436D">
        <w:rPr>
          <w:rFonts w:ascii="Times New Roman" w:hAnsi="Times New Roman" w:cs="Times New Roman" w:hint="eastAsia"/>
          <w:sz w:val="24"/>
          <w:szCs w:val="24"/>
        </w:rPr>
        <w:t xml:space="preserve"> of </w:t>
      </w:r>
      <w:r w:rsidR="0016512B" w:rsidRPr="0052436D">
        <w:rPr>
          <w:rFonts w:ascii="Times New Roman" w:hAnsi="Times New Roman" w:cs="Times New Roman" w:hint="eastAsia"/>
          <w:sz w:val="24"/>
          <w:szCs w:val="24"/>
        </w:rPr>
        <w:t xml:space="preserve">the </w:t>
      </w:r>
      <w:r w:rsidR="005D1A79" w:rsidRPr="0052436D">
        <w:rPr>
          <w:rFonts w:ascii="Times New Roman" w:hAnsi="Times New Roman" w:cs="Times New Roman" w:hint="eastAsia"/>
          <w:sz w:val="24"/>
          <w:szCs w:val="24"/>
        </w:rPr>
        <w:t xml:space="preserve">T2D </w:t>
      </w:r>
      <w:proofErr w:type="gramStart"/>
      <w:r w:rsidR="00945D52">
        <w:rPr>
          <w:rFonts w:ascii="Times New Roman" w:hAnsi="Times New Roman" w:cs="Times New Roman"/>
          <w:sz w:val="24"/>
          <w:szCs w:val="24"/>
        </w:rPr>
        <w:t>were</w:t>
      </w:r>
      <w:proofErr w:type="gramEnd"/>
      <w:r w:rsidR="00945D52">
        <w:rPr>
          <w:rFonts w:ascii="Times New Roman" w:hAnsi="Times New Roman" w:cs="Times New Roman"/>
          <w:sz w:val="24"/>
          <w:szCs w:val="24"/>
        </w:rPr>
        <w:t xml:space="preserve"> estimated</w:t>
      </w:r>
      <w:r w:rsidR="002225B6" w:rsidRPr="0052436D">
        <w:rPr>
          <w:rFonts w:ascii="Times New Roman" w:hAnsi="Times New Roman" w:cs="Times New Roman" w:hint="eastAsia"/>
          <w:sz w:val="24"/>
          <w:szCs w:val="24"/>
        </w:rPr>
        <w:t xml:space="preserve">. </w:t>
      </w:r>
      <w:r w:rsidR="001770CD">
        <w:rPr>
          <w:rFonts w:ascii="Times New Roman" w:hAnsi="Times New Roman" w:cs="Times New Roman"/>
          <w:sz w:val="24"/>
          <w:szCs w:val="24"/>
        </w:rPr>
        <w:t>Estimated heritability of T2D was</w:t>
      </w:r>
      <w:r w:rsidR="002225B6" w:rsidRPr="0052436D">
        <w:rPr>
          <w:rFonts w:ascii="Times New Roman" w:hAnsi="Times New Roman" w:cs="Times New Roman" w:hint="eastAsia"/>
          <w:sz w:val="24"/>
          <w:szCs w:val="24"/>
        </w:rPr>
        <w:t xml:space="preserve"> </w:t>
      </w:r>
      <w:r w:rsidR="0052436D" w:rsidRPr="0052436D">
        <w:rPr>
          <w:rFonts w:ascii="Times New Roman" w:hAnsi="Times New Roman" w:cs="Times New Roman" w:hint="eastAsia"/>
          <w:sz w:val="24"/>
          <w:szCs w:val="24"/>
        </w:rPr>
        <w:t>29.44</w:t>
      </w:r>
      <w:r w:rsidR="002225B6" w:rsidRPr="0052436D">
        <w:rPr>
          <w:rFonts w:ascii="Times New Roman" w:hAnsi="Times New Roman" w:cs="Times New Roman" w:hint="eastAsia"/>
          <w:sz w:val="24"/>
          <w:szCs w:val="24"/>
        </w:rPr>
        <w:t>%</w:t>
      </w:r>
      <w:r w:rsidR="008144FA">
        <w:rPr>
          <w:rFonts w:ascii="Times New Roman" w:hAnsi="Times New Roman" w:cs="Times New Roman"/>
          <w:sz w:val="24"/>
          <w:szCs w:val="24"/>
        </w:rPr>
        <w:t>, and it</w:t>
      </w:r>
      <w:r w:rsidR="008144FA">
        <w:rPr>
          <w:rFonts w:ascii="Times New Roman" w:hAnsi="Times New Roman" w:cs="Times New Roman" w:hint="eastAsia"/>
          <w:sz w:val="24"/>
          <w:szCs w:val="24"/>
        </w:rPr>
        <w:t xml:space="preserve"> was statistically significant under the </w:t>
      </w:r>
      <w:r w:rsidR="008144FA">
        <w:rPr>
          <w:rFonts w:ascii="Times New Roman" w:hAnsi="Times New Roman" w:cs="Times New Roman"/>
          <w:sz w:val="24"/>
          <w:szCs w:val="24"/>
        </w:rPr>
        <w:t>significance</w:t>
      </w:r>
      <w:r w:rsidR="008144FA">
        <w:rPr>
          <w:rFonts w:ascii="Times New Roman" w:hAnsi="Times New Roman" w:cs="Times New Roman" w:hint="eastAsia"/>
          <w:sz w:val="24"/>
          <w:szCs w:val="24"/>
        </w:rPr>
        <w:t xml:space="preserve"> level of 0.05</w:t>
      </w:r>
      <w:r w:rsidR="008144FA">
        <w:rPr>
          <w:rFonts w:ascii="Times New Roman" w:hAnsi="Times New Roman" w:cs="Times New Roman"/>
          <w:sz w:val="24"/>
          <w:szCs w:val="24"/>
        </w:rPr>
        <w:t xml:space="preserve"> (P-value = </w:t>
      </w:r>
      <w:r w:rsidR="00005F89">
        <w:rPr>
          <w:rFonts w:ascii="Times New Roman" w:hAnsi="Times New Roman" w:cs="Times New Roman"/>
          <w:sz w:val="24"/>
          <w:szCs w:val="24"/>
        </w:rPr>
        <w:t>1.20</w:t>
      </w:r>
      <m:oMath>
        <m:r>
          <m:rPr>
            <m:sty m:val="p"/>
          </m:rPr>
          <w:rPr>
            <w:rFonts w:ascii="Cambria Math" w:hAnsi="Cambria Math" w:cs="Times New Roman"/>
            <w:sz w:val="24"/>
            <w:szCs w:val="24"/>
          </w:rPr>
          <m:t>×</m:t>
        </m:r>
      </m:oMath>
      <w:r w:rsidR="00005F89">
        <w:rPr>
          <w:rFonts w:ascii="Times New Roman" w:hAnsi="Times New Roman" w:cs="Times New Roman"/>
          <w:sz w:val="24"/>
          <w:szCs w:val="24"/>
        </w:rPr>
        <w:t>10</w:t>
      </w:r>
      <w:r w:rsidR="00005F89">
        <w:rPr>
          <w:rFonts w:ascii="Times New Roman" w:hAnsi="Times New Roman" w:cs="Times New Roman"/>
          <w:sz w:val="24"/>
          <w:szCs w:val="24"/>
          <w:vertAlign w:val="superscript"/>
        </w:rPr>
        <w:t>-5</w:t>
      </w:r>
      <w:r w:rsidR="008144FA">
        <w:rPr>
          <w:rFonts w:ascii="Times New Roman" w:hAnsi="Times New Roman" w:cs="Times New Roman"/>
          <w:sz w:val="24"/>
          <w:szCs w:val="24"/>
        </w:rPr>
        <w:t>)</w:t>
      </w:r>
      <w:r w:rsidR="008144FA">
        <w:rPr>
          <w:rFonts w:ascii="Times New Roman" w:hAnsi="Times New Roman" w:cs="Times New Roman" w:hint="eastAsia"/>
          <w:sz w:val="24"/>
          <w:szCs w:val="24"/>
        </w:rPr>
        <w:t xml:space="preserve">. </w:t>
      </w:r>
      <w:r w:rsidR="008144FA">
        <w:rPr>
          <w:rFonts w:ascii="Times New Roman" w:hAnsi="Times New Roman" w:cs="Times New Roman"/>
          <w:sz w:val="24"/>
          <w:szCs w:val="24"/>
        </w:rPr>
        <w:t>T</w:t>
      </w:r>
      <w:r w:rsidR="00874EE2" w:rsidRPr="0052436D">
        <w:rPr>
          <w:rFonts w:ascii="Times New Roman" w:hAnsi="Times New Roman" w:cs="Times New Roman" w:hint="eastAsia"/>
          <w:sz w:val="24"/>
          <w:szCs w:val="24"/>
        </w:rPr>
        <w:t xml:space="preserve">his </w:t>
      </w:r>
      <w:r w:rsidR="008144FA">
        <w:rPr>
          <w:rFonts w:ascii="Times New Roman" w:hAnsi="Times New Roman" w:cs="Times New Roman"/>
          <w:sz w:val="24"/>
          <w:szCs w:val="24"/>
        </w:rPr>
        <w:t>result</w:t>
      </w:r>
      <w:r w:rsidR="008144FA" w:rsidRPr="0052436D">
        <w:rPr>
          <w:rFonts w:ascii="Times New Roman" w:hAnsi="Times New Roman" w:cs="Times New Roman" w:hint="eastAsia"/>
          <w:sz w:val="24"/>
          <w:szCs w:val="24"/>
        </w:rPr>
        <w:t xml:space="preserve"> </w:t>
      </w:r>
      <w:r w:rsidR="008144FA">
        <w:rPr>
          <w:rFonts w:ascii="Times New Roman" w:hAnsi="Times New Roman" w:cs="Times New Roman"/>
          <w:sz w:val="24"/>
          <w:szCs w:val="24"/>
        </w:rPr>
        <w:t>is</w:t>
      </w:r>
      <w:r w:rsidR="008144FA">
        <w:rPr>
          <w:rFonts w:ascii="Times New Roman" w:hAnsi="Times New Roman" w:cs="Times New Roman" w:hint="eastAsia"/>
          <w:sz w:val="24"/>
          <w:szCs w:val="24"/>
        </w:rPr>
        <w:t xml:space="preserve"> </w:t>
      </w:r>
      <w:r w:rsidR="00E8548C">
        <w:rPr>
          <w:rFonts w:ascii="Times New Roman" w:hAnsi="Times New Roman" w:cs="Times New Roman" w:hint="eastAsia"/>
          <w:sz w:val="24"/>
          <w:szCs w:val="24"/>
        </w:rPr>
        <w:t xml:space="preserve">slightly </w:t>
      </w:r>
      <w:r w:rsidR="00671CD8">
        <w:rPr>
          <w:rFonts w:ascii="Times New Roman" w:hAnsi="Times New Roman" w:cs="Times New Roman" w:hint="eastAsia"/>
          <w:sz w:val="24"/>
          <w:szCs w:val="24"/>
        </w:rPr>
        <w:t>over</w:t>
      </w:r>
      <w:r w:rsidR="00E8548C">
        <w:rPr>
          <w:rFonts w:ascii="Times New Roman" w:hAnsi="Times New Roman" w:cs="Times New Roman" w:hint="eastAsia"/>
          <w:sz w:val="24"/>
          <w:szCs w:val="24"/>
        </w:rPr>
        <w:t xml:space="preserve">estimated </w:t>
      </w:r>
      <w:r w:rsidR="00014D9F">
        <w:rPr>
          <w:rFonts w:ascii="Times New Roman" w:hAnsi="Times New Roman" w:cs="Times New Roman" w:hint="eastAsia"/>
          <w:sz w:val="24"/>
          <w:szCs w:val="24"/>
        </w:rPr>
        <w:t xml:space="preserve">in comparison to </w:t>
      </w:r>
      <w:r w:rsidR="00671CD8">
        <w:rPr>
          <w:rFonts w:ascii="Times New Roman" w:hAnsi="Times New Roman" w:cs="Times New Roman" w:hint="eastAsia"/>
          <w:sz w:val="24"/>
          <w:szCs w:val="24"/>
        </w:rPr>
        <w:t xml:space="preserve">heritability estimates </w:t>
      </w:r>
      <w:r w:rsidR="00A3520E">
        <w:rPr>
          <w:rFonts w:ascii="Times New Roman" w:hAnsi="Times New Roman" w:cs="Times New Roman" w:hint="eastAsia"/>
          <w:sz w:val="24"/>
          <w:szCs w:val="24"/>
        </w:rPr>
        <w:t>of T2D (</w:t>
      </w:r>
      <w:r w:rsidR="009D31A5">
        <w:rPr>
          <w:rFonts w:ascii="Times New Roman" w:hAnsi="Times New Roman" w:cs="Times New Roman" w:hint="eastAsia"/>
          <w:sz w:val="24"/>
          <w:szCs w:val="24"/>
        </w:rPr>
        <w:t>26%</w:t>
      </w:r>
      <w:r w:rsidR="00A3520E">
        <w:rPr>
          <w:rFonts w:ascii="Times New Roman" w:hAnsi="Times New Roman" w:cs="Times New Roman" w:hint="eastAsia"/>
          <w:sz w:val="24"/>
          <w:szCs w:val="24"/>
        </w:rPr>
        <w:t>)</w:t>
      </w:r>
      <w:r w:rsidR="009D31A5">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 xml:space="preserve">using </w:t>
      </w:r>
      <w:commentRangeStart w:id="9"/>
      <w:r w:rsidR="00671CD8">
        <w:rPr>
          <w:rFonts w:ascii="Times New Roman" w:hAnsi="Times New Roman" w:cs="Times New Roman" w:hint="eastAsia"/>
          <w:sz w:val="24"/>
          <w:szCs w:val="24"/>
        </w:rPr>
        <w:t>ACE</w:t>
      </w:r>
      <w:r w:rsidR="004743D7">
        <w:rPr>
          <w:rFonts w:ascii="Times New Roman" w:hAnsi="Times New Roman" w:cs="Times New Roman" w:hint="eastAsia"/>
          <w:sz w:val="24"/>
          <w:szCs w:val="24"/>
        </w:rPr>
        <w:t xml:space="preserve"> </w:t>
      </w:r>
      <w:r w:rsidR="00671CD8">
        <w:rPr>
          <w:rFonts w:ascii="Times New Roman" w:hAnsi="Times New Roman" w:cs="Times New Roman" w:hint="eastAsia"/>
          <w:sz w:val="24"/>
          <w:szCs w:val="24"/>
        </w:rPr>
        <w:t>mode</w:t>
      </w:r>
      <w:commentRangeEnd w:id="9"/>
      <w:r w:rsidR="00874EE2">
        <w:rPr>
          <w:rStyle w:val="a9"/>
        </w:rPr>
        <w:commentReference w:id="9"/>
      </w:r>
      <w:r w:rsidR="00671CD8">
        <w:rPr>
          <w:rFonts w:ascii="Times New Roman" w:hAnsi="Times New Roman" w:cs="Times New Roman" w:hint="eastAsia"/>
          <w:sz w:val="24"/>
          <w:szCs w:val="24"/>
        </w:rPr>
        <w:t xml:space="preserve">l </w:t>
      </w:r>
      <w:r w:rsidR="00FD2D9E">
        <w:rPr>
          <w:rFonts w:ascii="Times New Roman" w:hAnsi="Times New Roman" w:cs="Times New Roman" w:hint="eastAsia"/>
          <w:sz w:val="24"/>
          <w:szCs w:val="24"/>
        </w:rPr>
        <w:t>based on</w:t>
      </w:r>
      <w:r w:rsidR="005E1ACF">
        <w:rPr>
          <w:rFonts w:ascii="Times New Roman" w:hAnsi="Times New Roman" w:cs="Times New Roman" w:hint="eastAsia"/>
          <w:sz w:val="24"/>
          <w:szCs w:val="24"/>
        </w:rPr>
        <w:t xml:space="preserve"> the</w:t>
      </w:r>
      <w:r w:rsidR="00671CD8">
        <w:rPr>
          <w:rFonts w:ascii="Times New Roman" w:hAnsi="Times New Roman" w:cs="Times New Roman" w:hint="eastAsia"/>
          <w:sz w:val="24"/>
          <w:szCs w:val="24"/>
        </w:rPr>
        <w:t xml:space="preserve"> twin </w:t>
      </w:r>
      <w:r w:rsidR="00FD2D9E">
        <w:rPr>
          <w:rFonts w:ascii="Times New Roman" w:hAnsi="Times New Roman" w:cs="Times New Roman" w:hint="eastAsia"/>
          <w:sz w:val="24"/>
          <w:szCs w:val="24"/>
        </w:rPr>
        <w:t>data</w:t>
      </w:r>
      <w:r w:rsidR="00671CD8">
        <w:rPr>
          <w:rFonts w:ascii="Times New Roman" w:hAnsi="Times New Roman" w:cs="Times New Roman" w:hint="eastAsia"/>
          <w:sz w:val="24"/>
          <w:szCs w:val="24"/>
        </w:rPr>
        <w:t xml:space="preserve"> </w:t>
      </w:r>
      <w:r w:rsidR="009D31A5">
        <w:rPr>
          <w:rFonts w:ascii="Times New Roman" w:hAnsi="Times New Roman" w:cs="Times New Roman"/>
          <w:sz w:val="24"/>
          <w:szCs w:val="24"/>
        </w:rPr>
        <w:fldChar w:fldCharType="begin"/>
      </w:r>
      <w:r w:rsidR="009D31A5">
        <w:rPr>
          <w:rFonts w:ascii="Times New Roman" w:hAnsi="Times New Roman" w:cs="Times New Roman"/>
          <w:sz w:val="24"/>
          <w:szCs w:val="24"/>
        </w:rPr>
        <w:instrText xml:space="preserve"> ADDIN EN.CITE &lt;EndNote&gt;&lt;Cite&gt;&lt;Author&gt;Poulsen&lt;/Author&gt;&lt;Year&gt;1999&lt;/Year&gt;&lt;RecNum&gt;63&lt;/RecNum&gt;&lt;DisplayText&gt;[30]&lt;/DisplayText&gt;&lt;record&gt;&lt;rec-number&gt;63&lt;/rec-number&gt;&lt;foreign-keys&gt;&lt;key app="EN" db-id="ed55p9vfos2fvje0dxm59250sdex2xa9v9xr" timestamp="1542090816"&gt;63&lt;/key&gt;&lt;/foreign-keys&gt;&lt;ref-type name="Journal Article"&gt;17&lt;/ref-type&gt;&lt;contributors&gt;&lt;authors&gt;&lt;author&gt;Poulsen, P&lt;/author&gt;&lt;author&gt;Kyvik, K Ohm&lt;/author&gt;&lt;author&gt;Vaag, A&lt;/author&gt;&lt;author&gt;Beck-Nielsen, H&lt;/author&gt;&lt;/authors&gt;&lt;/contributors&gt;&lt;titles&gt;&lt;title&gt;Heritability of type II (non-insulin-dependent) diabetes mellitus and abnormal glucose tolerance–a population-based twin study&lt;/title&gt;&lt;secondary-title&gt;Diabetologia&lt;/secondary-title&gt;&lt;/titles&gt;&lt;periodical&gt;&lt;full-title&gt;Diabetologia&lt;/full-title&gt;&lt;/periodical&gt;&lt;pages&gt;139-145&lt;/pages&gt;&lt;volume&gt;42&lt;/volume&gt;&lt;number&gt;2&lt;/number&gt;&lt;dates&gt;&lt;year&gt;1999&lt;/year&gt;&lt;/dates&gt;&lt;isbn&gt;0012-186X&lt;/isbn&gt;&lt;urls&gt;&lt;/urls&gt;&lt;/record&gt;&lt;/Cite&gt;&lt;/EndNote&gt;</w:instrText>
      </w:r>
      <w:r w:rsidR="009D31A5">
        <w:rPr>
          <w:rFonts w:ascii="Times New Roman" w:hAnsi="Times New Roman" w:cs="Times New Roman"/>
          <w:sz w:val="24"/>
          <w:szCs w:val="24"/>
        </w:rPr>
        <w:fldChar w:fldCharType="separate"/>
      </w:r>
      <w:r w:rsidR="009D31A5">
        <w:rPr>
          <w:rFonts w:ascii="Times New Roman" w:hAnsi="Times New Roman" w:cs="Times New Roman"/>
          <w:noProof/>
          <w:sz w:val="24"/>
          <w:szCs w:val="24"/>
        </w:rPr>
        <w:t>[30]</w:t>
      </w:r>
      <w:r w:rsidR="009D31A5">
        <w:rPr>
          <w:rFonts w:ascii="Times New Roman" w:hAnsi="Times New Roman" w:cs="Times New Roman"/>
          <w:sz w:val="24"/>
          <w:szCs w:val="24"/>
        </w:rPr>
        <w:fldChar w:fldCharType="end"/>
      </w:r>
      <w:r w:rsidR="009D31A5">
        <w:rPr>
          <w:rFonts w:ascii="Times New Roman" w:hAnsi="Times New Roman" w:cs="Times New Roman" w:hint="eastAsia"/>
          <w:sz w:val="24"/>
          <w:szCs w:val="24"/>
        </w:rPr>
        <w:t>.</w:t>
      </w:r>
      <w:r w:rsidR="006A6005">
        <w:rPr>
          <w:rFonts w:ascii="Times New Roman" w:hAnsi="Times New Roman" w:cs="Times New Roman" w:hint="eastAsia"/>
          <w:sz w:val="24"/>
          <w:szCs w:val="24"/>
        </w:rPr>
        <w:t xml:space="preserve"> </w:t>
      </w:r>
      <w:r w:rsidR="00874EE2">
        <w:rPr>
          <w:rFonts w:ascii="Times New Roman" w:hAnsi="Times New Roman" w:cs="Times New Roman" w:hint="eastAsia"/>
          <w:sz w:val="24"/>
          <w:szCs w:val="24"/>
        </w:rPr>
        <w:t>This difference may be attributable to the racial differences</w:t>
      </w:r>
      <w:r w:rsidR="00874EE2">
        <w:rPr>
          <w:rFonts w:ascii="Times New Roman" w:hAnsi="Times New Roman" w:cs="Times New Roman"/>
          <w:sz w:val="24"/>
          <w:szCs w:val="24"/>
        </w:rPr>
        <w:t xml:space="preserve">. </w:t>
      </w:r>
      <w:r w:rsidR="006A6005">
        <w:rPr>
          <w:rFonts w:ascii="Times New Roman" w:hAnsi="Times New Roman" w:cs="Times New Roman"/>
          <w:sz w:val="24"/>
          <w:szCs w:val="24"/>
        </w:rPr>
        <w:t xml:space="preserve">Coefficient estimates for </w:t>
      </w:r>
      <w:r w:rsidR="0067696E" w:rsidRPr="00B42764">
        <w:rPr>
          <w:rFonts w:ascii="Times New Roman" w:hAnsi="Times New Roman" w:cs="Times New Roman" w:hint="eastAsia"/>
          <w:sz w:val="24"/>
          <w:szCs w:val="24"/>
        </w:rPr>
        <w:t>unstandardized age was 0.051</w:t>
      </w:r>
      <w:r w:rsidR="003A071A">
        <w:rPr>
          <w:rFonts w:ascii="Times New Roman" w:hAnsi="Times New Roman" w:cs="Times New Roman" w:hint="eastAsia"/>
          <w:sz w:val="24"/>
          <w:szCs w:val="24"/>
        </w:rPr>
        <w:t xml:space="preserve"> (0.8 for standardized age)</w:t>
      </w:r>
      <w:r w:rsidR="00C448DB">
        <w:rPr>
          <w:rFonts w:ascii="Times New Roman" w:hAnsi="Times New Roman" w:cs="Times New Roman"/>
          <w:sz w:val="24"/>
          <w:szCs w:val="24"/>
        </w:rPr>
        <w:t>,</w:t>
      </w:r>
      <w:r w:rsidR="00544988">
        <w:rPr>
          <w:rFonts w:ascii="Times New Roman" w:hAnsi="Times New Roman" w:cs="Times New Roman"/>
          <w:sz w:val="24"/>
          <w:szCs w:val="24"/>
        </w:rPr>
        <w:t xml:space="preserve"> </w:t>
      </w:r>
      <w:r w:rsidR="0067696E" w:rsidRPr="00B42764">
        <w:rPr>
          <w:rFonts w:ascii="Times New Roman" w:hAnsi="Times New Roman" w:cs="Times New Roman" w:hint="eastAsia"/>
          <w:sz w:val="24"/>
          <w:szCs w:val="24"/>
        </w:rPr>
        <w:t xml:space="preserve">which means that </w:t>
      </w:r>
      <w:commentRangeStart w:id="10"/>
      <w:r w:rsidR="0067696E" w:rsidRPr="00B42764">
        <w:rPr>
          <w:rFonts w:ascii="Times New Roman" w:hAnsi="Times New Roman" w:cs="Times New Roman" w:hint="eastAsia"/>
          <w:sz w:val="24"/>
          <w:szCs w:val="24"/>
        </w:rPr>
        <w:t xml:space="preserve">threshold </w:t>
      </w:r>
      <w:r w:rsidR="00C448DB">
        <w:rPr>
          <w:rFonts w:ascii="Times New Roman" w:hAnsi="Times New Roman" w:cs="Times New Roman"/>
          <w:sz w:val="24"/>
          <w:szCs w:val="24"/>
        </w:rPr>
        <w:t xml:space="preserve">for disease </w:t>
      </w:r>
      <w:r w:rsidR="0067696E" w:rsidRPr="00B42764">
        <w:rPr>
          <w:rFonts w:ascii="Times New Roman" w:hAnsi="Times New Roman" w:cs="Times New Roman" w:hint="eastAsia"/>
          <w:sz w:val="24"/>
          <w:szCs w:val="24"/>
        </w:rPr>
        <w:t xml:space="preserve">is reduced by 0.051 </w:t>
      </w:r>
      <w:r w:rsidR="00C448DB">
        <w:rPr>
          <w:rFonts w:ascii="Times New Roman" w:hAnsi="Times New Roman" w:cs="Times New Roman"/>
          <w:sz w:val="24"/>
          <w:szCs w:val="24"/>
        </w:rPr>
        <w:t>at the</w:t>
      </w:r>
      <w:r w:rsidR="00C448DB" w:rsidRPr="00B42764">
        <w:rPr>
          <w:rFonts w:ascii="Times New Roman" w:hAnsi="Times New Roman" w:cs="Times New Roman" w:hint="eastAsia"/>
          <w:sz w:val="24"/>
          <w:szCs w:val="24"/>
        </w:rPr>
        <w:t xml:space="preserve"> </w:t>
      </w:r>
      <w:r w:rsidR="0067696E" w:rsidRPr="00B42764">
        <w:rPr>
          <w:rFonts w:ascii="Times New Roman" w:hAnsi="Times New Roman" w:cs="Times New Roman" w:hint="eastAsia"/>
          <w:sz w:val="24"/>
          <w:szCs w:val="24"/>
        </w:rPr>
        <w:t>liability scale</w:t>
      </w:r>
      <w:r w:rsidR="00C448DB">
        <w:rPr>
          <w:rFonts w:ascii="Times New Roman" w:hAnsi="Times New Roman" w:cs="Times New Roman"/>
          <w:sz w:val="24"/>
          <w:szCs w:val="24"/>
        </w:rPr>
        <w:t xml:space="preserve"> </w:t>
      </w:r>
      <w:r w:rsidR="00AC098F">
        <w:rPr>
          <w:rFonts w:ascii="Times New Roman" w:hAnsi="Times New Roman" w:cs="Times New Roman"/>
          <w:sz w:val="24"/>
          <w:szCs w:val="24"/>
        </w:rPr>
        <w:t>if</w:t>
      </w:r>
      <w:r w:rsidR="00AC098F" w:rsidRPr="00B42764">
        <w:rPr>
          <w:rFonts w:ascii="Times New Roman" w:hAnsi="Times New Roman" w:cs="Times New Roman" w:hint="eastAsia"/>
          <w:sz w:val="24"/>
          <w:szCs w:val="24"/>
        </w:rPr>
        <w:t xml:space="preserve"> an age increases by 1</w:t>
      </w:r>
      <w:commentRangeEnd w:id="10"/>
      <w:r w:rsidR="00AC098F">
        <w:rPr>
          <w:rStyle w:val="a9"/>
        </w:rPr>
        <w:commentReference w:id="10"/>
      </w:r>
      <w:r w:rsidR="0067696E" w:rsidRPr="00B42764">
        <w:rPr>
          <w:rFonts w:ascii="Times New Roman" w:hAnsi="Times New Roman" w:cs="Times New Roman" w:hint="eastAsia"/>
          <w:sz w:val="24"/>
          <w:szCs w:val="24"/>
        </w:rPr>
        <w:t>.</w:t>
      </w:r>
      <w:r w:rsidR="006A089A">
        <w:rPr>
          <w:rFonts w:ascii="Times New Roman" w:hAnsi="Times New Roman" w:cs="Times New Roman" w:hint="eastAsia"/>
          <w:sz w:val="24"/>
          <w:szCs w:val="24"/>
        </w:rPr>
        <w:t xml:space="preserve"> </w:t>
      </w:r>
      <w:r w:rsidR="00092AE1">
        <w:rPr>
          <w:rFonts w:ascii="Times New Roman" w:hAnsi="Times New Roman" w:cs="Times New Roman" w:hint="eastAsia"/>
          <w:sz w:val="24"/>
          <w:szCs w:val="24"/>
        </w:rPr>
        <w:t xml:space="preserve">Based on these estimated values, </w:t>
      </w:r>
      <w:r w:rsidR="006A089A">
        <w:rPr>
          <w:rFonts w:ascii="Times New Roman" w:hAnsi="Times New Roman" w:cs="Times New Roman" w:hint="eastAsia"/>
          <w:sz w:val="24"/>
          <w:szCs w:val="24"/>
        </w:rPr>
        <w:t xml:space="preserve">Figure 3 illustrates the probability of being affected </w:t>
      </w:r>
      <w:r w:rsidR="00506BC1">
        <w:rPr>
          <w:rFonts w:ascii="Times New Roman" w:hAnsi="Times New Roman" w:cs="Times New Roman"/>
          <w:sz w:val="24"/>
          <w:szCs w:val="24"/>
        </w:rPr>
        <w:t>with</w:t>
      </w:r>
      <w:r w:rsidR="006A089A">
        <w:rPr>
          <w:rFonts w:ascii="Times New Roman" w:hAnsi="Times New Roman" w:cs="Times New Roman" w:hint="eastAsia"/>
          <w:sz w:val="24"/>
          <w:szCs w:val="24"/>
        </w:rPr>
        <w:t xml:space="preserve"> the T2D </w:t>
      </w:r>
      <w:r w:rsidR="00506BC1">
        <w:rPr>
          <w:rFonts w:ascii="Times New Roman" w:hAnsi="Times New Roman" w:cs="Times New Roman"/>
          <w:sz w:val="24"/>
          <w:szCs w:val="24"/>
        </w:rPr>
        <w:t>according to</w:t>
      </w:r>
      <w:r w:rsidR="00626ADB">
        <w:rPr>
          <w:rFonts w:ascii="Times New Roman" w:hAnsi="Times New Roman" w:cs="Times New Roman" w:hint="eastAsia"/>
          <w:sz w:val="24"/>
          <w:szCs w:val="24"/>
        </w:rPr>
        <w:t xml:space="preserve"> age.</w:t>
      </w:r>
      <w:r w:rsidR="00973AF2">
        <w:rPr>
          <w:rFonts w:ascii="Times New Roman" w:hAnsi="Times New Roman" w:cs="Times New Roman" w:hint="eastAsia"/>
          <w:sz w:val="24"/>
          <w:szCs w:val="24"/>
        </w:rPr>
        <w:t xml:space="preserve"> </w:t>
      </w:r>
      <w:r w:rsidR="00657784">
        <w:rPr>
          <w:rFonts w:ascii="Times New Roman" w:hAnsi="Times New Roman" w:cs="Times New Roman"/>
          <w:sz w:val="24"/>
          <w:szCs w:val="24"/>
        </w:rPr>
        <w:t>Results show that</w:t>
      </w:r>
      <w:r w:rsidR="00973AF2">
        <w:rPr>
          <w:rFonts w:ascii="Times New Roman" w:hAnsi="Times New Roman" w:cs="Times New Roman" w:hint="eastAsia"/>
          <w:sz w:val="24"/>
          <w:szCs w:val="24"/>
        </w:rPr>
        <w:t xml:space="preserve"> </w:t>
      </w:r>
      <w:r w:rsidR="005C6B51">
        <w:rPr>
          <w:rFonts w:ascii="Times New Roman" w:hAnsi="Times New Roman" w:cs="Times New Roman" w:hint="eastAsia"/>
          <w:sz w:val="24"/>
          <w:szCs w:val="24"/>
        </w:rPr>
        <w:t xml:space="preserve">the risk </w:t>
      </w:r>
      <w:r w:rsidR="0077537C">
        <w:rPr>
          <w:rFonts w:ascii="Times New Roman" w:hAnsi="Times New Roman" w:cs="Times New Roman"/>
          <w:sz w:val="24"/>
          <w:szCs w:val="24"/>
        </w:rPr>
        <w:t xml:space="preserve">always </w:t>
      </w:r>
      <w:r w:rsidR="005C6B51">
        <w:rPr>
          <w:rFonts w:ascii="Times New Roman" w:hAnsi="Times New Roman" w:cs="Times New Roman"/>
          <w:sz w:val="24"/>
          <w:szCs w:val="24"/>
        </w:rPr>
        <w:t xml:space="preserve">increases </w:t>
      </w:r>
      <w:r w:rsidR="0077537C">
        <w:rPr>
          <w:rFonts w:ascii="Times New Roman" w:hAnsi="Times New Roman" w:cs="Times New Roman"/>
          <w:sz w:val="24"/>
          <w:szCs w:val="24"/>
        </w:rPr>
        <w:t>proportional to the</w:t>
      </w:r>
      <w:r w:rsidR="005C6B51">
        <w:rPr>
          <w:rFonts w:ascii="Times New Roman" w:hAnsi="Times New Roman" w:cs="Times New Roman" w:hint="eastAsia"/>
          <w:sz w:val="24"/>
          <w:szCs w:val="24"/>
        </w:rPr>
        <w:t xml:space="preserve"> age. </w:t>
      </w:r>
      <w:r w:rsidR="0082724A">
        <w:rPr>
          <w:rFonts w:ascii="Times New Roman" w:hAnsi="Times New Roman" w:cs="Times New Roman"/>
          <w:sz w:val="24"/>
          <w:szCs w:val="24"/>
        </w:rPr>
        <w:t>Furthermore</w:t>
      </w:r>
      <w:r w:rsidR="005C6B51">
        <w:rPr>
          <w:rFonts w:ascii="Times New Roman" w:hAnsi="Times New Roman" w:cs="Times New Roman" w:hint="eastAsia"/>
          <w:sz w:val="24"/>
          <w:szCs w:val="24"/>
        </w:rPr>
        <w:t xml:space="preserve">, </w:t>
      </w:r>
      <w:r w:rsidR="0082724A">
        <w:rPr>
          <w:rFonts w:ascii="Times New Roman" w:hAnsi="Times New Roman" w:cs="Times New Roman"/>
          <w:sz w:val="24"/>
          <w:szCs w:val="24"/>
        </w:rPr>
        <w:t xml:space="preserve">Figure 3 illustrates individuals with more affected </w:t>
      </w:r>
      <w:r w:rsidR="005C6B51">
        <w:rPr>
          <w:rFonts w:ascii="Times New Roman" w:hAnsi="Times New Roman" w:cs="Times New Roman" w:hint="eastAsia"/>
          <w:sz w:val="24"/>
          <w:szCs w:val="24"/>
        </w:rPr>
        <w:t>relatives with the T2D</w:t>
      </w:r>
      <w:r w:rsidR="0082724A">
        <w:rPr>
          <w:rFonts w:ascii="Times New Roman" w:hAnsi="Times New Roman" w:cs="Times New Roman"/>
          <w:sz w:val="24"/>
          <w:szCs w:val="24"/>
        </w:rPr>
        <w:t xml:space="preserve"> have </w:t>
      </w:r>
      <w:r w:rsidR="005C6B51">
        <w:rPr>
          <w:rFonts w:ascii="Times New Roman" w:hAnsi="Times New Roman" w:cs="Times New Roman" w:hint="eastAsia"/>
          <w:sz w:val="24"/>
          <w:szCs w:val="24"/>
        </w:rPr>
        <w:t xml:space="preserve">greater risk, and </w:t>
      </w:r>
      <w:commentRangeStart w:id="11"/>
      <w:r w:rsidR="005C6B51">
        <w:rPr>
          <w:rFonts w:ascii="Times New Roman" w:hAnsi="Times New Roman" w:cs="Times New Roman" w:hint="eastAsia"/>
          <w:sz w:val="24"/>
          <w:szCs w:val="24"/>
        </w:rPr>
        <w:t xml:space="preserve">the risk of </w:t>
      </w:r>
      <w:r w:rsidR="0082724A">
        <w:rPr>
          <w:rFonts w:ascii="Times New Roman" w:hAnsi="Times New Roman" w:cs="Times New Roman"/>
          <w:sz w:val="24"/>
          <w:szCs w:val="24"/>
        </w:rPr>
        <w:t>being affect</w:t>
      </w:r>
      <w:r w:rsidR="005C6B51">
        <w:rPr>
          <w:rFonts w:ascii="Times New Roman" w:hAnsi="Times New Roman" w:cs="Times New Roman" w:hint="eastAsia"/>
          <w:sz w:val="24"/>
          <w:szCs w:val="24"/>
        </w:rPr>
        <w:t xml:space="preserve"> </w:t>
      </w:r>
      <w:r w:rsidR="0082724A">
        <w:rPr>
          <w:rFonts w:ascii="Times New Roman" w:hAnsi="Times New Roman" w:cs="Times New Roman"/>
          <w:sz w:val="24"/>
          <w:szCs w:val="24"/>
        </w:rPr>
        <w:t xml:space="preserve">for subjects with 3 affected first-degree relatives </w:t>
      </w:r>
      <w:r w:rsidR="005C6B51">
        <w:rPr>
          <w:rFonts w:ascii="Times New Roman" w:hAnsi="Times New Roman" w:cs="Times New Roman" w:hint="eastAsia"/>
          <w:sz w:val="24"/>
          <w:szCs w:val="24"/>
        </w:rPr>
        <w:t xml:space="preserve">is </w:t>
      </w:r>
      <w:r w:rsidR="00850C24">
        <w:rPr>
          <w:rFonts w:ascii="Times New Roman" w:hAnsi="Times New Roman" w:cs="Times New Roman" w:hint="eastAsia"/>
          <w:sz w:val="24"/>
          <w:szCs w:val="24"/>
        </w:rPr>
        <w:t xml:space="preserve">about </w:t>
      </w:r>
      <w:r w:rsidR="00D72FF1">
        <w:rPr>
          <w:rFonts w:ascii="Times New Roman" w:hAnsi="Times New Roman" w:cs="Times New Roman" w:hint="eastAsia"/>
          <w:sz w:val="24"/>
          <w:szCs w:val="24"/>
        </w:rPr>
        <w:t>3</w:t>
      </w:r>
      <w:r w:rsidR="00850C24">
        <w:rPr>
          <w:rFonts w:ascii="Times New Roman" w:hAnsi="Times New Roman" w:cs="Times New Roman" w:hint="eastAsia"/>
          <w:sz w:val="24"/>
          <w:szCs w:val="24"/>
        </w:rPr>
        <w:t xml:space="preserve"> times</w:t>
      </w:r>
      <w:r w:rsidR="005C6B51">
        <w:rPr>
          <w:rFonts w:ascii="Times New Roman" w:hAnsi="Times New Roman" w:cs="Times New Roman" w:hint="eastAsia"/>
          <w:sz w:val="24"/>
          <w:szCs w:val="24"/>
        </w:rPr>
        <w:t xml:space="preserve"> higher than </w:t>
      </w:r>
      <w:r w:rsidR="0082724A">
        <w:rPr>
          <w:rFonts w:ascii="Times New Roman" w:hAnsi="Times New Roman" w:cs="Times New Roman"/>
          <w:sz w:val="24"/>
          <w:szCs w:val="24"/>
        </w:rPr>
        <w:t>random individuals</w:t>
      </w:r>
      <w:commentRangeEnd w:id="11"/>
      <w:r w:rsidR="008144FA">
        <w:rPr>
          <w:rStyle w:val="a9"/>
        </w:rPr>
        <w:commentReference w:id="11"/>
      </w:r>
      <w:r w:rsidR="005C6B51">
        <w:rPr>
          <w:rFonts w:ascii="Times New Roman" w:hAnsi="Times New Roman" w:cs="Times New Roman" w:hint="eastAsia"/>
          <w:sz w:val="24"/>
          <w:szCs w:val="24"/>
        </w:rPr>
        <w:t>.</w:t>
      </w:r>
      <w:r w:rsidR="00F408D3">
        <w:rPr>
          <w:rFonts w:ascii="Times New Roman" w:hAnsi="Times New Roman" w:cs="Times New Roman" w:hint="eastAsia"/>
          <w:sz w:val="24"/>
          <w:szCs w:val="24"/>
        </w:rPr>
        <w:t xml:space="preserve"> </w:t>
      </w:r>
    </w:p>
    <w:p w14:paraId="6C50A4CF" w14:textId="77777777" w:rsidR="00031890" w:rsidRDefault="00031890" w:rsidP="00626ADB">
      <w:pPr>
        <w:widowControl/>
        <w:wordWrap/>
        <w:autoSpaceDE/>
        <w:autoSpaceDN/>
        <w:spacing w:after="0" w:line="480" w:lineRule="auto"/>
        <w:ind w:firstLine="720"/>
        <w:jc w:val="left"/>
        <w:rPr>
          <w:rFonts w:ascii="Times New Roman" w:hAnsi="Times New Roman" w:cs="Times New Roman"/>
          <w:sz w:val="24"/>
          <w:szCs w:val="24"/>
        </w:rPr>
      </w:pPr>
    </w:p>
    <w:p w14:paraId="76AE19C0" w14:textId="2D124FB9" w:rsidR="00031890" w:rsidRDefault="00031890" w:rsidP="00031890">
      <w:pPr>
        <w:widowControl/>
        <w:wordWrap/>
        <w:autoSpaceDE/>
        <w:autoSpaceDN/>
        <w:spacing w:after="0" w:line="480" w:lineRule="auto"/>
        <w:jc w:val="left"/>
        <w:rPr>
          <w:rFonts w:ascii="Times New Roman" w:hAnsi="Times New Roman" w:cs="Times New Roman"/>
          <w:b/>
          <w:sz w:val="28"/>
          <w:szCs w:val="24"/>
        </w:rPr>
      </w:pPr>
      <w:r w:rsidRPr="00E42160">
        <w:rPr>
          <w:rFonts w:ascii="Times New Roman" w:hAnsi="Times New Roman" w:cs="Times New Roman" w:hint="eastAsia"/>
          <w:b/>
          <w:sz w:val="28"/>
          <w:szCs w:val="24"/>
        </w:rPr>
        <w:t>Discussion</w:t>
      </w:r>
    </w:p>
    <w:p w14:paraId="181831D9" w14:textId="51901CE9" w:rsidR="006B5BDE" w:rsidRDefault="006B5BDE" w:rsidP="006B5BDE">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sz w:val="24"/>
          <w:szCs w:val="24"/>
        </w:rPr>
        <w:lastRenderedPageBreak/>
        <w:t xml:space="preserve">In this study, we proposed a new method to estimate </w:t>
      </w:r>
      <w:proofErr w:type="gramStart"/>
      <w:r>
        <w:rPr>
          <w:rFonts w:ascii="Times New Roman" w:hAnsi="Times New Roman" w:cs="Times New Roman"/>
          <w:sz w:val="24"/>
          <w:szCs w:val="24"/>
        </w:rPr>
        <w:t>a heritability</w:t>
      </w:r>
      <w:proofErr w:type="gramEnd"/>
      <w:r>
        <w:rPr>
          <w:rFonts w:ascii="Times New Roman" w:hAnsi="Times New Roman" w:cs="Times New Roman"/>
          <w:sz w:val="24"/>
          <w:szCs w:val="24"/>
        </w:rPr>
        <w:t xml:space="preserve"> on dichotomous trait based on the liability threshold model for the ascertained samples. A simulation study demonstrated that LTMH was not inferior to the GCTA in random samples, and in particular, LTMH gave much more accurate results in the presence of ascertainment bias. To our knowledge, there is no method to deal with the ascertained samples in estimating heritability on dichotomous trait. Furthermore, we assessed statistical significance of LTMH estimates by using the CEST. Empirical estimates of statistical power </w:t>
      </w:r>
      <w:r w:rsidR="0093306B">
        <w:rPr>
          <w:rFonts w:ascii="Times New Roman" w:hAnsi="Times New Roman" w:cs="Times New Roman" w:hint="eastAsia"/>
          <w:sz w:val="24"/>
          <w:szCs w:val="24"/>
        </w:rPr>
        <w:t>were</w:t>
      </w:r>
      <w:r>
        <w:rPr>
          <w:rFonts w:ascii="Times New Roman" w:hAnsi="Times New Roman" w:cs="Times New Roman"/>
          <w:sz w:val="24"/>
          <w:szCs w:val="24"/>
        </w:rPr>
        <w:t xml:space="preserve"> evaluated for various situations and substantial power improvement was observed for the common disease rather than the rare disease.</w:t>
      </w:r>
      <w:r w:rsidR="00DF4607">
        <w:rPr>
          <w:rFonts w:ascii="Times New Roman" w:hAnsi="Times New Roman" w:cs="Times New Roman" w:hint="eastAsia"/>
          <w:sz w:val="24"/>
          <w:szCs w:val="24"/>
        </w:rPr>
        <w:t xml:space="preserve"> The score test </w:t>
      </w:r>
      <w:proofErr w:type="gramStart"/>
      <w:r w:rsidR="00DF4607">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DF4607">
        <w:rPr>
          <w:rFonts w:ascii="Times New Roman" w:hAnsi="Times New Roman" w:cs="Times New Roman" w:hint="eastAsia"/>
          <w:sz w:val="24"/>
          <w:szCs w:val="24"/>
        </w:rPr>
        <w:t xml:space="preserve">, however, was somewhat conservative and it leads loss of the statistical power. Several things could be considered as a reason for </w:t>
      </w:r>
      <w:proofErr w:type="gramStart"/>
      <w:r w:rsidR="00DF4607">
        <w:rPr>
          <w:rFonts w:ascii="Times New Roman" w:hAnsi="Times New Roman" w:cs="Times New Roman" w:hint="eastAsia"/>
          <w:sz w:val="24"/>
          <w:szCs w:val="24"/>
        </w:rPr>
        <w:t>it</w:t>
      </w:r>
      <w:r w:rsidR="002724CA">
        <w:rPr>
          <w:rFonts w:ascii="Times New Roman" w:hAnsi="Times New Roman" w:cs="Times New Roman" w:hint="eastAsia"/>
          <w:sz w:val="24"/>
          <w:szCs w:val="24"/>
        </w:rPr>
        <w:t xml:space="preserve"> </w:t>
      </w:r>
      <w:r w:rsidR="00DF4607">
        <w:rPr>
          <w:rFonts w:ascii="Times New Roman" w:hAnsi="Times New Roman" w:cs="Times New Roman" w:hint="eastAsia"/>
          <w:sz w:val="24"/>
          <w:szCs w:val="24"/>
        </w:rPr>
        <w:t>.</w:t>
      </w:r>
      <w:proofErr w:type="gramEnd"/>
      <w:r>
        <w:rPr>
          <w:rFonts w:ascii="Times New Roman" w:hAnsi="Times New Roman" w:cs="Times New Roman"/>
          <w:sz w:val="24"/>
          <w:szCs w:val="24"/>
        </w:rPr>
        <w:t xml:space="preserve"> First, we used the asymptotic variance of the score statistics for the simulation study, but it may be more appropriate to use a robust variance such as the bootstrap variance. Second, </w:t>
      </w:r>
      <w:r w:rsidR="00E4641C">
        <w:rPr>
          <w:rFonts w:ascii="Times New Roman" w:hAnsi="Times New Roman" w:cs="Times New Roman"/>
          <w:sz w:val="24"/>
          <w:szCs w:val="24"/>
        </w:rPr>
        <w:t xml:space="preserve">since </w:t>
      </w:r>
      <w:r>
        <w:rPr>
          <w:rFonts w:ascii="Times New Roman" w:hAnsi="Times New Roman" w:cs="Times New Roman"/>
          <w:sz w:val="24"/>
          <w:szCs w:val="24"/>
        </w:rPr>
        <w:t xml:space="preserve">the likelihood for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sz w:val="24"/>
          <w:szCs w:val="24"/>
        </w:rPr>
        <w:t xml:space="preserve"> is not symmetric </w:t>
      </w:r>
      <w:r w:rsidR="00E4641C">
        <w:rPr>
          <w:rFonts w:ascii="Times New Roman" w:hAnsi="Times New Roman" w:cs="Times New Roman"/>
          <w:sz w:val="24"/>
          <w:szCs w:val="24"/>
        </w:rPr>
        <w:t xml:space="preserve">with respect to the true value, we cannot ensure </w:t>
      </w:r>
      <w:proofErr w:type="gramStart"/>
      <w:r w:rsidR="00E4641C">
        <w:rPr>
          <w:rFonts w:ascii="Times New Roman" w:hAnsi="Times New Roman" w:cs="Times New Roman"/>
          <w:sz w:val="24"/>
          <w:szCs w:val="24"/>
        </w:rPr>
        <w:t xml:space="preserve">that </w:t>
      </w:r>
      <w:proofErr w:type="gramEnd"/>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acc>
                  <m:accPr>
                    <m:ctrlPr>
                      <w:rPr>
                        <w:rFonts w:ascii="Cambria Math" w:hAnsi="Cambria Math" w:cs="Times New Roman"/>
                        <w:i/>
                        <w:sz w:val="24"/>
                        <w:szCs w:val="24"/>
                      </w:rPr>
                    </m:ctrlPr>
                  </m:accPr>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e>
                </m:acc>
                <m:r>
                  <w:rPr>
                    <w:rFonts w:ascii="Cambria Math" w:hAnsi="Cambria Math" w:cs="Times New Roman"/>
                    <w:sz w:val="24"/>
                    <w:szCs w:val="24"/>
                  </w:rPr>
                  <m:t>=0</m:t>
                </m:r>
              </m:e>
            </m:d>
            <m:r>
              <w:rPr>
                <w:rFonts w:ascii="Cambria Math" w:hAnsi="Cambria Math" w:cs="Times New Roman"/>
                <w:sz w:val="24"/>
                <w:szCs w:val="24"/>
              </w:rPr>
              <m:t>=0.5</m:t>
            </m:r>
          </m:e>
        </m:func>
      </m:oMath>
      <w:r w:rsidR="00E4641C">
        <w:rPr>
          <w:rFonts w:ascii="Times New Roman" w:hAnsi="Times New Roman" w:cs="Times New Roman"/>
          <w:sz w:val="24"/>
          <w:szCs w:val="24"/>
        </w:rPr>
        <w:t>.</w:t>
      </w:r>
      <w:r w:rsidR="004E6D3B">
        <w:rPr>
          <w:rFonts w:ascii="Times New Roman" w:hAnsi="Times New Roman" w:cs="Times New Roman"/>
          <w:sz w:val="24"/>
          <w:szCs w:val="24"/>
        </w:rPr>
        <w:t xml:space="preserve"> </w:t>
      </w:r>
      <w:r w:rsidR="004E6D3B">
        <w:rPr>
          <w:rFonts w:ascii="Times New Roman" w:hAnsi="Times New Roman" w:cs="Times New Roman" w:hint="eastAsia"/>
          <w:sz w:val="24"/>
          <w:szCs w:val="24"/>
        </w:rPr>
        <w:t xml:space="preserve">In fact, in the simulation study, the fraction </w:t>
      </w:r>
      <w:r w:rsidR="004E6D3B">
        <w:rPr>
          <w:rFonts w:ascii="Times New Roman" w:hAnsi="Times New Roman" w:cs="Times New Roman"/>
          <w:sz w:val="24"/>
          <w:szCs w:val="24"/>
        </w:rPr>
        <w:t xml:space="preserve">of zero heritability estimates </w:t>
      </w:r>
      <w:r w:rsidR="004E6D3B">
        <w:rPr>
          <w:rFonts w:ascii="Times New Roman" w:hAnsi="Times New Roman" w:cs="Times New Roman" w:hint="eastAsia"/>
          <w:sz w:val="24"/>
          <w:szCs w:val="24"/>
        </w:rPr>
        <w:t xml:space="preserve">was usually more than 0.5 </w:t>
      </w:r>
      <w:r w:rsidR="00287A7E">
        <w:rPr>
          <w:rFonts w:ascii="Times New Roman" w:hAnsi="Times New Roman" w:cs="Times New Roman"/>
          <w:sz w:val="24"/>
          <w:szCs w:val="24"/>
        </w:rPr>
        <w:t>for several situations</w:t>
      </w:r>
      <w:r w:rsidR="00AF68B9">
        <w:rPr>
          <w:rFonts w:ascii="Times New Roman" w:hAnsi="Times New Roman" w:cs="Times New Roman" w:hint="eastAsia"/>
          <w:sz w:val="24"/>
          <w:szCs w:val="24"/>
        </w:rPr>
        <w:t xml:space="preserve"> but</w:t>
      </w:r>
      <w:r w:rsidR="00287A7E">
        <w:rPr>
          <w:rFonts w:ascii="Times New Roman" w:hAnsi="Times New Roman" w:cs="Times New Roman"/>
          <w:sz w:val="24"/>
          <w:szCs w:val="24"/>
        </w:rPr>
        <w:t xml:space="preserve"> there is no </w:t>
      </w:r>
      <w:r w:rsidR="00AF68B9">
        <w:rPr>
          <w:rFonts w:ascii="Times New Roman" w:hAnsi="Times New Roman" w:cs="Times New Roman" w:hint="eastAsia"/>
          <w:sz w:val="24"/>
          <w:szCs w:val="24"/>
        </w:rPr>
        <w:t xml:space="preserve">practical </w:t>
      </w:r>
      <w:r w:rsidR="00287A7E">
        <w:rPr>
          <w:rFonts w:ascii="Times New Roman" w:hAnsi="Times New Roman" w:cs="Times New Roman"/>
          <w:sz w:val="24"/>
          <w:szCs w:val="24"/>
        </w:rPr>
        <w:t>way to estimate this fraction</w:t>
      </w:r>
      <w:r w:rsidR="0093306B">
        <w:rPr>
          <w:rFonts w:ascii="Times New Roman" w:hAnsi="Times New Roman" w:cs="Times New Roman"/>
          <w:sz w:val="24"/>
          <w:szCs w:val="24"/>
        </w:rPr>
        <w:t xml:space="preserve">. </w:t>
      </w:r>
    </w:p>
    <w:p w14:paraId="0C75CF00" w14:textId="77777777" w:rsidR="006A0410" w:rsidRDefault="00991822" w:rsidP="006A0410">
      <w:pPr>
        <w:widowControl/>
        <w:wordWrap/>
        <w:autoSpaceDE/>
        <w:autoSpaceDN/>
        <w:spacing w:after="0" w:line="480" w:lineRule="auto"/>
        <w:ind w:firstLine="720"/>
        <w:jc w:val="left"/>
        <w:rPr>
          <w:rFonts w:ascii="Times New Roman" w:hAnsi="Times New Roman" w:cs="Times New Roman" w:hint="eastAsia"/>
          <w:sz w:val="24"/>
          <w:szCs w:val="24"/>
        </w:rPr>
      </w:pPr>
      <w:r>
        <w:rPr>
          <w:rFonts w:ascii="Times New Roman" w:hAnsi="Times New Roman" w:cs="Times New Roman" w:hint="eastAsia"/>
          <w:sz w:val="24"/>
          <w:szCs w:val="24"/>
        </w:rPr>
        <w:t>In addition to the loss of power</w:t>
      </w:r>
      <w:r w:rsidR="00CF50A4">
        <w:rPr>
          <w:rFonts w:ascii="Times New Roman" w:hAnsi="Times New Roman" w:cs="Times New Roman" w:hint="eastAsia"/>
          <w:sz w:val="24"/>
          <w:szCs w:val="24"/>
        </w:rPr>
        <w:t xml:space="preserve"> in the score test </w:t>
      </w:r>
      <w:proofErr w:type="gramStart"/>
      <w:r w:rsidR="00CF50A4">
        <w:rPr>
          <w:rFonts w:ascii="Times New Roman" w:hAnsi="Times New Roman" w:cs="Times New Roman" w:hint="eastAsia"/>
          <w:sz w:val="24"/>
          <w:szCs w:val="24"/>
        </w:rPr>
        <w:t xml:space="preserve">for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the proposed method suffers from the computational burden when family size is big. </w:t>
      </w:r>
      <w:r w:rsidR="001D44E0">
        <w:rPr>
          <w:rFonts w:ascii="Times New Roman" w:hAnsi="Times New Roman" w:cs="Times New Roman" w:hint="eastAsia"/>
          <w:sz w:val="24"/>
          <w:szCs w:val="24"/>
        </w:rPr>
        <w:t xml:space="preserve">The part taking much time in the algorithm is </w:t>
      </w:r>
      <w:r w:rsidR="001D44E0">
        <w:rPr>
          <w:rFonts w:ascii="Times New Roman" w:hAnsi="Times New Roman" w:cs="Times New Roman"/>
          <w:sz w:val="24"/>
          <w:szCs w:val="24"/>
        </w:rPr>
        <w:t xml:space="preserve">realization of the conditional expectation </w:t>
      </w:r>
      <w:r w:rsidR="001749C6">
        <w:rPr>
          <w:rFonts w:ascii="Times New Roman" w:hAnsi="Times New Roman" w:cs="Times New Roman" w:hint="eastAsia"/>
          <w:sz w:val="24"/>
          <w:szCs w:val="24"/>
        </w:rPr>
        <w:t>in</w:t>
      </w:r>
      <w:r w:rsidR="001D44E0">
        <w:rPr>
          <w:rFonts w:ascii="Times New Roman" w:hAnsi="Times New Roman" w:cs="Times New Roman" w:hint="eastAsia"/>
          <w:sz w:val="24"/>
          <w:szCs w:val="24"/>
        </w:rPr>
        <w:t xml:space="preserve"> </w:t>
      </w:r>
      <w:r w:rsidR="001749C6">
        <w:rPr>
          <w:rFonts w:ascii="Times New Roman" w:hAnsi="Times New Roman" w:cs="Times New Roman" w:hint="eastAsia"/>
          <w:sz w:val="24"/>
          <w:szCs w:val="24"/>
        </w:rPr>
        <w:t xml:space="preserve">the </w:t>
      </w:r>
      <w:r w:rsidR="001D44E0">
        <w:rPr>
          <w:rFonts w:ascii="Times New Roman" w:hAnsi="Times New Roman" w:cs="Times New Roman" w:hint="eastAsia"/>
          <w:sz w:val="24"/>
          <w:szCs w:val="24"/>
        </w:rPr>
        <w:t>E-step</w:t>
      </w:r>
      <w:r w:rsidR="001749C6">
        <w:rPr>
          <w:rFonts w:ascii="Times New Roman" w:hAnsi="Times New Roman" w:cs="Times New Roman" w:hint="eastAsia"/>
          <w:sz w:val="24"/>
          <w:szCs w:val="24"/>
        </w:rPr>
        <w:t xml:space="preserve"> of EM algorithm</w:t>
      </w:r>
      <w:r w:rsidR="001D44E0">
        <w:rPr>
          <w:rFonts w:ascii="Times New Roman" w:hAnsi="Times New Roman" w:cs="Times New Roman" w:hint="eastAsia"/>
          <w:sz w:val="24"/>
          <w:szCs w:val="24"/>
        </w:rPr>
        <w:t>.</w:t>
      </w:r>
      <w:r w:rsidR="001749C6">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 xml:space="preserve">A possible </w:t>
      </w:r>
      <w:r w:rsidR="00912519">
        <w:rPr>
          <w:rFonts w:ascii="Times New Roman" w:hAnsi="Times New Roman" w:cs="Times New Roman" w:hint="eastAsia"/>
          <w:sz w:val="24"/>
          <w:szCs w:val="24"/>
        </w:rPr>
        <w:t>way</w:t>
      </w:r>
      <w:r w:rsidR="00557787">
        <w:rPr>
          <w:rFonts w:ascii="Times New Roman" w:hAnsi="Times New Roman" w:cs="Times New Roman" w:hint="eastAsia"/>
          <w:sz w:val="24"/>
          <w:szCs w:val="24"/>
        </w:rPr>
        <w:t xml:space="preserve"> to reduce the computational burden is </w:t>
      </w:r>
      <w:r w:rsidR="0079361B">
        <w:rPr>
          <w:rFonts w:ascii="Times New Roman" w:hAnsi="Times New Roman" w:cs="Times New Roman" w:hint="eastAsia"/>
          <w:sz w:val="24"/>
          <w:szCs w:val="24"/>
        </w:rPr>
        <w:t xml:space="preserve">to minimize the number of iterations of the </w:t>
      </w:r>
      <w:r w:rsidR="008A220E">
        <w:rPr>
          <w:rFonts w:ascii="Times New Roman" w:hAnsi="Times New Roman" w:cs="Times New Roman" w:hint="eastAsia"/>
          <w:sz w:val="24"/>
          <w:szCs w:val="24"/>
        </w:rPr>
        <w:t>EM algorithm</w:t>
      </w:r>
      <w:r w:rsidR="0079361B">
        <w:rPr>
          <w:rFonts w:ascii="Times New Roman" w:hAnsi="Times New Roman" w:cs="Times New Roman" w:hint="eastAsia"/>
          <w:sz w:val="24"/>
          <w:szCs w:val="24"/>
        </w:rPr>
        <w:t xml:space="preserve"> </w:t>
      </w:r>
      <w:r w:rsidR="00557787">
        <w:rPr>
          <w:rFonts w:ascii="Times New Roman" w:hAnsi="Times New Roman" w:cs="Times New Roman" w:hint="eastAsia"/>
          <w:sz w:val="24"/>
          <w:szCs w:val="24"/>
        </w:rPr>
        <w:t>or</w:t>
      </w:r>
      <w:r w:rsidR="0079361B" w:rsidRPr="0079361B">
        <w:rPr>
          <w:rFonts w:ascii="Times New Roman" w:hAnsi="Times New Roman" w:cs="Times New Roman" w:hint="eastAsia"/>
          <w:sz w:val="24"/>
          <w:szCs w:val="24"/>
        </w:rPr>
        <w:t xml:space="preserve"> </w:t>
      </w:r>
      <w:r w:rsidR="0079361B">
        <w:rPr>
          <w:rFonts w:ascii="Times New Roman" w:hAnsi="Times New Roman" w:cs="Times New Roman" w:hint="eastAsia"/>
          <w:sz w:val="24"/>
          <w:szCs w:val="24"/>
        </w:rPr>
        <w:t>to develop an efficient method of calculating the moment of the multivariate truncated normal</w:t>
      </w:r>
      <w:r w:rsidR="00557787">
        <w:rPr>
          <w:rFonts w:ascii="Times New Roman" w:hAnsi="Times New Roman" w:cs="Times New Roman" w:hint="eastAsia"/>
          <w:sz w:val="24"/>
          <w:szCs w:val="24"/>
        </w:rPr>
        <w:t>.</w:t>
      </w:r>
      <w:r w:rsidR="00CD5FE7">
        <w:rPr>
          <w:rFonts w:ascii="Times New Roman" w:hAnsi="Times New Roman" w:cs="Times New Roman" w:hint="eastAsia"/>
          <w:sz w:val="24"/>
          <w:szCs w:val="24"/>
        </w:rPr>
        <w:t xml:space="preserve"> The formal one can be </w:t>
      </w:r>
      <w:r w:rsidR="00CD5FE7">
        <w:rPr>
          <w:rFonts w:ascii="Times New Roman" w:hAnsi="Times New Roman" w:cs="Times New Roman"/>
          <w:sz w:val="24"/>
          <w:szCs w:val="24"/>
        </w:rPr>
        <w:t>achieved</w:t>
      </w:r>
      <w:r w:rsidR="00CD5FE7">
        <w:rPr>
          <w:rFonts w:ascii="Times New Roman" w:hAnsi="Times New Roman" w:cs="Times New Roman" w:hint="eastAsia"/>
          <w:sz w:val="24"/>
          <w:szCs w:val="24"/>
        </w:rPr>
        <w:t xml:space="preserve"> using EM acceleration methods which can often make EM dramatically faster such as Aitken acceleration, conjugate gradient acceleration, quasi-Newtonian </w:t>
      </w:r>
      <w:r w:rsidR="00CD5FE7">
        <w:rPr>
          <w:rFonts w:ascii="Times New Roman" w:hAnsi="Times New Roman" w:cs="Times New Roman"/>
          <w:sz w:val="24"/>
          <w:szCs w:val="24"/>
        </w:rPr>
        <w:t>acceleration</w:t>
      </w:r>
      <w:r w:rsidR="00290D25">
        <w:rPr>
          <w:rFonts w:ascii="Times New Roman" w:hAnsi="Times New Roman" w:cs="Times New Roman" w:hint="eastAsia"/>
          <w:sz w:val="24"/>
          <w:szCs w:val="24"/>
        </w:rPr>
        <w:t xml:space="preserve"> and parameter expansion acceleration </w: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 </w:instrText>
      </w:r>
      <w:r w:rsidR="00290D25">
        <w:rPr>
          <w:rFonts w:ascii="Times New Roman" w:hAnsi="Times New Roman" w:cs="Times New Roman"/>
          <w:sz w:val="24"/>
          <w:szCs w:val="24"/>
        </w:rPr>
        <w:fldChar w:fldCharType="begin">
          <w:fldData xml:space="preserve">PEVuZE5vdGU+PENpdGU+PEF1dGhvcj5MYWlyZDwvQXV0aG9yPjxZZWFyPjE5ODc8L1llYXI+PFJl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</w:fldData>
        </w:fldChar>
      </w:r>
      <w:r w:rsidR="00290D25">
        <w:rPr>
          <w:rFonts w:ascii="Times New Roman" w:hAnsi="Times New Roman" w:cs="Times New Roman"/>
          <w:sz w:val="24"/>
          <w:szCs w:val="24"/>
        </w:rPr>
        <w:instrText xml:space="preserve"> ADDIN EN.CITE.DATA </w:instrText>
      </w:r>
      <w:r w:rsidR="00290D25">
        <w:rPr>
          <w:rFonts w:ascii="Times New Roman" w:hAnsi="Times New Roman" w:cs="Times New Roman"/>
          <w:sz w:val="24"/>
          <w:szCs w:val="24"/>
        </w:rPr>
      </w:r>
      <w:r w:rsidR="00290D25">
        <w:rPr>
          <w:rFonts w:ascii="Times New Roman" w:hAnsi="Times New Roman" w:cs="Times New Roman"/>
          <w:sz w:val="24"/>
          <w:szCs w:val="24"/>
        </w:rPr>
        <w:fldChar w:fldCharType="end"/>
      </w:r>
      <w:r w:rsidR="00290D25">
        <w:rPr>
          <w:rFonts w:ascii="Times New Roman" w:hAnsi="Times New Roman" w:cs="Times New Roman"/>
          <w:sz w:val="24"/>
          <w:szCs w:val="24"/>
        </w:rPr>
        <w:fldChar w:fldCharType="separate"/>
      </w:r>
      <w:r w:rsidR="00290D25">
        <w:rPr>
          <w:rFonts w:ascii="Times New Roman" w:hAnsi="Times New Roman" w:cs="Times New Roman"/>
          <w:noProof/>
          <w:sz w:val="24"/>
          <w:szCs w:val="24"/>
        </w:rPr>
        <w:t>[31-35]</w:t>
      </w:r>
      <w:r w:rsidR="00290D25">
        <w:rPr>
          <w:rFonts w:ascii="Times New Roman" w:hAnsi="Times New Roman" w:cs="Times New Roman"/>
          <w:sz w:val="24"/>
          <w:szCs w:val="24"/>
        </w:rPr>
        <w:fldChar w:fldCharType="end"/>
      </w:r>
      <w:r w:rsidR="00CD5FE7">
        <w:rPr>
          <w:rFonts w:ascii="Times New Roman" w:hAnsi="Times New Roman" w:cs="Times New Roman" w:hint="eastAsia"/>
          <w:sz w:val="24"/>
          <w:szCs w:val="24"/>
        </w:rPr>
        <w:t>.</w:t>
      </w:r>
      <w:r w:rsidR="00C331BC">
        <w:rPr>
          <w:rFonts w:ascii="Times New Roman" w:hAnsi="Times New Roman" w:cs="Times New Roman" w:hint="eastAsia"/>
          <w:sz w:val="24"/>
          <w:szCs w:val="24"/>
        </w:rPr>
        <w:t xml:space="preserve"> </w:t>
      </w:r>
      <w:r w:rsidR="00326A7A">
        <w:rPr>
          <w:rFonts w:ascii="Times New Roman" w:hAnsi="Times New Roman" w:cs="Times New Roman" w:hint="eastAsia"/>
          <w:sz w:val="24"/>
          <w:szCs w:val="24"/>
        </w:rPr>
        <w:t xml:space="preserve">For </w:t>
      </w:r>
      <w:r w:rsidR="00326A7A">
        <w:rPr>
          <w:rFonts w:ascii="Times New Roman" w:hAnsi="Times New Roman" w:cs="Times New Roman"/>
          <w:sz w:val="24"/>
          <w:szCs w:val="24"/>
        </w:rPr>
        <w:t xml:space="preserve">the latter one, </w:t>
      </w:r>
      <w:proofErr w:type="spellStart"/>
      <w:r w:rsidR="00326A7A">
        <w:rPr>
          <w:rFonts w:ascii="Times New Roman" w:hAnsi="Times New Roman" w:cs="Times New Roman" w:hint="eastAsia"/>
          <w:i/>
          <w:sz w:val="24"/>
          <w:szCs w:val="24"/>
        </w:rPr>
        <w:t>tmvtnorm</w:t>
      </w:r>
      <w:proofErr w:type="spellEnd"/>
      <w:r w:rsidR="00326A7A">
        <w:rPr>
          <w:rFonts w:ascii="Times New Roman" w:hAnsi="Times New Roman" w:cs="Times New Roman" w:hint="eastAsia"/>
          <w:sz w:val="24"/>
          <w:szCs w:val="24"/>
        </w:rPr>
        <w:t xml:space="preserve"> which was utilized in the proposed method is </w:t>
      </w:r>
      <w:r w:rsidR="00903004">
        <w:rPr>
          <w:rFonts w:ascii="Times New Roman" w:hAnsi="Times New Roman" w:cs="Times New Roman"/>
          <w:sz w:val="24"/>
          <w:szCs w:val="24"/>
        </w:rPr>
        <w:t>a</w:t>
      </w:r>
      <w:r w:rsidR="00326A7A">
        <w:rPr>
          <w:rFonts w:ascii="Times New Roman" w:hAnsi="Times New Roman" w:cs="Times New Roman" w:hint="eastAsia"/>
          <w:sz w:val="24"/>
          <w:szCs w:val="24"/>
        </w:rPr>
        <w:t xml:space="preserve"> unique R </w:t>
      </w:r>
      <w:r w:rsidR="00326A7A">
        <w:rPr>
          <w:rFonts w:ascii="Times New Roman" w:hAnsi="Times New Roman" w:cs="Times New Roman"/>
          <w:sz w:val="24"/>
          <w:szCs w:val="24"/>
        </w:rPr>
        <w:lastRenderedPageBreak/>
        <w:t>package</w:t>
      </w:r>
      <w:r w:rsidR="00326A7A">
        <w:rPr>
          <w:rFonts w:ascii="Times New Roman" w:hAnsi="Times New Roman" w:cs="Times New Roman" w:hint="eastAsia"/>
          <w:sz w:val="24"/>
          <w:szCs w:val="24"/>
        </w:rPr>
        <w:t xml:space="preserve"> implementing moment calculation of the multivariate </w:t>
      </w:r>
      <w:r w:rsidR="00326A7A">
        <w:rPr>
          <w:rFonts w:ascii="Times New Roman" w:hAnsi="Times New Roman" w:cs="Times New Roman"/>
          <w:sz w:val="24"/>
          <w:szCs w:val="24"/>
        </w:rPr>
        <w:t>truncated</w:t>
      </w:r>
      <w:r w:rsidR="00326A7A">
        <w:rPr>
          <w:rFonts w:ascii="Times New Roman" w:hAnsi="Times New Roman" w:cs="Times New Roman" w:hint="eastAsia"/>
          <w:sz w:val="24"/>
          <w:szCs w:val="24"/>
        </w:rPr>
        <w:t xml:space="preserve"> </w:t>
      </w:r>
      <w:r w:rsidR="00B90ADE">
        <w:rPr>
          <w:rFonts w:ascii="Times New Roman" w:hAnsi="Times New Roman" w:cs="Times New Roman" w:hint="eastAsia"/>
          <w:sz w:val="24"/>
          <w:szCs w:val="24"/>
        </w:rPr>
        <w:t xml:space="preserve">normal and it is entirely written in </w:t>
      </w:r>
      <w:r w:rsidR="00870174">
        <w:rPr>
          <w:rFonts w:ascii="Times New Roman" w:hAnsi="Times New Roman" w:cs="Times New Roman" w:hint="eastAsia"/>
          <w:sz w:val="24"/>
          <w:szCs w:val="24"/>
        </w:rPr>
        <w:t xml:space="preserve">the </w:t>
      </w:r>
      <w:r w:rsidR="00B90ADE">
        <w:rPr>
          <w:rFonts w:ascii="Times New Roman" w:hAnsi="Times New Roman" w:cs="Times New Roman" w:hint="eastAsia"/>
          <w:sz w:val="24"/>
          <w:szCs w:val="24"/>
        </w:rPr>
        <w:t xml:space="preserve">R language. </w:t>
      </w:r>
      <w:r w:rsidR="00870174">
        <w:rPr>
          <w:rFonts w:ascii="Times New Roman" w:hAnsi="Times New Roman" w:cs="Times New Roman" w:hint="eastAsia"/>
          <w:sz w:val="24"/>
          <w:szCs w:val="24"/>
        </w:rPr>
        <w:t>We can simply i</w:t>
      </w:r>
      <w:r w:rsidR="00DD363E">
        <w:rPr>
          <w:rFonts w:ascii="Times New Roman" w:hAnsi="Times New Roman" w:cs="Times New Roman" w:hint="eastAsia"/>
          <w:sz w:val="24"/>
          <w:szCs w:val="24"/>
        </w:rPr>
        <w:t xml:space="preserve">mprove </w:t>
      </w:r>
      <w:r w:rsidR="00870174">
        <w:rPr>
          <w:rFonts w:ascii="Times New Roman" w:hAnsi="Times New Roman" w:cs="Times New Roman" w:hint="eastAsia"/>
          <w:sz w:val="24"/>
          <w:szCs w:val="24"/>
        </w:rPr>
        <w:t>speed by switching the R language to a more computationally efficient language such as C.</w:t>
      </w:r>
      <w:r w:rsidR="00DD363E">
        <w:rPr>
          <w:rFonts w:ascii="Times New Roman" w:hAnsi="Times New Roman" w:cs="Times New Roman" w:hint="eastAsia"/>
          <w:sz w:val="24"/>
          <w:szCs w:val="24"/>
        </w:rPr>
        <w:t xml:space="preserve"> These are applicable to the proposed method and remains for the further research.</w:t>
      </w:r>
    </w:p>
    <w:p w14:paraId="7F7D6AC3" w14:textId="5F941D9A" w:rsidR="006A0410" w:rsidRPr="006A0410" w:rsidRDefault="00726272" w:rsidP="006A0410">
      <w:pPr>
        <w:widowControl/>
        <w:wordWrap/>
        <w:autoSpaceDE/>
        <w:autoSpaceDN/>
        <w:spacing w:after="0" w:line="480" w:lineRule="auto"/>
        <w:ind w:firstLine="720"/>
        <w:jc w:val="left"/>
        <w:rPr>
          <w:rFonts w:ascii="Times New Roman" w:hAnsi="Times New Roman" w:cs="Times New Roman"/>
          <w:sz w:val="24"/>
          <w:szCs w:val="24"/>
        </w:rPr>
      </w:pPr>
      <w:r>
        <w:rPr>
          <w:rFonts w:ascii="Times New Roman" w:hAnsi="Times New Roman" w:cs="Times New Roman" w:hint="eastAsia"/>
          <w:sz w:val="24"/>
          <w:szCs w:val="24"/>
        </w:rPr>
        <w:t>In spite of several limitations</w:t>
      </w:r>
      <w:r w:rsidR="006A0410">
        <w:rPr>
          <w:rFonts w:ascii="Times New Roman" w:hAnsi="Times New Roman" w:cs="Times New Roman" w:hint="eastAsia"/>
          <w:sz w:val="24"/>
          <w:szCs w:val="24"/>
        </w:rPr>
        <w:t>,</w:t>
      </w:r>
      <w:r w:rsidR="006B5BDE">
        <w:rPr>
          <w:rFonts w:ascii="Times New Roman" w:hAnsi="Times New Roman" w:cs="Times New Roman"/>
          <w:sz w:val="24"/>
          <w:szCs w:val="24"/>
        </w:rPr>
        <w:t xml:space="preserve"> the </w:t>
      </w:r>
      <w:r w:rsidR="003D6072">
        <w:rPr>
          <w:rFonts w:ascii="Times New Roman" w:hAnsi="Times New Roman" w:cs="Times New Roman" w:hint="eastAsia"/>
          <w:sz w:val="24"/>
          <w:szCs w:val="24"/>
        </w:rPr>
        <w:t>LTMH estimates</w:t>
      </w:r>
      <w:r w:rsidR="006B5BDE">
        <w:rPr>
          <w:rFonts w:ascii="Times New Roman" w:hAnsi="Times New Roman" w:cs="Times New Roman"/>
          <w:sz w:val="24"/>
          <w:szCs w:val="24"/>
        </w:rPr>
        <w:t xml:space="preserve"> can be m</w:t>
      </w:r>
      <w:r w:rsidR="006A0410">
        <w:rPr>
          <w:rFonts w:ascii="Times New Roman" w:hAnsi="Times New Roman" w:cs="Times New Roman"/>
          <w:sz w:val="24"/>
          <w:szCs w:val="24"/>
        </w:rPr>
        <w:t>otivated to extend our results</w:t>
      </w:r>
      <w:r w:rsidR="006A0410">
        <w:rPr>
          <w:rFonts w:ascii="Times New Roman" w:hAnsi="Times New Roman" w:cs="Times New Roman" w:hint="eastAsia"/>
          <w:sz w:val="24"/>
          <w:szCs w:val="24"/>
        </w:rPr>
        <w:t xml:space="preserve"> </w:t>
      </w:r>
      <w:r w:rsidR="006A0410">
        <w:rPr>
          <w:rFonts w:ascii="Times New Roman" w:hAnsi="Times New Roman" w:cs="Times New Roman"/>
          <w:sz w:val="24"/>
          <w:szCs w:val="24"/>
        </w:rPr>
        <w:t>given that the method of adjusting ascertainment bias of estimates for heritability on dichotomous trait has</w:t>
      </w:r>
      <w:r w:rsidR="003D6072">
        <w:rPr>
          <w:rFonts w:ascii="Times New Roman" w:hAnsi="Times New Roman" w:cs="Times New Roman"/>
          <w:sz w:val="24"/>
          <w:szCs w:val="24"/>
        </w:rPr>
        <w:t xml:space="preserve"> not been well developed so far</w:t>
      </w:r>
      <w:r w:rsidR="003D6072">
        <w:rPr>
          <w:rFonts w:ascii="Times New Roman" w:hAnsi="Times New Roman" w:cs="Times New Roman" w:hint="eastAsia"/>
          <w:sz w:val="24"/>
          <w:szCs w:val="24"/>
        </w:rPr>
        <w:t>.</w:t>
      </w:r>
      <w:r w:rsidR="00E83C9D">
        <w:rPr>
          <w:rFonts w:ascii="Times New Roman" w:hAnsi="Times New Roman" w:cs="Times New Roman" w:hint="eastAsia"/>
          <w:sz w:val="24"/>
          <w:szCs w:val="24"/>
        </w:rPr>
        <w:t xml:space="preserve"> Our results reveal that </w:t>
      </w:r>
    </w:p>
    <w:p w14:paraId="32892993" w14:textId="77777777" w:rsidR="006B5BDE" w:rsidRDefault="006B5BDE" w:rsidP="00031890">
      <w:pPr>
        <w:widowControl/>
        <w:wordWrap/>
        <w:autoSpaceDE/>
        <w:autoSpaceDN/>
        <w:spacing w:after="0" w:line="480" w:lineRule="auto"/>
        <w:jc w:val="left"/>
        <w:rPr>
          <w:rFonts w:ascii="Times New Roman" w:hAnsi="Times New Roman" w:cs="Times New Roman"/>
          <w:b/>
          <w:sz w:val="28"/>
          <w:szCs w:val="24"/>
        </w:rPr>
      </w:pPr>
    </w:p>
    <w:p w14:paraId="19218B1E" w14:textId="77777777" w:rsidR="002A4342" w:rsidRPr="00E42160" w:rsidRDefault="002A4342" w:rsidP="00031890">
      <w:pPr>
        <w:widowControl/>
        <w:wordWrap/>
        <w:autoSpaceDE/>
        <w:autoSpaceDN/>
        <w:spacing w:after="0" w:line="480" w:lineRule="auto"/>
        <w:jc w:val="left"/>
        <w:rPr>
          <w:rFonts w:ascii="Times New Roman" w:hAnsi="Times New Roman" w:cs="Times New Roman"/>
          <w:b/>
          <w:sz w:val="28"/>
          <w:szCs w:val="24"/>
        </w:rPr>
      </w:pPr>
    </w:p>
    <w:p w14:paraId="0D6C28EC" w14:textId="77777777" w:rsidR="00712760" w:rsidRPr="00A1530B" w:rsidRDefault="00F33080" w:rsidP="00F33080">
      <w:pPr>
        <w:widowControl/>
        <w:tabs>
          <w:tab w:val="left" w:pos="2568"/>
        </w:tabs>
        <w:wordWrap/>
        <w:autoSpaceDE/>
        <w:autoSpaceDN/>
        <w:spacing w:after="0" w:line="480" w:lineRule="auto"/>
        <w:jc w:val="left"/>
        <w:rPr>
          <w:rFonts w:ascii="Times New Roman" w:hAnsi="Times New Roman" w:cs="Times New Roman"/>
        </w:rPr>
      </w:pPr>
      <w:r w:rsidRPr="00A1530B">
        <w:rPr>
          <w:rFonts w:ascii="Times New Roman" w:hAnsi="Times New Roman" w:cs="Times New Roman"/>
        </w:rPr>
        <w:tab/>
      </w:r>
    </w:p>
    <w:p w14:paraId="096A9E75" w14:textId="2A329502" w:rsidR="00AD519C" w:rsidRPr="00A1530B" w:rsidRDefault="00D768B7">
      <w:pPr>
        <w:widowControl/>
        <w:wordWrap/>
        <w:autoSpaceDE/>
        <w:autoSpaceDN/>
        <w:rPr>
          <w:rFonts w:ascii="Times New Roman" w:hAnsi="Times New Roman" w:cs="Times New Roman"/>
        </w:rPr>
      </w:pPr>
      <w:r w:rsidRPr="00A1530B">
        <w:rPr>
          <w:rFonts w:ascii="Times New Roman" w:hAnsi="Times New Roman" w:cs="Times New Roman"/>
        </w:rPr>
        <w:br w:type="page"/>
      </w:r>
    </w:p>
    <w:p w14:paraId="5A4DB53C" w14:textId="77777777" w:rsidR="00D768B7" w:rsidRPr="00A1530B" w:rsidRDefault="00AD519C" w:rsidP="00392E86">
      <w:pPr>
        <w:widowControl/>
        <w:wordWrap/>
        <w:autoSpaceDE/>
        <w:autoSpaceDN/>
        <w:spacing w:after="0" w:line="480" w:lineRule="auto"/>
        <w:jc w:val="left"/>
        <w:rPr>
          <w:rFonts w:ascii="Times New Roman" w:eastAsia="맑은 고딕" w:hAnsi="Times New Roman" w:cs="Times New Roman"/>
          <w:b/>
          <w:noProof/>
          <w:sz w:val="28"/>
        </w:rPr>
      </w:pPr>
      <w:r w:rsidRPr="00A1530B">
        <w:rPr>
          <w:rFonts w:ascii="Times New Roman" w:eastAsia="맑은 고딕" w:hAnsi="Times New Roman" w:cs="Times New Roman"/>
          <w:b/>
          <w:noProof/>
          <w:sz w:val="28"/>
        </w:rPr>
        <w:lastRenderedPageBreak/>
        <w:t>References</w:t>
      </w:r>
    </w:p>
    <w:p w14:paraId="2D011FBA" w14:textId="77777777" w:rsidR="00F07FB8" w:rsidRPr="00F07FB8" w:rsidRDefault="00C80649" w:rsidP="00F07FB8">
      <w:pPr>
        <w:pStyle w:val="EndNoteBibliography"/>
        <w:spacing w:after="0"/>
        <w:ind w:left="720" w:hanging="720"/>
      </w:pPr>
      <w:r w:rsidRPr="00303F37">
        <w:rPr>
          <w:rFonts w:ascii="Times New Roman" w:hAnsi="Times New Roman" w:cs="Times New Roman"/>
          <w:b/>
          <w:sz w:val="24"/>
          <w:szCs w:val="24"/>
        </w:rPr>
        <w:fldChar w:fldCharType="begin"/>
      </w:r>
      <w:r w:rsidRPr="00303F37">
        <w:rPr>
          <w:rFonts w:ascii="Times New Roman" w:hAnsi="Times New Roman" w:cs="Times New Roman"/>
          <w:b/>
          <w:sz w:val="24"/>
          <w:szCs w:val="24"/>
        </w:rPr>
        <w:instrText xml:space="preserve"> ADDIN EN.REFLIST </w:instrText>
      </w:r>
      <w:r w:rsidRPr="00303F37">
        <w:rPr>
          <w:rFonts w:ascii="Times New Roman" w:hAnsi="Times New Roman" w:cs="Times New Roman"/>
          <w:b/>
          <w:sz w:val="24"/>
          <w:szCs w:val="24"/>
        </w:rPr>
        <w:fldChar w:fldCharType="separate"/>
      </w:r>
      <w:r w:rsidR="00F07FB8" w:rsidRPr="00F07FB8">
        <w:t>1.</w:t>
      </w:r>
      <w:r w:rsidR="00F07FB8" w:rsidRPr="00F07FB8">
        <w:tab/>
        <w:t xml:space="preserve">Visscher, P.M., W.G. Hill, and N.R. Wray, </w:t>
      </w:r>
      <w:r w:rsidR="00F07FB8" w:rsidRPr="00F07FB8">
        <w:rPr>
          <w:i/>
        </w:rPr>
        <w:t>Heritability in the genomics era—concepts and misconceptions.</w:t>
      </w:r>
      <w:r w:rsidR="00F07FB8" w:rsidRPr="00F07FB8">
        <w:t xml:space="preserve"> Nature reviews genetics, 2008. </w:t>
      </w:r>
      <w:r w:rsidR="00F07FB8" w:rsidRPr="00F07FB8">
        <w:rPr>
          <w:b/>
        </w:rPr>
        <w:t>9</w:t>
      </w:r>
      <w:r w:rsidR="00F07FB8" w:rsidRPr="00F07FB8">
        <w:t>(4): p. 255.</w:t>
      </w:r>
    </w:p>
    <w:p w14:paraId="1833C9B6" w14:textId="77777777" w:rsidR="00F07FB8" w:rsidRPr="00F07FB8" w:rsidRDefault="00F07FB8" w:rsidP="00F07FB8">
      <w:pPr>
        <w:pStyle w:val="EndNoteBibliography"/>
        <w:spacing w:after="0"/>
        <w:ind w:left="720" w:hanging="720"/>
      </w:pPr>
      <w:r w:rsidRPr="00F07FB8">
        <w:t>2.</w:t>
      </w:r>
      <w:r w:rsidRPr="00F07FB8">
        <w:tab/>
        <w:t xml:space="preserve">Yang, J., et al., </w:t>
      </w:r>
      <w:r w:rsidRPr="00F07FB8">
        <w:rPr>
          <w:i/>
        </w:rPr>
        <w:t>Common SNPs explain a large proportion of the heritability for human height.</w:t>
      </w:r>
      <w:r w:rsidRPr="00F07FB8">
        <w:t xml:space="preserve"> Nature genetics, 2010. </w:t>
      </w:r>
      <w:r w:rsidRPr="00F07FB8">
        <w:rPr>
          <w:b/>
        </w:rPr>
        <w:t>42</w:t>
      </w:r>
      <w:r w:rsidRPr="00F07FB8">
        <w:t>(7): p. 565.</w:t>
      </w:r>
    </w:p>
    <w:p w14:paraId="1CBAE73A" w14:textId="77777777" w:rsidR="00F07FB8" w:rsidRPr="00F07FB8" w:rsidRDefault="00F07FB8" w:rsidP="00F07FB8">
      <w:pPr>
        <w:pStyle w:val="EndNoteBibliography"/>
        <w:spacing w:after="0"/>
        <w:ind w:left="720" w:hanging="720"/>
      </w:pPr>
      <w:r w:rsidRPr="00F07FB8">
        <w:t>3.</w:t>
      </w:r>
      <w:r w:rsidRPr="00F07FB8">
        <w:tab/>
        <w:t xml:space="preserve">Yang, J., et al., </w:t>
      </w:r>
      <w:r w:rsidRPr="00F07FB8">
        <w:rPr>
          <w:i/>
        </w:rPr>
        <w:t>GCTA: a tool for genome-wide complex trait analysis.</w:t>
      </w:r>
      <w:r w:rsidRPr="00F07FB8">
        <w:t xml:space="preserve"> The American Journal of Human Genetics, 2011. </w:t>
      </w:r>
      <w:r w:rsidRPr="00F07FB8">
        <w:rPr>
          <w:b/>
        </w:rPr>
        <w:t>88</w:t>
      </w:r>
      <w:r w:rsidRPr="00F07FB8">
        <w:t>(1): p. 76-82.</w:t>
      </w:r>
    </w:p>
    <w:p w14:paraId="6AEA4551" w14:textId="77777777" w:rsidR="00F07FB8" w:rsidRPr="00F07FB8" w:rsidRDefault="00F07FB8" w:rsidP="00F07FB8">
      <w:pPr>
        <w:pStyle w:val="EndNoteBibliography"/>
        <w:spacing w:after="0"/>
        <w:ind w:left="720" w:hanging="720"/>
      </w:pPr>
      <w:r w:rsidRPr="00F07FB8">
        <w:t>4.</w:t>
      </w:r>
      <w:r w:rsidRPr="00F07FB8">
        <w:tab/>
        <w:t xml:space="preserve">Vattikuti, S., J. Guo, and C.C. Chow, </w:t>
      </w:r>
      <w:r w:rsidRPr="00F07FB8">
        <w:rPr>
          <w:i/>
        </w:rPr>
        <w:t>Heritability and genetic correlations explained by common SNPs for metabolic syndrome traits.</w:t>
      </w:r>
      <w:r w:rsidRPr="00F07FB8">
        <w:t xml:space="preserve"> PLoS genetics, 2012. </w:t>
      </w:r>
      <w:r w:rsidRPr="00F07FB8">
        <w:rPr>
          <w:b/>
        </w:rPr>
        <w:t>8</w:t>
      </w:r>
      <w:r w:rsidRPr="00F07FB8">
        <w:t>(3): p. e1002637.</w:t>
      </w:r>
    </w:p>
    <w:p w14:paraId="0C99C16F" w14:textId="77777777" w:rsidR="00F07FB8" w:rsidRPr="00F07FB8" w:rsidRDefault="00F07FB8" w:rsidP="00F07FB8">
      <w:pPr>
        <w:pStyle w:val="EndNoteBibliography"/>
        <w:spacing w:after="0"/>
        <w:ind w:left="720" w:hanging="720"/>
      </w:pPr>
      <w:r w:rsidRPr="00F07FB8">
        <w:t>5.</w:t>
      </w:r>
      <w:r w:rsidRPr="00F07FB8">
        <w:tab/>
        <w:t xml:space="preserve">Dudbridge, F., </w:t>
      </w:r>
      <w:r w:rsidRPr="00F07FB8">
        <w:rPr>
          <w:i/>
        </w:rPr>
        <w:t>Power and predictive accuracy of polygenic risk scores.</w:t>
      </w:r>
      <w:r w:rsidRPr="00F07FB8">
        <w:t xml:space="preserve"> PLoS genetics, 2013. </w:t>
      </w:r>
      <w:r w:rsidRPr="00F07FB8">
        <w:rPr>
          <w:b/>
        </w:rPr>
        <w:t>9</w:t>
      </w:r>
      <w:r w:rsidRPr="00F07FB8">
        <w:t>(3): p. e1003348.</w:t>
      </w:r>
    </w:p>
    <w:p w14:paraId="02D1601A" w14:textId="77777777" w:rsidR="00F07FB8" w:rsidRPr="00F07FB8" w:rsidRDefault="00F07FB8" w:rsidP="00F07FB8">
      <w:pPr>
        <w:pStyle w:val="EndNoteBibliography"/>
        <w:spacing w:after="0"/>
        <w:ind w:left="720" w:hanging="720"/>
      </w:pPr>
      <w:r w:rsidRPr="00F07FB8">
        <w:t>6.</w:t>
      </w:r>
      <w:r w:rsidRPr="00F07FB8">
        <w:tab/>
        <w:t xml:space="preserve">Papachristou, C., C. Ober, and M. Abney, </w:t>
      </w:r>
      <w:r w:rsidRPr="00F07FB8">
        <w:rPr>
          <w:i/>
        </w:rPr>
        <w:t>Genetic variance components estimation for binary traits using multiple related individuals.</w:t>
      </w:r>
      <w:r w:rsidRPr="00F07FB8">
        <w:t xml:space="preserve"> Genetic epidemiology, 2011. </w:t>
      </w:r>
      <w:r w:rsidRPr="00F07FB8">
        <w:rPr>
          <w:b/>
        </w:rPr>
        <w:t>35</w:t>
      </w:r>
      <w:r w:rsidRPr="00F07FB8">
        <w:t>(5): p. 291-302.</w:t>
      </w:r>
    </w:p>
    <w:p w14:paraId="47C2B1BA" w14:textId="77777777" w:rsidR="00F07FB8" w:rsidRPr="00F07FB8" w:rsidRDefault="00F07FB8" w:rsidP="00F07FB8">
      <w:pPr>
        <w:pStyle w:val="EndNoteBibliography"/>
        <w:spacing w:after="0"/>
        <w:ind w:left="720" w:hanging="720"/>
      </w:pPr>
      <w:r w:rsidRPr="00F07FB8">
        <w:t>7.</w:t>
      </w:r>
      <w:r w:rsidRPr="00F07FB8">
        <w:tab/>
        <w:t xml:space="preserve">Burton, P.R., et al., </w:t>
      </w:r>
      <w:r w:rsidRPr="00F07FB8">
        <w:rPr>
          <w:i/>
        </w:rPr>
        <w:t>Genetic variance components analysis for binary phenotypes using generalized linear mixed models (GLMMs) and Gibbs sampling.</w:t>
      </w:r>
      <w:r w:rsidRPr="00F07FB8">
        <w:t xml:space="preserve"> Genetic Epidemiology: The Official Publication of the International Genetic Epidemiology Society, 1999. </w:t>
      </w:r>
      <w:r w:rsidRPr="00F07FB8">
        <w:rPr>
          <w:b/>
        </w:rPr>
        <w:t>17</w:t>
      </w:r>
      <w:r w:rsidRPr="00F07FB8">
        <w:t>(2): p. 118-140.</w:t>
      </w:r>
    </w:p>
    <w:p w14:paraId="25F67231" w14:textId="77777777" w:rsidR="00F07FB8" w:rsidRPr="00F07FB8" w:rsidRDefault="00F07FB8" w:rsidP="00F07FB8">
      <w:pPr>
        <w:pStyle w:val="EndNoteBibliography"/>
        <w:spacing w:after="0"/>
        <w:ind w:left="720" w:hanging="720"/>
      </w:pPr>
      <w:r w:rsidRPr="00F07FB8">
        <w:t>8.</w:t>
      </w:r>
      <w:r w:rsidRPr="00F07FB8">
        <w:tab/>
        <w:t xml:space="preserve">Dempster, E.R. and I.M. Lerner, </w:t>
      </w:r>
      <w:r w:rsidRPr="00F07FB8">
        <w:rPr>
          <w:i/>
        </w:rPr>
        <w:t>Heritability of threshold characters.</w:t>
      </w:r>
      <w:r w:rsidRPr="00F07FB8">
        <w:t xml:space="preserve"> Genetics, 1950. </w:t>
      </w:r>
      <w:r w:rsidRPr="00F07FB8">
        <w:rPr>
          <w:b/>
        </w:rPr>
        <w:t>35</w:t>
      </w:r>
      <w:r w:rsidRPr="00F07FB8">
        <w:t>(2): p. 212.</w:t>
      </w:r>
    </w:p>
    <w:p w14:paraId="3CF53093" w14:textId="77777777" w:rsidR="00F07FB8" w:rsidRPr="00F07FB8" w:rsidRDefault="00F07FB8" w:rsidP="00F07FB8">
      <w:pPr>
        <w:pStyle w:val="EndNoteBibliography"/>
        <w:spacing w:after="0"/>
        <w:ind w:left="720" w:hanging="720"/>
      </w:pPr>
      <w:r w:rsidRPr="00F07FB8">
        <w:t>9.</w:t>
      </w:r>
      <w:r w:rsidRPr="00F07FB8">
        <w:tab/>
        <w:t xml:space="preserve">Van Vleck, L., </w:t>
      </w:r>
      <w:r w:rsidRPr="00F07FB8">
        <w:rPr>
          <w:i/>
        </w:rPr>
        <w:t>Estimation of heritability of threshold characters.</w:t>
      </w:r>
      <w:r w:rsidRPr="00F07FB8">
        <w:t xml:space="preserve"> Journal of Dairy Science, 1972. </w:t>
      </w:r>
      <w:r w:rsidRPr="00F07FB8">
        <w:rPr>
          <w:b/>
        </w:rPr>
        <w:t>55</w:t>
      </w:r>
      <w:r w:rsidRPr="00F07FB8">
        <w:t>(2): p. 218-225.</w:t>
      </w:r>
    </w:p>
    <w:p w14:paraId="21D787AC" w14:textId="77777777" w:rsidR="00F07FB8" w:rsidRPr="00F07FB8" w:rsidRDefault="00F07FB8" w:rsidP="00F07FB8">
      <w:pPr>
        <w:pStyle w:val="EndNoteBibliography"/>
        <w:spacing w:after="0"/>
        <w:ind w:left="720" w:hanging="720"/>
      </w:pPr>
      <w:r w:rsidRPr="00F07FB8">
        <w:t>10.</w:t>
      </w:r>
      <w:r w:rsidRPr="00F07FB8">
        <w:tab/>
        <w:t xml:space="preserve">Hoeschele, I. and B. Tier, </w:t>
      </w:r>
      <w:r w:rsidRPr="00F07FB8">
        <w:rPr>
          <w:i/>
        </w:rPr>
        <w:t>Estimation of variance components of threshold characters by marginal posterior modes and means via Gibbs sampling.</w:t>
      </w:r>
      <w:r w:rsidRPr="00F07FB8">
        <w:t xml:space="preserve"> Genetics Selection Evolution, 1995. </w:t>
      </w:r>
      <w:r w:rsidRPr="00F07FB8">
        <w:rPr>
          <w:b/>
        </w:rPr>
        <w:t>27</w:t>
      </w:r>
      <w:r w:rsidRPr="00F07FB8">
        <w:t>(6): p. 519.</w:t>
      </w:r>
    </w:p>
    <w:p w14:paraId="199AF0CF" w14:textId="77777777" w:rsidR="00F07FB8" w:rsidRPr="00F07FB8" w:rsidRDefault="00F07FB8" w:rsidP="00F07FB8">
      <w:pPr>
        <w:pStyle w:val="EndNoteBibliography"/>
        <w:spacing w:after="0"/>
        <w:ind w:left="720" w:hanging="720"/>
      </w:pPr>
      <w:r w:rsidRPr="00F07FB8">
        <w:t>11.</w:t>
      </w:r>
      <w:r w:rsidRPr="00F07FB8">
        <w:tab/>
        <w:t xml:space="preserve">Lee, S.H., et al., </w:t>
      </w:r>
      <w:r w:rsidRPr="00F07FB8">
        <w:rPr>
          <w:i/>
        </w:rPr>
        <w:t>Estimating missing heritability for disease from genome-wide association studies.</w:t>
      </w:r>
      <w:r w:rsidRPr="00F07FB8">
        <w:t xml:space="preserve"> The American Journal of Human Genetics, 2011. </w:t>
      </w:r>
      <w:r w:rsidRPr="00F07FB8">
        <w:rPr>
          <w:b/>
        </w:rPr>
        <w:t>88</w:t>
      </w:r>
      <w:r w:rsidRPr="00F07FB8">
        <w:t>(3): p. 294-305.</w:t>
      </w:r>
    </w:p>
    <w:p w14:paraId="13D27491" w14:textId="77777777" w:rsidR="00F07FB8" w:rsidRPr="00F07FB8" w:rsidRDefault="00F07FB8" w:rsidP="00F07FB8">
      <w:pPr>
        <w:pStyle w:val="EndNoteBibliography"/>
        <w:spacing w:after="0"/>
        <w:ind w:left="720" w:hanging="720"/>
      </w:pPr>
      <w:r w:rsidRPr="00F07FB8">
        <w:t>12.</w:t>
      </w:r>
      <w:r w:rsidRPr="00F07FB8">
        <w:tab/>
        <w:t xml:space="preserve">Park, S., et al., </w:t>
      </w:r>
      <w:r w:rsidRPr="00F07FB8">
        <w:rPr>
          <w:i/>
        </w:rPr>
        <w:t>Adjusting heterogeneous ascertainment bias for genetic association analysis with extended families.</w:t>
      </w:r>
      <w:r w:rsidRPr="00F07FB8">
        <w:t xml:space="preserve"> BMC medical genetics, 2015. </w:t>
      </w:r>
      <w:r w:rsidRPr="00F07FB8">
        <w:rPr>
          <w:b/>
        </w:rPr>
        <w:t>16</w:t>
      </w:r>
      <w:r w:rsidRPr="00F07FB8">
        <w:t>(1): p. 62.</w:t>
      </w:r>
    </w:p>
    <w:p w14:paraId="3DD13DBE" w14:textId="77777777" w:rsidR="00F07FB8" w:rsidRPr="00F07FB8" w:rsidRDefault="00F07FB8" w:rsidP="00F07FB8">
      <w:pPr>
        <w:pStyle w:val="EndNoteBibliography"/>
        <w:spacing w:after="0"/>
        <w:ind w:left="720" w:hanging="720"/>
      </w:pPr>
      <w:r w:rsidRPr="00F07FB8">
        <w:t>13.</w:t>
      </w:r>
      <w:r w:rsidRPr="00F07FB8">
        <w:tab/>
        <w:t xml:space="preserve">Dempster, A.P., N.M. Laird, and D.B. Rubin, </w:t>
      </w:r>
      <w:r w:rsidRPr="00F07FB8">
        <w:rPr>
          <w:i/>
        </w:rPr>
        <w:t>Maximum likelihood from incomplete data via the EM algorithm.</w:t>
      </w:r>
      <w:r w:rsidRPr="00F07FB8">
        <w:t xml:space="preserve"> Journal of the royal statistical society. Series B (methodological), 1977: p. 1-38.</w:t>
      </w:r>
    </w:p>
    <w:p w14:paraId="22FEEFD4" w14:textId="77777777" w:rsidR="00F07FB8" w:rsidRPr="00F07FB8" w:rsidRDefault="00F07FB8" w:rsidP="00F07FB8">
      <w:pPr>
        <w:pStyle w:val="EndNoteBibliography"/>
        <w:spacing w:after="0"/>
        <w:ind w:left="720" w:hanging="720"/>
      </w:pPr>
      <w:r w:rsidRPr="00F07FB8">
        <w:t>14.</w:t>
      </w:r>
      <w:r w:rsidRPr="00F07FB8">
        <w:tab/>
        <w:t xml:space="preserve">Jebara, T. and A. Pentland. </w:t>
      </w:r>
      <w:r w:rsidRPr="00F07FB8">
        <w:rPr>
          <w:i/>
        </w:rPr>
        <w:t>Maximum conditional likelihood via bound maximization and the CEM algorithm</w:t>
      </w:r>
      <w:r w:rsidRPr="00F07FB8">
        <w:t xml:space="preserve">. in </w:t>
      </w:r>
      <w:r w:rsidRPr="00F07FB8">
        <w:rPr>
          <w:i/>
        </w:rPr>
        <w:t>Advances in neural information processing systems</w:t>
      </w:r>
      <w:r w:rsidRPr="00F07FB8">
        <w:t>. 1999.</w:t>
      </w:r>
    </w:p>
    <w:p w14:paraId="508BC74C" w14:textId="77777777" w:rsidR="00F07FB8" w:rsidRPr="00F07FB8" w:rsidRDefault="00F07FB8" w:rsidP="00F07FB8">
      <w:pPr>
        <w:pStyle w:val="EndNoteBibliography"/>
        <w:spacing w:after="0"/>
        <w:ind w:left="720" w:hanging="720"/>
      </w:pPr>
      <w:r w:rsidRPr="00F07FB8">
        <w:t>15.</w:t>
      </w:r>
      <w:r w:rsidRPr="00F07FB8">
        <w:tab/>
        <w:t xml:space="preserve">Fisher, R.A., </w:t>
      </w:r>
      <w:r w:rsidRPr="00F07FB8">
        <w:rPr>
          <w:i/>
        </w:rPr>
        <w:t>XV.—The correlation between relatives on the supposition of Mendelian inheritance.</w:t>
      </w:r>
      <w:r w:rsidRPr="00F07FB8">
        <w:t xml:space="preserve"> Earth and Environmental Science Transactions of the Royal Society of Edinburgh, 1919. </w:t>
      </w:r>
      <w:r w:rsidRPr="00F07FB8">
        <w:rPr>
          <w:b/>
        </w:rPr>
        <w:t>52</w:t>
      </w:r>
      <w:r w:rsidRPr="00F07FB8">
        <w:t>(2): p. 399-433.</w:t>
      </w:r>
    </w:p>
    <w:p w14:paraId="179F918A" w14:textId="77777777" w:rsidR="00F07FB8" w:rsidRPr="00F07FB8" w:rsidRDefault="00F07FB8" w:rsidP="00F07FB8">
      <w:pPr>
        <w:pStyle w:val="EndNoteBibliography"/>
        <w:spacing w:after="0"/>
        <w:ind w:left="720" w:hanging="720"/>
      </w:pPr>
      <w:r w:rsidRPr="00F07FB8">
        <w:t>16.</w:t>
      </w:r>
      <w:r w:rsidRPr="00F07FB8">
        <w:tab/>
        <w:t xml:space="preserve">Abney, M., M.S. McPeek, and C. Ober, </w:t>
      </w:r>
      <w:r w:rsidRPr="00F07FB8">
        <w:rPr>
          <w:i/>
        </w:rPr>
        <w:t xml:space="preserve">Estimation of variance components of quantitative </w:t>
      </w:r>
      <w:r w:rsidRPr="00F07FB8">
        <w:rPr>
          <w:i/>
        </w:rPr>
        <w:lastRenderedPageBreak/>
        <w:t>traits in inbred populations.</w:t>
      </w:r>
      <w:r w:rsidRPr="00F07FB8">
        <w:t xml:space="preserve"> The American Journal of Human Genetics, 2000. </w:t>
      </w:r>
      <w:r w:rsidRPr="00F07FB8">
        <w:rPr>
          <w:b/>
        </w:rPr>
        <w:t>66</w:t>
      </w:r>
      <w:r w:rsidRPr="00F07FB8">
        <w:t>(2): p. 629-650.</w:t>
      </w:r>
    </w:p>
    <w:p w14:paraId="77EE5B14" w14:textId="77777777" w:rsidR="00F07FB8" w:rsidRPr="00F07FB8" w:rsidRDefault="00F07FB8" w:rsidP="00F07FB8">
      <w:pPr>
        <w:pStyle w:val="EndNoteBibliography"/>
        <w:spacing w:after="0"/>
        <w:ind w:left="720" w:hanging="720"/>
      </w:pPr>
      <w:r w:rsidRPr="00F07FB8">
        <w:t>17.</w:t>
      </w:r>
      <w:r w:rsidRPr="00F07FB8">
        <w:tab/>
        <w:t xml:space="preserve">Jacquard, A., </w:t>
      </w:r>
      <w:r w:rsidRPr="00F07FB8">
        <w:rPr>
          <w:i/>
        </w:rPr>
        <w:t>The genetic structure of populations</w:t>
      </w:r>
      <w:r w:rsidRPr="00F07FB8">
        <w:t>. Vol. 5. 2012: Springer Science &amp; Business Media.</w:t>
      </w:r>
    </w:p>
    <w:p w14:paraId="01795315" w14:textId="77777777" w:rsidR="00F07FB8" w:rsidRPr="00F07FB8" w:rsidRDefault="00F07FB8" w:rsidP="00F07FB8">
      <w:pPr>
        <w:pStyle w:val="EndNoteBibliography"/>
        <w:spacing w:after="0"/>
        <w:ind w:left="720" w:hanging="720"/>
      </w:pPr>
      <w:r w:rsidRPr="00F07FB8">
        <w:t>18.</w:t>
      </w:r>
      <w:r w:rsidRPr="00F07FB8">
        <w:tab/>
        <w:t xml:space="preserve">Wilhelm, S. and B. Manjunath, </w:t>
      </w:r>
      <w:r w:rsidRPr="00F07FB8">
        <w:rPr>
          <w:i/>
        </w:rPr>
        <w:t>tmvtnorm: A package for the truncated multivariate normal distribution.</w:t>
      </w:r>
      <w:r w:rsidRPr="00F07FB8">
        <w:t xml:space="preserve"> sigma, 2010. </w:t>
      </w:r>
      <w:r w:rsidRPr="00F07FB8">
        <w:rPr>
          <w:b/>
        </w:rPr>
        <w:t>2</w:t>
      </w:r>
      <w:r w:rsidRPr="00F07FB8">
        <w:t>(2).</w:t>
      </w:r>
    </w:p>
    <w:p w14:paraId="6EF13BBE" w14:textId="77777777" w:rsidR="00F07FB8" w:rsidRPr="00F07FB8" w:rsidRDefault="00F07FB8" w:rsidP="00F07FB8">
      <w:pPr>
        <w:pStyle w:val="EndNoteBibliography"/>
        <w:spacing w:after="0"/>
        <w:ind w:left="720" w:hanging="720"/>
      </w:pPr>
      <w:r w:rsidRPr="00F07FB8">
        <w:t>19.</w:t>
      </w:r>
      <w:r w:rsidRPr="00F07FB8">
        <w:tab/>
        <w:t xml:space="preserve">Atkinson, K.E., </w:t>
      </w:r>
      <w:r w:rsidRPr="00F07FB8">
        <w:rPr>
          <w:i/>
        </w:rPr>
        <w:t>An introduction to numerical analysis</w:t>
      </w:r>
      <w:r w:rsidRPr="00F07FB8">
        <w:t>. 2008: John Wiley &amp; Sons.</w:t>
      </w:r>
    </w:p>
    <w:p w14:paraId="41F673AD" w14:textId="77777777" w:rsidR="00F07FB8" w:rsidRPr="00F07FB8" w:rsidRDefault="00F07FB8" w:rsidP="00F07FB8">
      <w:pPr>
        <w:pStyle w:val="EndNoteBibliography"/>
        <w:spacing w:after="0"/>
        <w:ind w:left="720" w:hanging="720"/>
      </w:pPr>
      <w:r w:rsidRPr="00F07FB8">
        <w:t>20.</w:t>
      </w:r>
      <w:r w:rsidRPr="00F07FB8">
        <w:tab/>
        <w:t xml:space="preserve">Weiss, N.A., </w:t>
      </w:r>
      <w:r w:rsidRPr="00F07FB8">
        <w:rPr>
          <w:i/>
        </w:rPr>
        <w:t>A course in probability</w:t>
      </w:r>
      <w:r w:rsidRPr="00F07FB8">
        <w:t>. 2006: Addison-Wesley.</w:t>
      </w:r>
    </w:p>
    <w:p w14:paraId="463051C7" w14:textId="77777777" w:rsidR="00F07FB8" w:rsidRPr="00F07FB8" w:rsidRDefault="00F07FB8" w:rsidP="00F07FB8">
      <w:pPr>
        <w:pStyle w:val="EndNoteBibliography"/>
        <w:spacing w:after="0"/>
        <w:ind w:left="720" w:hanging="720"/>
      </w:pPr>
      <w:r w:rsidRPr="00F07FB8">
        <w:t>21.</w:t>
      </w:r>
      <w:r w:rsidRPr="00F07FB8">
        <w:tab/>
        <w:t xml:space="preserve">Bertsekas, D.P., </w:t>
      </w:r>
      <w:r w:rsidRPr="00F07FB8">
        <w:rPr>
          <w:i/>
        </w:rPr>
        <w:t>Constrained optimization and Lagrange multiplier methods</w:t>
      </w:r>
      <w:r w:rsidRPr="00F07FB8">
        <w:t>. 2014: Academic press.</w:t>
      </w:r>
    </w:p>
    <w:p w14:paraId="07EDA6F9" w14:textId="77777777" w:rsidR="00F07FB8" w:rsidRPr="00F07FB8" w:rsidRDefault="00F07FB8" w:rsidP="00F07FB8">
      <w:pPr>
        <w:pStyle w:val="EndNoteBibliography"/>
        <w:spacing w:after="0"/>
        <w:ind w:left="720" w:hanging="720"/>
      </w:pPr>
      <w:r w:rsidRPr="00F07FB8">
        <w:t>22.</w:t>
      </w:r>
      <w:r w:rsidRPr="00F07FB8">
        <w:tab/>
        <w:t xml:space="preserve">Kuhn, H.W. and A.W. Tucker, </w:t>
      </w:r>
      <w:r w:rsidRPr="00F07FB8">
        <w:rPr>
          <w:i/>
        </w:rPr>
        <w:t>Nonlinear programming</w:t>
      </w:r>
      <w:r w:rsidRPr="00F07FB8">
        <w:t xml:space="preserve">, in </w:t>
      </w:r>
      <w:r w:rsidRPr="00F07FB8">
        <w:rPr>
          <w:i/>
        </w:rPr>
        <w:t>Traces and emergence of nonlinear programming</w:t>
      </w:r>
      <w:r w:rsidRPr="00F07FB8">
        <w:t>. 2014, Springer. p. 247-258.</w:t>
      </w:r>
    </w:p>
    <w:p w14:paraId="13BFFC18" w14:textId="77777777" w:rsidR="00F07FB8" w:rsidRPr="00F07FB8" w:rsidRDefault="00F07FB8" w:rsidP="00F07FB8">
      <w:pPr>
        <w:pStyle w:val="EndNoteBibliography"/>
        <w:spacing w:after="0"/>
        <w:ind w:left="720" w:hanging="720"/>
      </w:pPr>
      <w:r w:rsidRPr="00F07FB8">
        <w:t>23.</w:t>
      </w:r>
      <w:r w:rsidRPr="00F07FB8">
        <w:tab/>
        <w:t xml:space="preserve">Neal, R.M. and G.E. Hinton, </w:t>
      </w:r>
      <w:r w:rsidRPr="00F07FB8">
        <w:rPr>
          <w:i/>
        </w:rPr>
        <w:t>A view of the EM algorithm that justifies incremental, sparse, and other variants</w:t>
      </w:r>
      <w:r w:rsidRPr="00F07FB8">
        <w:t xml:space="preserve">, in </w:t>
      </w:r>
      <w:r w:rsidRPr="00F07FB8">
        <w:rPr>
          <w:i/>
        </w:rPr>
        <w:t>Learning in graphical models</w:t>
      </w:r>
      <w:r w:rsidRPr="00F07FB8">
        <w:t>. 1998, Springer. p. 355-368.</w:t>
      </w:r>
    </w:p>
    <w:p w14:paraId="4BF3C8C8" w14:textId="77777777" w:rsidR="00F07FB8" w:rsidRPr="00F07FB8" w:rsidRDefault="00F07FB8" w:rsidP="00F07FB8">
      <w:pPr>
        <w:pStyle w:val="EndNoteBibliography"/>
        <w:spacing w:after="0"/>
        <w:ind w:left="720" w:hanging="720"/>
      </w:pPr>
      <w:r w:rsidRPr="00F07FB8">
        <w:t>24.</w:t>
      </w:r>
      <w:r w:rsidRPr="00F07FB8">
        <w:tab/>
        <w:t xml:space="preserve">Fisher, R.A. </w:t>
      </w:r>
      <w:r w:rsidRPr="00F07FB8">
        <w:rPr>
          <w:i/>
        </w:rPr>
        <w:t>Theory of statistical estimation</w:t>
      </w:r>
      <w:r w:rsidRPr="00F07FB8">
        <w:t xml:space="preserve">. in </w:t>
      </w:r>
      <w:r w:rsidRPr="00F07FB8">
        <w:rPr>
          <w:i/>
        </w:rPr>
        <w:t>Mathematical Proceedings of the Cambridge Philosophical Society</w:t>
      </w:r>
      <w:r w:rsidRPr="00F07FB8">
        <w:t>. 1925. Cambridge University Press.</w:t>
      </w:r>
    </w:p>
    <w:p w14:paraId="2C263213" w14:textId="77777777" w:rsidR="00F07FB8" w:rsidRPr="00F07FB8" w:rsidRDefault="00F07FB8" w:rsidP="00F07FB8">
      <w:pPr>
        <w:pStyle w:val="EndNoteBibliography"/>
        <w:spacing w:after="0"/>
        <w:ind w:left="720" w:hanging="720"/>
      </w:pPr>
      <w:r w:rsidRPr="00F07FB8">
        <w:t>25.</w:t>
      </w:r>
      <w:r w:rsidRPr="00F07FB8">
        <w:tab/>
        <w:t xml:space="preserve">Finkelstein, D.M., et al., </w:t>
      </w:r>
      <w:r w:rsidRPr="00F07FB8">
        <w:rPr>
          <w:i/>
        </w:rPr>
        <w:t>A score test for association of a longitudinal marker and an event with missing data.</w:t>
      </w:r>
      <w:r w:rsidRPr="00F07FB8">
        <w:t xml:space="preserve"> Biometrics, 2010. </w:t>
      </w:r>
      <w:r w:rsidRPr="00F07FB8">
        <w:rPr>
          <w:b/>
        </w:rPr>
        <w:t>66</w:t>
      </w:r>
      <w:r w:rsidRPr="00F07FB8">
        <w:t>(3): p. 726-732.</w:t>
      </w:r>
    </w:p>
    <w:p w14:paraId="6EF2D3CF" w14:textId="77777777" w:rsidR="00F07FB8" w:rsidRPr="00F07FB8" w:rsidRDefault="00F07FB8" w:rsidP="00F07FB8">
      <w:pPr>
        <w:pStyle w:val="EndNoteBibliography"/>
        <w:spacing w:after="0"/>
        <w:ind w:left="720" w:hanging="720"/>
      </w:pPr>
      <w:r w:rsidRPr="00F07FB8">
        <w:t>26.</w:t>
      </w:r>
      <w:r w:rsidRPr="00F07FB8">
        <w:tab/>
        <w:t xml:space="preserve">Rao, C.R. </w:t>
      </w:r>
      <w:r w:rsidRPr="00F07FB8">
        <w:rPr>
          <w:i/>
        </w:rPr>
        <w:t>Large sample tests of statistical hypotheses concerning several parameters with applications to problems of estimation</w:t>
      </w:r>
      <w:r w:rsidRPr="00F07FB8">
        <w:t xml:space="preserve">. in </w:t>
      </w:r>
      <w:r w:rsidRPr="00F07FB8">
        <w:rPr>
          <w:i/>
        </w:rPr>
        <w:t>Mathematical Proceedings of the Cambridge Philosophical Society</w:t>
      </w:r>
      <w:r w:rsidRPr="00F07FB8">
        <w:t>. 1948. Cambridge University Press.</w:t>
      </w:r>
    </w:p>
    <w:p w14:paraId="382BB678" w14:textId="77777777" w:rsidR="00F07FB8" w:rsidRPr="00F07FB8" w:rsidRDefault="00F07FB8" w:rsidP="00F07FB8">
      <w:pPr>
        <w:pStyle w:val="EndNoteBibliography"/>
        <w:spacing w:after="0"/>
        <w:ind w:left="720" w:hanging="720"/>
      </w:pPr>
      <w:r w:rsidRPr="00F07FB8">
        <w:t>27.</w:t>
      </w:r>
      <w:r w:rsidRPr="00F07FB8">
        <w:tab/>
        <w:t xml:space="preserve">Scott, W.A., </w:t>
      </w:r>
      <w:r w:rsidRPr="00F07FB8">
        <w:rPr>
          <w:i/>
        </w:rPr>
        <w:t>Maximum likelihood estimation using the empirical fisher information matrix.</w:t>
      </w:r>
      <w:r w:rsidRPr="00F07FB8">
        <w:t xml:space="preserve"> Journal of Statistical Computation and Simulation, 2002. </w:t>
      </w:r>
      <w:r w:rsidRPr="00F07FB8">
        <w:rPr>
          <w:b/>
        </w:rPr>
        <w:t>72</w:t>
      </w:r>
      <w:r w:rsidRPr="00F07FB8">
        <w:t>(8): p. 599-611.</w:t>
      </w:r>
    </w:p>
    <w:p w14:paraId="2FFB3964" w14:textId="77777777" w:rsidR="00F07FB8" w:rsidRPr="00F07FB8" w:rsidRDefault="00F07FB8" w:rsidP="00F07FB8">
      <w:pPr>
        <w:pStyle w:val="EndNoteBibliography"/>
        <w:spacing w:after="0"/>
        <w:ind w:left="720" w:hanging="720"/>
      </w:pPr>
      <w:r w:rsidRPr="00F07FB8">
        <w:t>28.</w:t>
      </w:r>
      <w:r w:rsidRPr="00F07FB8">
        <w:tab/>
        <w:t xml:space="preserve">Organization, W.H., </w:t>
      </w:r>
      <w:r w:rsidRPr="00F07FB8">
        <w:rPr>
          <w:i/>
        </w:rPr>
        <w:t>Definition and diagnosis of diabetes mellitus and intermediate hyperglycaemia: report of a WHO/IDF consultation.</w:t>
      </w:r>
      <w:r w:rsidRPr="00F07FB8">
        <w:t xml:space="preserve"> 2006.</w:t>
      </w:r>
    </w:p>
    <w:p w14:paraId="344C59C8" w14:textId="77777777" w:rsidR="00F07FB8" w:rsidRPr="00F07FB8" w:rsidRDefault="00F07FB8" w:rsidP="00F07FB8">
      <w:pPr>
        <w:pStyle w:val="EndNoteBibliography"/>
        <w:spacing w:after="0"/>
        <w:ind w:left="720" w:hanging="720"/>
      </w:pPr>
      <w:r w:rsidRPr="00F07FB8">
        <w:t>29.</w:t>
      </w:r>
      <w:r w:rsidRPr="00F07FB8">
        <w:tab/>
        <w:t xml:space="preserve">Ko, S.-H., et al., </w:t>
      </w:r>
      <w:r w:rsidRPr="00F07FB8">
        <w:rPr>
          <w:i/>
        </w:rPr>
        <w:t>Past and Current Status of Adult Type 2 Diabetes Mellitus Management in Korea: A National Health Insurance Service Database Analysis.</w:t>
      </w:r>
      <w:r w:rsidRPr="00F07FB8">
        <w:t xml:space="preserve"> Diabetes &amp; metabolism journal, 2018. </w:t>
      </w:r>
      <w:r w:rsidRPr="00F07FB8">
        <w:rPr>
          <w:b/>
        </w:rPr>
        <w:t>42</w:t>
      </w:r>
      <w:r w:rsidRPr="00F07FB8">
        <w:t>(2): p. 93-100.</w:t>
      </w:r>
    </w:p>
    <w:p w14:paraId="32100957" w14:textId="77777777" w:rsidR="00F07FB8" w:rsidRPr="00F07FB8" w:rsidRDefault="00F07FB8" w:rsidP="00F07FB8">
      <w:pPr>
        <w:pStyle w:val="EndNoteBibliography"/>
        <w:spacing w:after="0"/>
        <w:ind w:left="720" w:hanging="720"/>
      </w:pPr>
      <w:r w:rsidRPr="00F07FB8">
        <w:t>30.</w:t>
      </w:r>
      <w:r w:rsidRPr="00F07FB8">
        <w:tab/>
        <w:t xml:space="preserve">Poulsen, P., et al., </w:t>
      </w:r>
      <w:r w:rsidRPr="00F07FB8">
        <w:rPr>
          <w:i/>
        </w:rPr>
        <w:t>Heritability of type II (non-insulin-dependent) diabetes mellitus and abnormal glucose tolerance–a population-based twin study.</w:t>
      </w:r>
      <w:r w:rsidRPr="00F07FB8">
        <w:t xml:space="preserve"> Diabetologia, 1999. </w:t>
      </w:r>
      <w:r w:rsidRPr="00F07FB8">
        <w:rPr>
          <w:b/>
        </w:rPr>
        <w:t>42</w:t>
      </w:r>
      <w:r w:rsidRPr="00F07FB8">
        <w:t>(2): p. 139-145.</w:t>
      </w:r>
    </w:p>
    <w:p w14:paraId="1EBC9C84" w14:textId="77777777" w:rsidR="00F07FB8" w:rsidRPr="00F07FB8" w:rsidRDefault="00F07FB8" w:rsidP="00F07FB8">
      <w:pPr>
        <w:pStyle w:val="EndNoteBibliography"/>
        <w:spacing w:after="0"/>
        <w:ind w:left="720" w:hanging="720"/>
      </w:pPr>
      <w:r w:rsidRPr="00F07FB8">
        <w:t>31.</w:t>
      </w:r>
      <w:r w:rsidRPr="00F07FB8">
        <w:tab/>
        <w:t xml:space="preserve">Laird, N., N. Lange, and D. Stram, </w:t>
      </w:r>
      <w:r w:rsidRPr="00F07FB8">
        <w:rPr>
          <w:i/>
        </w:rPr>
        <w:t>Maximum likelihood computations with repeated measures: application of the EM algorithm.</w:t>
      </w:r>
      <w:r w:rsidRPr="00F07FB8">
        <w:t xml:space="preserve"> Journal of the American Statistical Association, 1987. </w:t>
      </w:r>
      <w:r w:rsidRPr="00F07FB8">
        <w:rPr>
          <w:b/>
        </w:rPr>
        <w:t>82</w:t>
      </w:r>
      <w:r w:rsidRPr="00F07FB8">
        <w:t>(397): p. 97-105.</w:t>
      </w:r>
    </w:p>
    <w:p w14:paraId="013FA7E9" w14:textId="77777777" w:rsidR="00F07FB8" w:rsidRPr="00F07FB8" w:rsidRDefault="00F07FB8" w:rsidP="00F07FB8">
      <w:pPr>
        <w:pStyle w:val="EndNoteBibliography"/>
        <w:spacing w:after="0"/>
        <w:ind w:left="720" w:hanging="720"/>
      </w:pPr>
      <w:r w:rsidRPr="00F07FB8">
        <w:t>32.</w:t>
      </w:r>
      <w:r w:rsidRPr="00F07FB8">
        <w:tab/>
        <w:t xml:space="preserve">Jamshidian, M. and R.I. Jennrich, </w:t>
      </w:r>
      <w:r w:rsidRPr="00F07FB8">
        <w:rPr>
          <w:i/>
        </w:rPr>
        <w:t>Conjugate gradient acceleration of the EM algorithm.</w:t>
      </w:r>
      <w:r w:rsidRPr="00F07FB8">
        <w:t xml:space="preserve"> Journal of the American Statistical Association, 1993. </w:t>
      </w:r>
      <w:r w:rsidRPr="00F07FB8">
        <w:rPr>
          <w:b/>
        </w:rPr>
        <w:t>88</w:t>
      </w:r>
      <w:r w:rsidRPr="00F07FB8">
        <w:t>(421): p. 221-228.</w:t>
      </w:r>
    </w:p>
    <w:p w14:paraId="1C4B3C24" w14:textId="77777777" w:rsidR="00F07FB8" w:rsidRPr="00F07FB8" w:rsidRDefault="00F07FB8" w:rsidP="00F07FB8">
      <w:pPr>
        <w:pStyle w:val="EndNoteBibliography"/>
        <w:spacing w:after="0"/>
        <w:ind w:left="720" w:hanging="720"/>
      </w:pPr>
      <w:r w:rsidRPr="00F07FB8">
        <w:t>33.</w:t>
      </w:r>
      <w:r w:rsidRPr="00F07FB8">
        <w:tab/>
        <w:t xml:space="preserve">Lange, K., </w:t>
      </w:r>
      <w:r w:rsidRPr="00F07FB8">
        <w:rPr>
          <w:i/>
        </w:rPr>
        <w:t>A gradient algorithm locally equivalent to the EM algorithm.</w:t>
      </w:r>
      <w:r w:rsidRPr="00F07FB8">
        <w:t xml:space="preserve"> Journal of the Royal Statistical Society. Series B (Methodological), 1995: p. 425-437.</w:t>
      </w:r>
    </w:p>
    <w:p w14:paraId="4819050C" w14:textId="77777777" w:rsidR="00F07FB8" w:rsidRPr="00F07FB8" w:rsidRDefault="00F07FB8" w:rsidP="00F07FB8">
      <w:pPr>
        <w:pStyle w:val="EndNoteBibliography"/>
        <w:spacing w:after="0"/>
        <w:ind w:left="720" w:hanging="720"/>
      </w:pPr>
      <w:r w:rsidRPr="00F07FB8">
        <w:t>34.</w:t>
      </w:r>
      <w:r w:rsidRPr="00F07FB8">
        <w:tab/>
        <w:t xml:space="preserve">Lange, K., </w:t>
      </w:r>
      <w:r w:rsidRPr="00F07FB8">
        <w:rPr>
          <w:i/>
        </w:rPr>
        <w:t>A quasi-Newton acceleration of the EM algorithm.</w:t>
      </w:r>
      <w:r w:rsidRPr="00F07FB8">
        <w:t xml:space="preserve"> Statistica sinica, 1995: p. 1-18.</w:t>
      </w:r>
    </w:p>
    <w:p w14:paraId="6A8D6ABD" w14:textId="77777777" w:rsidR="00F07FB8" w:rsidRPr="00F07FB8" w:rsidRDefault="00F07FB8" w:rsidP="00F07FB8">
      <w:pPr>
        <w:pStyle w:val="EndNoteBibliography"/>
        <w:ind w:left="720" w:hanging="720"/>
      </w:pPr>
      <w:r w:rsidRPr="00F07FB8">
        <w:lastRenderedPageBreak/>
        <w:t>35.</w:t>
      </w:r>
      <w:r w:rsidRPr="00F07FB8">
        <w:tab/>
        <w:t xml:space="preserve">Liu, C., D.B. Rubin, and Y.N. Wu, </w:t>
      </w:r>
      <w:r w:rsidRPr="00F07FB8">
        <w:rPr>
          <w:i/>
        </w:rPr>
        <w:t>Parameter expansion to accelerate EM: the PX-EM algorithm.</w:t>
      </w:r>
      <w:r w:rsidRPr="00F07FB8">
        <w:t xml:space="preserve"> Biometrika, 1998. </w:t>
      </w:r>
      <w:r w:rsidRPr="00F07FB8">
        <w:rPr>
          <w:b/>
        </w:rPr>
        <w:t>85</w:t>
      </w:r>
      <w:r w:rsidRPr="00F07FB8">
        <w:t>(4): p. 755-770.</w:t>
      </w:r>
    </w:p>
    <w:p w14:paraId="22D70985" w14:textId="02E371B2" w:rsidR="00270406" w:rsidRPr="00303F37" w:rsidRDefault="00C80649" w:rsidP="00303F37">
      <w:pPr>
        <w:wordWrap/>
        <w:spacing w:after="0" w:line="480" w:lineRule="auto"/>
        <w:jc w:val="left"/>
        <w:rPr>
          <w:rFonts w:ascii="Times New Roman" w:hAnsi="Times New Roman" w:cs="Times New Roman"/>
          <w:sz w:val="24"/>
          <w:szCs w:val="24"/>
        </w:rPr>
      </w:pPr>
      <w:r w:rsidRPr="00303F37">
        <w:rPr>
          <w:rFonts w:ascii="Times New Roman" w:hAnsi="Times New Roman" w:cs="Times New Roman"/>
          <w:b/>
          <w:sz w:val="24"/>
          <w:szCs w:val="24"/>
        </w:rPr>
        <w:fldChar w:fldCharType="end"/>
      </w:r>
      <w:r w:rsidR="00270406" w:rsidRPr="00303F37">
        <w:rPr>
          <w:rFonts w:ascii="Times New Roman" w:hAnsi="Times New Roman" w:cs="Times New Roman"/>
          <w:sz w:val="24"/>
          <w:szCs w:val="24"/>
        </w:rPr>
        <w:br w:type="page"/>
      </w:r>
    </w:p>
    <w:p w14:paraId="2E94F614" w14:textId="79313F1B" w:rsidR="00012E6D" w:rsidRPr="00A1530B" w:rsidRDefault="00012E6D" w:rsidP="007278B3">
      <w:pPr>
        <w:spacing w:line="480" w:lineRule="auto"/>
        <w:rPr>
          <w:rFonts w:ascii="Times New Roman" w:hAnsi="Times New Roman" w:cs="Times New Roman"/>
          <w:b/>
          <w:sz w:val="24"/>
        </w:rPr>
      </w:pPr>
      <w:proofErr w:type="gramStart"/>
      <w:r w:rsidRPr="00A1530B">
        <w:rPr>
          <w:rFonts w:ascii="Times New Roman" w:hAnsi="Times New Roman" w:cs="Times New Roman"/>
          <w:b/>
          <w:sz w:val="24"/>
        </w:rPr>
        <w:lastRenderedPageBreak/>
        <w:t>Table 1.</w:t>
      </w:r>
      <w:proofErr w:type="gramEnd"/>
      <w:r w:rsidRPr="00A1530B">
        <w:rPr>
          <w:rFonts w:ascii="Times New Roman" w:hAnsi="Times New Roman" w:cs="Times New Roman"/>
          <w:b/>
          <w:sz w:val="24"/>
        </w:rPr>
        <w:t xml:space="preserve"> </w:t>
      </w:r>
      <w:proofErr w:type="gramStart"/>
      <w:r w:rsidR="009B4D22">
        <w:rPr>
          <w:rFonts w:ascii="Times New Roman" w:hAnsi="Times New Roman" w:cs="Times New Roman"/>
          <w:b/>
          <w:sz w:val="24"/>
        </w:rPr>
        <w:t>Accuracy of</w:t>
      </w:r>
      <w:r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Pr="00A1530B">
        <w:rPr>
          <w:rFonts w:ascii="Times New Roman" w:hAnsi="Times New Roman" w:cs="Times New Roman"/>
          <w:sz w:val="24"/>
        </w:rPr>
        <w:t xml:space="preserve"> </w:t>
      </w:r>
      <w:r w:rsidR="005734BD" w:rsidRPr="003112FE">
        <w:rPr>
          <w:rFonts w:ascii="Times New Roman" w:hAnsi="Times New Roman" w:cs="Times New Roman"/>
          <w:b/>
          <w:sz w:val="24"/>
        </w:rPr>
        <w:t>for randomly selected families</w:t>
      </w:r>
      <w:r w:rsidR="009B4D22">
        <w:rPr>
          <w:rFonts w:ascii="Times New Roman" w:hAnsi="Times New Roman" w:cs="Times New Roman"/>
          <w:b/>
          <w:sz w:val="24"/>
        </w:rPr>
        <w:t xml:space="preserve"> (scenario 1)</w:t>
      </w:r>
      <w:r w:rsidRPr="00A1530B">
        <w:rPr>
          <w:rFonts w:ascii="Times New Roman" w:hAnsi="Times New Roman" w:cs="Times New Roman"/>
          <w:sz w:val="24"/>
        </w:rPr>
        <w:t>.</w:t>
      </w:r>
      <w:proofErr w:type="gramEnd"/>
      <w:r w:rsidRPr="00A1530B">
        <w:rPr>
          <w:rFonts w:ascii="Times New Roman" w:hAnsi="Times New Roman" w:cs="Times New Roman"/>
          <w:sz w:val="24"/>
        </w:rPr>
        <w:t xml:space="preserve"> The estimates from 300 replicates were summarized using </w:t>
      </w:r>
      <w:r w:rsidR="0091680E">
        <w:rPr>
          <w:rFonts w:ascii="Times New Roman" w:hAnsi="Times New Roman" w:cs="Times New Roman" w:hint="eastAsia"/>
          <w:sz w:val="24"/>
        </w:rPr>
        <w:t>mean</w:t>
      </w:r>
      <w:r w:rsidR="007D612C">
        <w:rPr>
          <w:rFonts w:ascii="Times New Roman" w:hAnsi="Times New Roman" w:cs="Times New Roman" w:hint="eastAsia"/>
          <w:sz w:val="24"/>
        </w:rPr>
        <w:t xml:space="preserve"> (top)</w:t>
      </w:r>
      <w:r w:rsidR="0091680E">
        <w:rPr>
          <w:rFonts w:ascii="Times New Roman" w:hAnsi="Times New Roman" w:cs="Times New Roman" w:hint="eastAsia"/>
          <w:sz w:val="24"/>
        </w:rPr>
        <w:t xml:space="preserve"> and standard deviation</w:t>
      </w:r>
      <w:r w:rsidR="007D612C">
        <w:rPr>
          <w:rFonts w:ascii="Times New Roman" w:hAnsi="Times New Roman" w:cs="Times New Roman" w:hint="eastAsia"/>
          <w:sz w:val="24"/>
        </w:rPr>
        <w:t xml:space="preserve"> (bottom)</w:t>
      </w:r>
      <w:r w:rsidR="0091680E">
        <w:rPr>
          <w:rFonts w:ascii="Times New Roman" w:hAnsi="Times New Roman" w:cs="Times New Roman" w:hint="eastAsia"/>
          <w:sz w:val="24"/>
        </w:rPr>
        <w:t xml:space="preserve">. The true value for </w:t>
      </w:r>
      <m:oMath>
        <m:r>
          <w:rPr>
            <w:rFonts w:ascii="Cambria Math" w:hAnsi="Cambria Math" w:cs="Times New Roman"/>
            <w:sz w:val="24"/>
          </w:rPr>
          <m:t>β</m:t>
        </m:r>
      </m:oMath>
      <w:r w:rsidR="0091680E" w:rsidRPr="00A1530B">
        <w:rPr>
          <w:rFonts w:ascii="Times New Roman" w:hAnsi="Times New Roman" w:cs="Times New Roman"/>
          <w:b/>
          <w:sz w:val="24"/>
        </w:rPr>
        <w:t xml:space="preserve"> </w:t>
      </w:r>
      <w:r w:rsidR="0091680E" w:rsidRPr="00A1530B">
        <w:rPr>
          <w:rFonts w:ascii="Times New Roman" w:hAnsi="Times New Roman" w:cs="Times New Roman"/>
          <w:sz w:val="24"/>
        </w:rPr>
        <w:t>is 0.1253</w:t>
      </w:r>
      <w:r w:rsidR="00547A79">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8824F7" w:rsidRPr="008824F7" w14:paraId="0EC768AF" w14:textId="77777777" w:rsidTr="008824F7">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97B563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A68CC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F73E5F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C4930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GCTA</w:t>
            </w:r>
          </w:p>
        </w:tc>
      </w:tr>
      <w:tr w:rsidR="008824F7" w:rsidRPr="008824F7" w14:paraId="78B5F830" w14:textId="77777777" w:rsidTr="008824F7">
        <w:trPr>
          <w:trHeight w:val="330"/>
          <w:jc w:val="center"/>
        </w:trPr>
        <w:tc>
          <w:tcPr>
            <w:tcW w:w="0" w:type="auto"/>
            <w:vMerge/>
            <w:tcBorders>
              <w:top w:val="single" w:sz="18" w:space="0" w:color="000000"/>
              <w:left w:val="nil"/>
              <w:bottom w:val="single" w:sz="8" w:space="0" w:color="000000"/>
              <w:right w:val="nil"/>
            </w:tcBorders>
            <w:vAlign w:val="center"/>
            <w:hideMark/>
          </w:tcPr>
          <w:p w14:paraId="1307B22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9496A71"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852B59" w14:textId="40A575B5" w:rsidR="008824F7" w:rsidRPr="008824F7" w:rsidRDefault="003B5758"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Times New Roman"/>
                        <w:i/>
                        <w:iCs/>
                        <w:color w:val="000000"/>
                        <w:kern w:val="24"/>
                        <w:sz w:val="24"/>
                        <w:szCs w:val="24"/>
                      </w:rPr>
                    </m:ctrlPr>
                  </m:accPr>
                  <m:e>
                    <m:r>
                      <w:rPr>
                        <w:rFonts w:ascii="Cambria Math" w:eastAsia="굴림" w:hAnsi="Cambria Math" w:cs="Times New Roman"/>
                        <w:color w:val="000000"/>
                        <w:kern w:val="24"/>
                        <w:sz w:val="24"/>
                        <w:szCs w:val="24"/>
                      </w:rPr>
                      <m:t>β</m:t>
                    </m: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DCB4F3" w14:textId="5A7C5F8B" w:rsidR="008824F7" w:rsidRPr="008824F7" w:rsidRDefault="003B5758"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11689EC" w14:textId="1D18539B" w:rsidR="008824F7" w:rsidRPr="008824F7" w:rsidRDefault="003B5758" w:rsidP="008824F7">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acc>
                  <m:accPr>
                    <m:ctrlPr>
                      <w:rPr>
                        <w:rFonts w:ascii="Cambria Math" w:eastAsia="굴림" w:hAnsi="Cambria Math" w:cs="Arial"/>
                        <w:iCs/>
                        <w:color w:val="000000"/>
                        <w:kern w:val="24"/>
                        <w:sz w:val="24"/>
                        <w:szCs w:val="24"/>
                      </w:rPr>
                    </m:ctrlPr>
                  </m:accPr>
                  <m:e>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ctrlPr>
                      <w:rPr>
                        <w:rFonts w:ascii="Cambria Math" w:eastAsia="굴림" w:hAnsi="Cambria Math" w:cs="굴림"/>
                        <w:i/>
                        <w:iCs/>
                        <w:color w:val="000000"/>
                        <w:kern w:val="24"/>
                        <w:sz w:val="24"/>
                        <w:szCs w:val="24"/>
                      </w:rPr>
                    </m:ctrlPr>
                  </m:e>
                </m:acc>
              </m:oMath>
            </m:oMathPara>
          </w:p>
        </w:tc>
      </w:tr>
      <w:tr w:rsidR="008824F7" w:rsidRPr="008824F7" w14:paraId="1F654D43"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77FF3CA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5C630B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481E9E" w14:textId="5F687F98"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660CAD">
              <w:rPr>
                <w:rFonts w:ascii="Times New Roman" w:eastAsia="굴림" w:hAnsi="Times New Roman" w:cs="Times New Roman" w:hint="eastAsia"/>
                <w:color w:val="000000"/>
                <w:kern w:val="24"/>
                <w:sz w:val="24"/>
                <w:szCs w:val="24"/>
              </w:rPr>
              <w:t>1218</w:t>
            </w:r>
          </w:p>
          <w:p w14:paraId="3CCB8571" w14:textId="0F50B1B5" w:rsidR="008824F7" w:rsidRPr="008824F7" w:rsidRDefault="008824F7" w:rsidP="00660CAD">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w:t>
            </w:r>
            <w:r w:rsidR="00660CAD">
              <w:rPr>
                <w:rFonts w:ascii="Times New Roman" w:eastAsia="굴림" w:hAnsi="Times New Roman" w:cs="Times New Roman" w:hint="eastAsia"/>
                <w:color w:val="000000"/>
                <w:kern w:val="24"/>
                <w:sz w:val="24"/>
                <w:szCs w:val="24"/>
              </w:rPr>
              <w:t>7</w:t>
            </w:r>
            <w:r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CB050F" w14:textId="26F79B35"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w:t>
            </w:r>
            <w:r w:rsidR="00B866C2">
              <w:rPr>
                <w:rFonts w:ascii="Times New Roman" w:eastAsia="굴림" w:hAnsi="Times New Roman" w:cs="Times New Roman" w:hint="eastAsia"/>
                <w:color w:val="000000"/>
                <w:kern w:val="24"/>
                <w:sz w:val="24"/>
                <w:szCs w:val="24"/>
              </w:rPr>
              <w:t>0.098</w:t>
            </w:r>
          </w:p>
          <w:p w14:paraId="158DF575" w14:textId="29DC5F5C" w:rsidR="008824F7" w:rsidRPr="008824F7" w:rsidRDefault="00B866C2" w:rsidP="008824F7">
            <w:pPr>
              <w:widowControl/>
              <w:autoSpaceDE/>
              <w:autoSpaceDN/>
              <w:spacing w:after="0" w:line="240" w:lineRule="auto"/>
              <w:jc w:val="center"/>
              <w:textAlignment w:val="center"/>
              <w:rPr>
                <w:rFonts w:ascii="Arial" w:eastAsia="굴림" w:hAnsi="Arial" w:cs="Arial"/>
                <w:kern w:val="0"/>
                <w:sz w:val="36"/>
                <w:szCs w:val="36"/>
              </w:rPr>
            </w:pPr>
            <w:r>
              <w:rPr>
                <w:rFonts w:ascii="Times New Roman" w:eastAsia="굴림" w:hAnsi="Times New Roman" w:cs="Times New Roman"/>
                <w:color w:val="000000"/>
                <w:kern w:val="24"/>
                <w:sz w:val="24"/>
                <w:szCs w:val="24"/>
              </w:rPr>
              <w:t>(0.</w:t>
            </w:r>
            <w:r>
              <w:rPr>
                <w:rFonts w:ascii="Times New Roman" w:eastAsia="굴림" w:hAnsi="Times New Roman" w:cs="Times New Roman" w:hint="eastAsia"/>
                <w:color w:val="000000"/>
                <w:kern w:val="24"/>
                <w:sz w:val="24"/>
                <w:szCs w:val="24"/>
              </w:rPr>
              <w:t>1010</w:t>
            </w:r>
            <w:r w:rsidR="008824F7" w:rsidRPr="008824F7">
              <w:rPr>
                <w:rFonts w:ascii="Times New Roman" w:eastAsia="굴림" w:hAnsi="Times New Roman" w:cs="Times New Roman"/>
                <w:color w:val="000000"/>
                <w:kern w:val="24"/>
                <w:sz w:val="24"/>
                <w:szCs w:val="24"/>
              </w:rPr>
              <w:t>)</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20E374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0.1133</w:t>
            </w:r>
          </w:p>
          <w:p w14:paraId="766BC4A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(0.1315)</w:t>
            </w:r>
          </w:p>
        </w:tc>
      </w:tr>
      <w:tr w:rsidR="008824F7" w:rsidRPr="008824F7" w14:paraId="0469E453"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0C51CC19"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390F9CD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701DCE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0.1233</w:t>
            </w:r>
          </w:p>
          <w:p w14:paraId="0D850F4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(0.0219)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44A7931F"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0.1822</w:t>
            </w:r>
          </w:p>
          <w:p w14:paraId="6BC3E9E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(0.1218)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5F1DE8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0.1979</w:t>
            </w:r>
          </w:p>
          <w:p w14:paraId="3AF281C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(0.1655)</w:t>
            </w:r>
          </w:p>
        </w:tc>
      </w:tr>
      <w:tr w:rsidR="008824F7" w:rsidRPr="008824F7" w14:paraId="7D9C35A5"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6D68F1A2"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E0AB7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2EC00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0.1348</w:t>
            </w:r>
          </w:p>
          <w:p w14:paraId="1889C99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(0.0223)</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07D27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0.4435</w:t>
            </w:r>
          </w:p>
          <w:p w14:paraId="3C22F26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(0.1326)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BB4AE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0.5699</w:t>
            </w:r>
          </w:p>
          <w:p w14:paraId="6334DA0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(0.2494)</w:t>
            </w:r>
          </w:p>
        </w:tc>
      </w:tr>
      <w:tr w:rsidR="008824F7" w:rsidRPr="008824F7" w14:paraId="144D864C" w14:textId="77777777" w:rsidTr="008824F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CC3009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FFB62A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A05400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0.1280</w:t>
            </w:r>
          </w:p>
          <w:p w14:paraId="7675C9FE"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FD30EB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0.0616</w:t>
            </w:r>
          </w:p>
          <w:p w14:paraId="7EE906B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CB3216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0.0699</w:t>
            </w:r>
          </w:p>
          <w:p w14:paraId="0F142EA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(0.0811)</w:t>
            </w:r>
          </w:p>
        </w:tc>
      </w:tr>
      <w:tr w:rsidR="008824F7" w:rsidRPr="008824F7" w14:paraId="2AB036FD"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7D25C0BC"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2C5FF6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8738B7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0.1249</w:t>
            </w:r>
          </w:p>
          <w:p w14:paraId="03BB194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(0.0186)</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BC5444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0.2043</w:t>
            </w:r>
          </w:p>
          <w:p w14:paraId="19D869CD"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(0.0990)</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1E5F9E7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0.2230</w:t>
            </w:r>
          </w:p>
          <w:p w14:paraId="554DF4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(0.1258)</w:t>
            </w:r>
          </w:p>
        </w:tc>
      </w:tr>
      <w:tr w:rsidR="008824F7" w:rsidRPr="008824F7" w14:paraId="6A7708BB" w14:textId="77777777" w:rsidTr="008824F7">
        <w:trPr>
          <w:trHeight w:val="680"/>
          <w:jc w:val="center"/>
        </w:trPr>
        <w:tc>
          <w:tcPr>
            <w:tcW w:w="0" w:type="auto"/>
            <w:vMerge/>
            <w:tcBorders>
              <w:top w:val="single" w:sz="8" w:space="0" w:color="000000"/>
              <w:left w:val="nil"/>
              <w:bottom w:val="single" w:sz="8" w:space="0" w:color="000000"/>
              <w:right w:val="nil"/>
            </w:tcBorders>
            <w:vAlign w:val="center"/>
            <w:hideMark/>
          </w:tcPr>
          <w:p w14:paraId="453A4CD8"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2D880"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58A52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0.1290</w:t>
            </w:r>
          </w:p>
          <w:p w14:paraId="45C3BBC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(0.0174)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07A481"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0.4180</w:t>
            </w:r>
          </w:p>
          <w:p w14:paraId="1D3E88D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(0.1016)</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31528E8"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0.4819</w:t>
            </w:r>
          </w:p>
          <w:p w14:paraId="5DCF081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(0.1459)</w:t>
            </w:r>
          </w:p>
        </w:tc>
      </w:tr>
      <w:tr w:rsidR="008824F7" w:rsidRPr="008824F7" w14:paraId="699FB6C5" w14:textId="77777777" w:rsidTr="008824F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396CBF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1BC15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2D5BF3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0.1274</w:t>
            </w:r>
          </w:p>
          <w:p w14:paraId="0D155DE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(0.0163)</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7C00DF6"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0.0573</w:t>
            </w:r>
          </w:p>
          <w:p w14:paraId="6DE43BD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(0.0527)</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7D82D53"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0.0554</w:t>
            </w:r>
          </w:p>
          <w:p w14:paraId="6B4FA5FC"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(0.0531)</w:t>
            </w:r>
          </w:p>
        </w:tc>
      </w:tr>
      <w:tr w:rsidR="008824F7" w:rsidRPr="008824F7" w14:paraId="70DA2742"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2F3397EE"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95862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ECE38D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0.1283</w:t>
            </w:r>
          </w:p>
          <w:p w14:paraId="4866D66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(0.0158)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2C3C593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0.2070</w:t>
            </w:r>
          </w:p>
          <w:p w14:paraId="2237F32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(0.0757)</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57787E1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0.2074</w:t>
            </w:r>
          </w:p>
          <w:p w14:paraId="4489ADB7"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(0.0809)</w:t>
            </w:r>
          </w:p>
        </w:tc>
      </w:tr>
      <w:tr w:rsidR="008824F7" w:rsidRPr="008824F7" w14:paraId="3755D144" w14:textId="77777777" w:rsidTr="008824F7">
        <w:trPr>
          <w:trHeight w:val="680"/>
          <w:jc w:val="center"/>
        </w:trPr>
        <w:tc>
          <w:tcPr>
            <w:tcW w:w="0" w:type="auto"/>
            <w:vMerge/>
            <w:tcBorders>
              <w:top w:val="single" w:sz="8" w:space="0" w:color="000000"/>
              <w:left w:val="nil"/>
              <w:bottom w:val="single" w:sz="18" w:space="0" w:color="000000"/>
              <w:right w:val="nil"/>
            </w:tcBorders>
            <w:vAlign w:val="center"/>
            <w:hideMark/>
          </w:tcPr>
          <w:p w14:paraId="7C2110C0" w14:textId="77777777" w:rsidR="008824F7" w:rsidRPr="008824F7" w:rsidRDefault="008824F7" w:rsidP="008824F7">
            <w:pPr>
              <w:widowControl/>
              <w:wordWrap/>
              <w:autoSpaceDE/>
              <w:autoSpaceDN/>
              <w:spacing w:after="0" w:line="240" w:lineRule="auto"/>
              <w:jc w:val="center"/>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1B8C86AB"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9171DC4"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0.1299</w:t>
            </w:r>
          </w:p>
          <w:p w14:paraId="06DDEBA2"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(0.0165)</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AA549E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0.4340</w:t>
            </w:r>
          </w:p>
          <w:p w14:paraId="021097D5"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(0.0694)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9D7E59"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0.4568</w:t>
            </w:r>
          </w:p>
          <w:p w14:paraId="2205107A" w14:textId="77777777" w:rsidR="008824F7" w:rsidRPr="008824F7" w:rsidRDefault="008824F7" w:rsidP="008824F7">
            <w:pPr>
              <w:widowControl/>
              <w:autoSpaceDE/>
              <w:autoSpaceDN/>
              <w:spacing w:after="0" w:line="240" w:lineRule="auto"/>
              <w:jc w:val="center"/>
              <w:textAlignment w:val="center"/>
              <w:rPr>
                <w:rFonts w:ascii="Arial" w:eastAsia="굴림" w:hAnsi="Arial" w:cs="Arial"/>
                <w:kern w:val="0"/>
                <w:sz w:val="36"/>
                <w:szCs w:val="36"/>
              </w:rPr>
            </w:pPr>
            <w:r w:rsidRPr="008824F7">
              <w:rPr>
                <w:rFonts w:ascii="Times New Roman" w:eastAsia="굴림" w:hAnsi="Times New Roman" w:cs="Times New Roman"/>
                <w:color w:val="000000"/>
                <w:kern w:val="24"/>
                <w:sz w:val="24"/>
                <w:szCs w:val="24"/>
              </w:rPr>
              <w:t>(0.0810)</w:t>
            </w:r>
          </w:p>
        </w:tc>
      </w:tr>
    </w:tbl>
    <w:p w14:paraId="23B1310A" w14:textId="77777777" w:rsidR="00012E6D" w:rsidRDefault="00012E6D" w:rsidP="00012E6D">
      <w:pPr>
        <w:rPr>
          <w:rFonts w:ascii="Times New Roman" w:hAnsi="Times New Roman" w:cs="Times New Roman"/>
          <w:b/>
          <w:sz w:val="24"/>
        </w:rPr>
      </w:pPr>
    </w:p>
    <w:p w14:paraId="20DAA863" w14:textId="77777777" w:rsidR="00C12B3F" w:rsidRDefault="00C12B3F">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85243C" w14:textId="19361D08" w:rsidR="00FB17A7" w:rsidRPr="00A1530B" w:rsidRDefault="003112FE" w:rsidP="00FB17A7">
      <w:pPr>
        <w:spacing w:line="480" w:lineRule="auto"/>
        <w:rPr>
          <w:rFonts w:ascii="Times New Roman" w:hAnsi="Times New Roman" w:cs="Times New Roman"/>
          <w:b/>
          <w:sz w:val="24"/>
        </w:rPr>
      </w:pPr>
      <w:proofErr w:type="gramStart"/>
      <w:r>
        <w:rPr>
          <w:rFonts w:ascii="Times New Roman" w:hAnsi="Times New Roman" w:cs="Times New Roman"/>
          <w:b/>
          <w:sz w:val="24"/>
        </w:rPr>
        <w:lastRenderedPageBreak/>
        <w:t>Table 2</w:t>
      </w:r>
      <w:r w:rsidR="009B4D22" w:rsidRPr="00A1530B">
        <w:rPr>
          <w:rFonts w:ascii="Times New Roman" w:hAnsi="Times New Roman" w:cs="Times New Roman"/>
          <w:b/>
          <w:sz w:val="24"/>
        </w:rPr>
        <w:t>.</w:t>
      </w:r>
      <w:proofErr w:type="gramEnd"/>
      <w:r w:rsidR="009B4D22" w:rsidRPr="00A1530B">
        <w:rPr>
          <w:rFonts w:ascii="Times New Roman" w:hAnsi="Times New Roman" w:cs="Times New Roman"/>
          <w:b/>
          <w:sz w:val="24"/>
        </w:rPr>
        <w:t xml:space="preserve"> </w:t>
      </w:r>
      <w:r w:rsidR="009B4D22">
        <w:rPr>
          <w:rFonts w:ascii="Times New Roman" w:hAnsi="Times New Roman" w:cs="Times New Roman"/>
          <w:b/>
          <w:sz w:val="24"/>
        </w:rPr>
        <w:t>Accuracy of</w:t>
      </w:r>
      <w:r w:rsidR="009B4D22" w:rsidRPr="00A1530B">
        <w:rPr>
          <w:rFonts w:ascii="Times New Roman" w:hAnsi="Times New Roman" w:cs="Times New Roman"/>
          <w:b/>
          <w:sz w:val="24"/>
        </w:rPr>
        <w:t xml:space="preserve"> </w:t>
      </w:r>
      <m:oMath>
        <m:acc>
          <m:accPr>
            <m:ctrlPr>
              <w:rPr>
                <w:rFonts w:ascii="Cambria Math" w:hAnsi="Cambria Math" w:cs="Times New Roman"/>
                <w:b/>
                <w:sz w:val="24"/>
              </w:rPr>
            </m:ctrlPr>
          </m:accPr>
          <m:e>
            <m:r>
              <w:rPr>
                <w:rFonts w:ascii="Cambria Math" w:hAnsi="Cambria Math" w:cs="Times New Roman"/>
                <w:sz w:val="24"/>
              </w:rPr>
              <m:t>β</m:t>
            </m:r>
            <m:r>
              <m:rPr>
                <m:sty m:val="b"/>
              </m:rPr>
              <w:rPr>
                <w:rFonts w:ascii="Cambria Math" w:hAnsi="Cambria Math" w:cs="Times New Roman"/>
                <w:sz w:val="24"/>
              </w:rPr>
              <m:t xml:space="preserve"> </m:t>
            </m:r>
            <m:ctrlPr>
              <w:rPr>
                <w:rFonts w:ascii="Cambria Math" w:hAnsi="Cambria Math" w:cs="Times New Roman"/>
                <w:b/>
                <w:i/>
                <w:sz w:val="24"/>
              </w:rPr>
            </m:ctrlPr>
          </m:e>
        </m:acc>
      </m:oMath>
      <w:r w:rsidR="009B4D22" w:rsidRPr="00A1530B">
        <w:rPr>
          <w:rFonts w:ascii="Times New Roman" w:hAnsi="Times New Roman" w:cs="Times New Roman"/>
          <w:b/>
          <w:sz w:val="24"/>
        </w:rPr>
        <w:t xml:space="preserve"> and </w:t>
      </w:r>
      <m:oMath>
        <m:acc>
          <m:accPr>
            <m:ctrlPr>
              <w:rPr>
                <w:rFonts w:ascii="Cambria Math" w:hAnsi="Cambria Math" w:cs="Times New Roman"/>
                <w:b/>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i/>
                <w:sz w:val="24"/>
              </w:rPr>
            </m:ctrlPr>
          </m:e>
        </m:acc>
      </m:oMath>
      <w:r w:rsidR="009B4D22" w:rsidRPr="00A1530B">
        <w:rPr>
          <w:rFonts w:ascii="Times New Roman" w:hAnsi="Times New Roman" w:cs="Times New Roman"/>
          <w:sz w:val="24"/>
        </w:rPr>
        <w:t xml:space="preserve"> </w:t>
      </w:r>
      <w:r w:rsidR="009B4D22" w:rsidRPr="0029556D">
        <w:rPr>
          <w:rFonts w:ascii="Times New Roman" w:hAnsi="Times New Roman" w:cs="Times New Roman"/>
          <w:b/>
          <w:sz w:val="24"/>
        </w:rPr>
        <w:t xml:space="preserve">for </w:t>
      </w:r>
      <w:r w:rsidR="009B4D22">
        <w:rPr>
          <w:rFonts w:ascii="Times New Roman" w:hAnsi="Times New Roman" w:cs="Times New Roman"/>
          <w:b/>
          <w:sz w:val="24"/>
        </w:rPr>
        <w:t>ascertained</w:t>
      </w:r>
      <w:r w:rsidR="009B4D22" w:rsidRPr="0029556D">
        <w:rPr>
          <w:rFonts w:ascii="Times New Roman" w:hAnsi="Times New Roman" w:cs="Times New Roman"/>
          <w:b/>
          <w:sz w:val="24"/>
        </w:rPr>
        <w:t xml:space="preserve"> families</w:t>
      </w:r>
      <w:r w:rsidR="009B4D22">
        <w:rPr>
          <w:rFonts w:ascii="Times New Roman" w:hAnsi="Times New Roman" w:cs="Times New Roman"/>
          <w:b/>
          <w:sz w:val="24"/>
        </w:rPr>
        <w:t xml:space="preserve"> (scenario 2)</w:t>
      </w:r>
      <w:r w:rsidR="009B4D22">
        <w:rPr>
          <w:rFonts w:ascii="Times New Roman" w:hAnsi="Times New Roman" w:cs="Times New Roman" w:hint="eastAsia"/>
          <w:b/>
          <w:sz w:val="24"/>
        </w:rPr>
        <w:t xml:space="preserve"> </w:t>
      </w:r>
      <w:proofErr w:type="gramStart"/>
      <w:r w:rsidR="00FB17A7" w:rsidRPr="00A1530B">
        <w:rPr>
          <w:rFonts w:ascii="Times New Roman" w:hAnsi="Times New Roman" w:cs="Times New Roman"/>
          <w:sz w:val="24"/>
        </w:rPr>
        <w:t>The</w:t>
      </w:r>
      <w:proofErr w:type="gramEnd"/>
      <w:r w:rsidR="00FB17A7" w:rsidRPr="00A1530B">
        <w:rPr>
          <w:rFonts w:ascii="Times New Roman" w:hAnsi="Times New Roman" w:cs="Times New Roman"/>
          <w:sz w:val="24"/>
        </w:rPr>
        <w:t xml:space="preserve"> estimates from 300 replicates were summarized using </w:t>
      </w:r>
      <w:r w:rsidR="00FB17A7">
        <w:rPr>
          <w:rFonts w:ascii="Times New Roman" w:hAnsi="Times New Roman" w:cs="Times New Roman" w:hint="eastAsia"/>
          <w:sz w:val="24"/>
        </w:rPr>
        <w:t xml:space="preserve">mean (top) and standard deviation (bottom). The true value for </w:t>
      </w:r>
      <m:oMath>
        <m:r>
          <w:rPr>
            <w:rFonts w:ascii="Cambria Math" w:hAnsi="Cambria Math" w:cs="Times New Roman"/>
            <w:sz w:val="24"/>
          </w:rPr>
          <m:t>β</m:t>
        </m:r>
      </m:oMath>
      <w:r w:rsidR="00FB17A7" w:rsidRPr="00A1530B">
        <w:rPr>
          <w:rFonts w:ascii="Times New Roman" w:hAnsi="Times New Roman" w:cs="Times New Roman"/>
          <w:b/>
          <w:sz w:val="24"/>
        </w:rPr>
        <w:t xml:space="preserve"> </w:t>
      </w:r>
      <w:r w:rsidR="00FB17A7" w:rsidRPr="00A1530B">
        <w:rPr>
          <w:rFonts w:ascii="Times New Roman" w:hAnsi="Times New Roman" w:cs="Times New Roman"/>
          <w:sz w:val="24"/>
        </w:rPr>
        <w:t>is 0.1253</w:t>
      </w:r>
      <w:r w:rsidR="00FB17A7">
        <w:rPr>
          <w:rFonts w:ascii="Times New Roman" w:hAnsi="Times New Roman" w:cs="Times New Roman" w:hint="eastAsia"/>
          <w:sz w:val="24"/>
        </w:rPr>
        <w:t>.</w:t>
      </w:r>
    </w:p>
    <w:tbl>
      <w:tblPr>
        <w:tblW w:w="6340" w:type="dxa"/>
        <w:jc w:val="center"/>
        <w:tblCellMar>
          <w:left w:w="0" w:type="dxa"/>
          <w:right w:w="0" w:type="dxa"/>
        </w:tblCellMar>
        <w:tblLook w:val="0600" w:firstRow="0" w:lastRow="0" w:firstColumn="0" w:lastColumn="0" w:noHBand="1" w:noVBand="1"/>
      </w:tblPr>
      <w:tblGrid>
        <w:gridCol w:w="1300"/>
        <w:gridCol w:w="1300"/>
        <w:gridCol w:w="1240"/>
        <w:gridCol w:w="1260"/>
        <w:gridCol w:w="1240"/>
      </w:tblGrid>
      <w:tr w:rsidR="00C12B3F" w:rsidRPr="00C12B3F" w14:paraId="4338863A" w14:textId="77777777" w:rsidTr="00C12B3F">
        <w:trPr>
          <w:jc w:val="center"/>
        </w:trPr>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E9769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Prevalence</w:t>
            </w:r>
          </w:p>
        </w:tc>
        <w:tc>
          <w:tcPr>
            <w:tcW w:w="130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C7648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Heritability</w:t>
            </w:r>
          </w:p>
        </w:tc>
        <w:tc>
          <w:tcPr>
            <w:tcW w:w="250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0C48C4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LTMH</w:t>
            </w:r>
          </w:p>
        </w:tc>
        <w:tc>
          <w:tcPr>
            <w:tcW w:w="1240" w:type="dxa"/>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F4773F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GCTA</w:t>
            </w:r>
          </w:p>
        </w:tc>
      </w:tr>
      <w:tr w:rsidR="00C12B3F" w:rsidRPr="00C12B3F" w14:paraId="4EB945C5" w14:textId="77777777" w:rsidTr="00FB17A7">
        <w:trPr>
          <w:trHeight w:val="330"/>
          <w:jc w:val="center"/>
        </w:trPr>
        <w:tc>
          <w:tcPr>
            <w:tcW w:w="0" w:type="auto"/>
            <w:vMerge/>
            <w:tcBorders>
              <w:top w:val="single" w:sz="18" w:space="0" w:color="000000"/>
              <w:left w:val="nil"/>
              <w:bottom w:val="single" w:sz="8" w:space="0" w:color="000000"/>
              <w:right w:val="nil"/>
            </w:tcBorders>
            <w:vAlign w:val="center"/>
            <w:hideMark/>
          </w:tcPr>
          <w:p w14:paraId="6A822696"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E0F43F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AF8E7C" w14:textId="77777777" w:rsidR="00C12B3F" w:rsidRPr="00C12B3F" w:rsidRDefault="00C12B3F"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r>
                  <w:rPr>
                    <w:rFonts w:ascii="Cambria Math" w:eastAsia="굴림" w:hAnsi="Cambria Math" w:cs="Times New Roman"/>
                    <w:color w:val="000000"/>
                    <w:kern w:val="24"/>
                    <w:sz w:val="24"/>
                    <w:szCs w:val="24"/>
                  </w:rPr>
                  <m:t>β</m:t>
                </m:r>
              </m:oMath>
            </m:oMathPara>
          </w:p>
        </w:tc>
        <w:tc>
          <w:tcPr>
            <w:tcW w:w="126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F9FB85" w14:textId="77777777" w:rsidR="00C12B3F" w:rsidRPr="00C12B3F" w:rsidRDefault="003B5758"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c>
          <w:tcPr>
            <w:tcW w:w="124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032FA4D" w14:textId="77777777" w:rsidR="00C12B3F" w:rsidRPr="00C12B3F" w:rsidRDefault="003B5758" w:rsidP="00C12B3F">
            <w:pPr>
              <w:widowControl/>
              <w:autoSpaceDE/>
              <w:autoSpaceDN/>
              <w:spacing w:after="0" w:line="330" w:lineRule="atLeast"/>
              <w:jc w:val="center"/>
              <w:textAlignment w:val="center"/>
              <w:rPr>
                <w:rFonts w:ascii="Arial" w:eastAsia="굴림" w:hAnsi="Arial" w:cs="Arial"/>
                <w:kern w:val="0"/>
                <w:sz w:val="36"/>
                <w:szCs w:val="36"/>
              </w:rPr>
            </w:pPr>
            <m:oMathPara>
              <m:oMathParaPr>
                <m:jc m:val="centerGroup"/>
              </m:oMathParaPr>
              <m:oMath>
                <m:sSup>
                  <m:sSupPr>
                    <m:ctrlPr>
                      <w:rPr>
                        <w:rFonts w:ascii="Cambria Math" w:eastAsia="굴림" w:hAnsi="Cambria Math" w:cs="굴림"/>
                        <w:i/>
                        <w:iCs/>
                        <w:color w:val="000000"/>
                        <w:kern w:val="24"/>
                        <w:sz w:val="24"/>
                        <w:szCs w:val="24"/>
                      </w:rPr>
                    </m:ctrlPr>
                  </m:sSupPr>
                  <m:e>
                    <m:r>
                      <w:rPr>
                        <w:rFonts w:ascii="Cambria Math" w:eastAsia="굴림" w:hAnsi="Cambria Math" w:cs="Times New Roman"/>
                        <w:color w:val="000000"/>
                        <w:kern w:val="24"/>
                        <w:sz w:val="24"/>
                        <w:szCs w:val="24"/>
                      </w:rPr>
                      <m:t>h</m:t>
                    </m:r>
                  </m:e>
                  <m:sup>
                    <m:r>
                      <w:rPr>
                        <w:rFonts w:ascii="Cambria Math" w:eastAsia="굴림" w:hAnsi="Cambria Math" w:cs="Times New Roman"/>
                        <w:color w:val="000000"/>
                        <w:kern w:val="24"/>
                        <w:sz w:val="24"/>
                        <w:szCs w:val="24"/>
                      </w:rPr>
                      <m:t>2</m:t>
                    </m:r>
                  </m:sup>
                </m:sSup>
              </m:oMath>
            </m:oMathPara>
          </w:p>
        </w:tc>
      </w:tr>
      <w:tr w:rsidR="00C12B3F" w:rsidRPr="00C12B3F" w14:paraId="68551C5F"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4B682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C077E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C483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0.1349</w:t>
            </w:r>
          </w:p>
          <w:p w14:paraId="10031F1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CD31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0.0481</w:t>
            </w:r>
          </w:p>
          <w:p w14:paraId="74F62A7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(0.0381)</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2C7A8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0884F3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7CEC56F0"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242E455A"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E27433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349A32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0.1227</w:t>
            </w:r>
          </w:p>
          <w:p w14:paraId="1B055F7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(0.0197)</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82C56E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0.2007</w:t>
            </w:r>
          </w:p>
          <w:p w14:paraId="180FEE9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(0.0408)</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640A93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69A869B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0A944B"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11D01DA4"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0DD7F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242D0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0.1361</w:t>
            </w:r>
          </w:p>
          <w:p w14:paraId="74E1164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(0.0188)</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20715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0.4026</w:t>
            </w:r>
          </w:p>
          <w:p w14:paraId="49A9F9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(0.0450)</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CB8E2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541829D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3E8AEF47" w14:textId="77777777" w:rsidTr="00FB17A7">
        <w:trPr>
          <w:trHeight w:val="680"/>
          <w:jc w:val="center"/>
        </w:trPr>
        <w:tc>
          <w:tcPr>
            <w:tcW w:w="130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E7E40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922BD4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C4082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0.1290</w:t>
            </w:r>
          </w:p>
          <w:p w14:paraId="2F78FB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(0.0130)</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48229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0.0017</w:t>
            </w:r>
          </w:p>
          <w:p w14:paraId="1D630A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(0.0065)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B8C9F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5CDA520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(1.96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180CE64F"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730A4ADC"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6CE6D27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6E259C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0.1263</w:t>
            </w:r>
          </w:p>
          <w:p w14:paraId="33F41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(0.0134)</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3759D36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0.2083</w:t>
            </w:r>
          </w:p>
          <w:p w14:paraId="0C0F0D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(0.0365)</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38784DA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7A4730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2AA091F1" w14:textId="77777777" w:rsidTr="00FB17A7">
        <w:trPr>
          <w:trHeight w:val="680"/>
          <w:jc w:val="center"/>
        </w:trPr>
        <w:tc>
          <w:tcPr>
            <w:tcW w:w="0" w:type="auto"/>
            <w:vMerge/>
            <w:tcBorders>
              <w:top w:val="single" w:sz="8" w:space="0" w:color="000000"/>
              <w:left w:val="nil"/>
              <w:bottom w:val="single" w:sz="8" w:space="0" w:color="000000"/>
              <w:right w:val="nil"/>
            </w:tcBorders>
            <w:vAlign w:val="center"/>
            <w:hideMark/>
          </w:tcPr>
          <w:p w14:paraId="41EC133B"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8AA908F"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78746C"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0.1167</w:t>
            </w:r>
          </w:p>
          <w:p w14:paraId="42172F1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(0.0132)</w:t>
            </w:r>
          </w:p>
        </w:tc>
        <w:tc>
          <w:tcPr>
            <w:tcW w:w="12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76A01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0.3814</w:t>
            </w:r>
          </w:p>
          <w:p w14:paraId="77E822D6"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(0.0352)</w:t>
            </w:r>
          </w:p>
        </w:tc>
        <w:tc>
          <w:tcPr>
            <w:tcW w:w="124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8D6A73"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0F39774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r w:rsidR="00C12B3F" w:rsidRPr="00C12B3F" w14:paraId="4E03EEC9" w14:textId="77777777" w:rsidTr="00FB17A7">
        <w:trPr>
          <w:trHeight w:val="680"/>
          <w:jc w:val="center"/>
        </w:trPr>
        <w:tc>
          <w:tcPr>
            <w:tcW w:w="130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6D0B8D2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3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F334A1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0.05</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DAE394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0.1182</w:t>
            </w:r>
          </w:p>
          <w:p w14:paraId="3FD872C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(0.0142)</w:t>
            </w:r>
          </w:p>
        </w:tc>
        <w:tc>
          <w:tcPr>
            <w:tcW w:w="12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B7D3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0.0286</w:t>
            </w:r>
          </w:p>
          <w:p w14:paraId="4045FA7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(0.0276)</w:t>
            </w:r>
          </w:p>
        </w:tc>
        <w:tc>
          <w:tcPr>
            <w:tcW w:w="12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7A6F668"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1.83</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3B47D6B0"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(3.76</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-7</w:t>
            </w:r>
            <w:r w:rsidRPr="00C12B3F">
              <w:rPr>
                <w:rFonts w:ascii="Times New Roman" w:eastAsia="굴림" w:hAnsi="Times New Roman" w:cs="Times New Roman"/>
                <w:color w:val="000000"/>
                <w:kern w:val="24"/>
                <w:sz w:val="24"/>
                <w:szCs w:val="24"/>
              </w:rPr>
              <w:t>)</w:t>
            </w:r>
          </w:p>
        </w:tc>
      </w:tr>
      <w:tr w:rsidR="00C12B3F" w:rsidRPr="00C12B3F" w14:paraId="244BB35A"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EC6E7D"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nil"/>
              <w:right w:val="nil"/>
            </w:tcBorders>
            <w:shd w:val="clear" w:color="auto" w:fill="auto"/>
            <w:tcMar>
              <w:top w:w="15" w:type="dxa"/>
              <w:left w:w="15" w:type="dxa"/>
              <w:bottom w:w="0" w:type="dxa"/>
              <w:right w:w="15" w:type="dxa"/>
            </w:tcMar>
            <w:vAlign w:val="center"/>
            <w:hideMark/>
          </w:tcPr>
          <w:p w14:paraId="1457603E"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0.2</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713F227"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0.1251</w:t>
            </w:r>
          </w:p>
          <w:p w14:paraId="533DB4E2"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(0.0152)</w:t>
            </w:r>
          </w:p>
        </w:tc>
        <w:tc>
          <w:tcPr>
            <w:tcW w:w="1260" w:type="dxa"/>
            <w:tcBorders>
              <w:top w:val="nil"/>
              <w:left w:val="nil"/>
              <w:bottom w:val="nil"/>
              <w:right w:val="nil"/>
            </w:tcBorders>
            <w:shd w:val="clear" w:color="auto" w:fill="auto"/>
            <w:tcMar>
              <w:top w:w="15" w:type="dxa"/>
              <w:left w:w="15" w:type="dxa"/>
              <w:bottom w:w="0" w:type="dxa"/>
              <w:right w:w="15" w:type="dxa"/>
            </w:tcMar>
            <w:vAlign w:val="center"/>
            <w:hideMark/>
          </w:tcPr>
          <w:p w14:paraId="01511F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0.1697</w:t>
            </w:r>
          </w:p>
          <w:p w14:paraId="2033B80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(0.0399)</w:t>
            </w:r>
          </w:p>
        </w:tc>
        <w:tc>
          <w:tcPr>
            <w:tcW w:w="1240" w:type="dxa"/>
            <w:tcBorders>
              <w:top w:val="nil"/>
              <w:left w:val="nil"/>
              <w:bottom w:val="nil"/>
              <w:right w:val="nil"/>
            </w:tcBorders>
            <w:shd w:val="clear" w:color="auto" w:fill="auto"/>
            <w:tcMar>
              <w:top w:w="15" w:type="dxa"/>
              <w:left w:w="15" w:type="dxa"/>
              <w:bottom w:w="0" w:type="dxa"/>
              <w:right w:w="15" w:type="dxa"/>
            </w:tcMar>
            <w:vAlign w:val="center"/>
            <w:hideMark/>
          </w:tcPr>
          <w:p w14:paraId="7B2744D9"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1.00</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-6</w:t>
            </w:r>
          </w:p>
          <w:p w14:paraId="2C89248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(5.77</w:t>
            </w:r>
            <m:oMath>
              <m:r>
                <w:rPr>
                  <w:rFonts w:ascii="Cambria Math" w:eastAsia="굴림" w:hAnsi="Times New Roman" w:cs="Times New Roman"/>
                  <w:color w:val="000000"/>
                  <w:kern w:val="24"/>
                  <w:sz w:val="24"/>
                  <w:szCs w:val="24"/>
                </w:rPr>
                <m:t>×</m:t>
              </m:r>
            </m:oMath>
            <w:r w:rsidRPr="00C12B3F">
              <w:rPr>
                <w:rFonts w:ascii="Times New Roman" w:eastAsia="굴림" w:hAnsi="Times New Roman" w:cs="Times New Roman"/>
                <w:color w:val="000000"/>
                <w:kern w:val="24"/>
                <w:sz w:val="24"/>
                <w:szCs w:val="24"/>
              </w:rPr>
              <w:t>10</w:t>
            </w:r>
            <w:r w:rsidRPr="00C12B3F">
              <w:rPr>
                <w:rFonts w:ascii="Times New Roman" w:eastAsia="굴림" w:hAnsi="Times New Roman" w:cs="Times New Roman"/>
                <w:color w:val="000000"/>
                <w:kern w:val="24"/>
                <w:position w:val="7"/>
                <w:sz w:val="24"/>
                <w:szCs w:val="24"/>
                <w:vertAlign w:val="superscript"/>
              </w:rPr>
              <w:t>-8</w:t>
            </w:r>
            <w:r w:rsidRPr="00C12B3F">
              <w:rPr>
                <w:rFonts w:ascii="Times New Roman" w:eastAsia="굴림" w:hAnsi="Times New Roman" w:cs="Times New Roman"/>
                <w:color w:val="000000"/>
                <w:kern w:val="24"/>
                <w:sz w:val="24"/>
                <w:szCs w:val="24"/>
              </w:rPr>
              <w:t>)</w:t>
            </w:r>
          </w:p>
        </w:tc>
      </w:tr>
      <w:tr w:rsidR="00C12B3F" w:rsidRPr="00C12B3F" w14:paraId="0D3FF37B" w14:textId="77777777" w:rsidTr="00FB17A7">
        <w:trPr>
          <w:trHeight w:val="680"/>
          <w:jc w:val="center"/>
        </w:trPr>
        <w:tc>
          <w:tcPr>
            <w:tcW w:w="0" w:type="auto"/>
            <w:vMerge/>
            <w:tcBorders>
              <w:top w:val="single" w:sz="8" w:space="0" w:color="000000"/>
              <w:left w:val="nil"/>
              <w:bottom w:val="single" w:sz="18" w:space="0" w:color="000000"/>
              <w:right w:val="nil"/>
            </w:tcBorders>
            <w:vAlign w:val="center"/>
            <w:hideMark/>
          </w:tcPr>
          <w:p w14:paraId="072C48C8" w14:textId="77777777" w:rsidR="00C12B3F" w:rsidRPr="00C12B3F" w:rsidRDefault="00C12B3F" w:rsidP="00C12B3F">
            <w:pPr>
              <w:widowControl/>
              <w:wordWrap/>
              <w:autoSpaceDE/>
              <w:autoSpaceDN/>
              <w:spacing w:after="0" w:line="240" w:lineRule="auto"/>
              <w:jc w:val="left"/>
              <w:rPr>
                <w:rFonts w:ascii="Arial" w:eastAsia="굴림" w:hAnsi="Arial" w:cs="Arial"/>
                <w:kern w:val="0"/>
                <w:sz w:val="36"/>
                <w:szCs w:val="36"/>
              </w:rPr>
            </w:pPr>
          </w:p>
        </w:tc>
        <w:tc>
          <w:tcPr>
            <w:tcW w:w="130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8F0E644"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CBE8EBA"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0.1180</w:t>
            </w:r>
          </w:p>
          <w:p w14:paraId="15764F1D"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(0.0141)</w:t>
            </w:r>
          </w:p>
        </w:tc>
        <w:tc>
          <w:tcPr>
            <w:tcW w:w="12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6C5C155"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0.4054</w:t>
            </w:r>
          </w:p>
          <w:p w14:paraId="1B96C3C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(0.0411)</w:t>
            </w:r>
          </w:p>
        </w:tc>
        <w:tc>
          <w:tcPr>
            <w:tcW w:w="12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1E08FEB"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p w14:paraId="1EFDE4D1" w14:textId="77777777" w:rsidR="00C12B3F" w:rsidRPr="00C12B3F" w:rsidRDefault="00C12B3F" w:rsidP="00C12B3F">
            <w:pPr>
              <w:widowControl/>
              <w:autoSpaceDE/>
              <w:autoSpaceDN/>
              <w:spacing w:after="0" w:line="240" w:lineRule="auto"/>
              <w:jc w:val="center"/>
              <w:textAlignment w:val="center"/>
              <w:rPr>
                <w:rFonts w:ascii="Arial" w:eastAsia="굴림" w:hAnsi="Arial" w:cs="Arial"/>
                <w:kern w:val="0"/>
                <w:sz w:val="36"/>
                <w:szCs w:val="36"/>
              </w:rPr>
            </w:pPr>
            <w:r w:rsidRPr="00C12B3F">
              <w:rPr>
                <w:rFonts w:ascii="Times New Roman" w:eastAsia="굴림" w:hAnsi="Times New Roman" w:cs="Times New Roman"/>
                <w:color w:val="000000"/>
                <w:kern w:val="24"/>
                <w:sz w:val="24"/>
                <w:szCs w:val="24"/>
              </w:rPr>
              <w:t>(0)</w:t>
            </w:r>
          </w:p>
        </w:tc>
      </w:tr>
    </w:tbl>
    <w:p w14:paraId="544247B6" w14:textId="77777777" w:rsidR="00C12B3F" w:rsidRDefault="00C12B3F" w:rsidP="00B45152">
      <w:pPr>
        <w:rPr>
          <w:rFonts w:ascii="Times New Roman" w:hAnsi="Times New Roman" w:cs="Times New Roman"/>
          <w:sz w:val="24"/>
        </w:rPr>
      </w:pPr>
    </w:p>
    <w:p w14:paraId="6B86A8D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0FD0D9" w14:textId="391C6C67" w:rsidR="00423C16" w:rsidRDefault="00423C16" w:rsidP="00CD6958">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3</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sidR="0079293A">
        <w:rPr>
          <w:rFonts w:ascii="Times New Roman" w:hAnsi="Times New Roman" w:cs="Times New Roman" w:hint="eastAsia"/>
          <w:b/>
          <w:sz w:val="24"/>
        </w:rPr>
        <w:t>E</w:t>
      </w:r>
      <w:r w:rsidR="00C43A6B">
        <w:rPr>
          <w:rFonts w:ascii="Times New Roman" w:hAnsi="Times New Roman" w:cs="Times New Roman"/>
          <w:b/>
          <w:sz w:val="24"/>
        </w:rPr>
        <w:t>stimated type-1 error</w:t>
      </w:r>
      <w:r w:rsidR="00D214F2">
        <w:rPr>
          <w:rFonts w:ascii="Times New Roman" w:hAnsi="Times New Roman" w:cs="Times New Roman" w:hint="eastAsia"/>
          <w:b/>
          <w:sz w:val="24"/>
        </w:rPr>
        <w:t xml:space="preserve"> </w:t>
      </w:r>
      <w:r w:rsidR="0079293A">
        <w:rPr>
          <w:rFonts w:ascii="Times New Roman" w:hAnsi="Times New Roman" w:cs="Times New Roman" w:hint="eastAsia"/>
          <w:b/>
          <w:sz w:val="24"/>
        </w:rPr>
        <w:t>estimates</w:t>
      </w:r>
      <w:r w:rsidR="00CD6958">
        <w:rPr>
          <w:rFonts w:ascii="Times New Roman" w:hAnsi="Times New Roman" w:cs="Times New Roman" w:hint="eastAsia"/>
          <w:b/>
          <w:sz w:val="24"/>
        </w:rPr>
        <w:t xml:space="preserve"> </w:t>
      </w:r>
      <w:r w:rsidR="00C43A6B">
        <w:rPr>
          <w:rFonts w:ascii="Times New Roman" w:hAnsi="Times New Roman" w:cs="Times New Roman"/>
          <w:b/>
          <w:sz w:val="24"/>
        </w:rPr>
        <w:t>of</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 xml:space="preserve">the </w:t>
      </w:r>
      <w:r w:rsidR="00C43A6B">
        <w:rPr>
          <w:rFonts w:ascii="Times New Roman" w:hAnsi="Times New Roman" w:cs="Times New Roman"/>
          <w:b/>
          <w:sz w:val="24"/>
        </w:rPr>
        <w:t>proposed</w:t>
      </w:r>
      <w:r w:rsidR="00C43A6B">
        <w:rPr>
          <w:rFonts w:ascii="Times New Roman" w:hAnsi="Times New Roman" w:cs="Times New Roman" w:hint="eastAsia"/>
          <w:b/>
          <w:sz w:val="24"/>
        </w:rPr>
        <w:t xml:space="preserve"> </w:t>
      </w:r>
      <w:r w:rsidR="00CD6958">
        <w:rPr>
          <w:rFonts w:ascii="Times New Roman" w:hAnsi="Times New Roman" w:cs="Times New Roman" w:hint="eastAsia"/>
          <w:b/>
          <w:sz w:val="24"/>
        </w:rPr>
        <w:t>test</w:t>
      </w:r>
      <w:r w:rsidR="00CD6958" w:rsidRPr="00C43A6B">
        <w:rPr>
          <w:rFonts w:ascii="Times New Roman" w:hAnsi="Times New Roman" w:cs="Times New Roman"/>
          <w:b/>
          <w:sz w:val="24"/>
        </w:rPr>
        <w:t xml:space="preserve"> </w:t>
      </w:r>
      <w:r w:rsidR="00C43A6B">
        <w:rPr>
          <w:rFonts w:ascii="Times New Roman" w:hAnsi="Times New Roman" w:cs="Times New Roman"/>
          <w:b/>
          <w:sz w:val="24"/>
        </w:rPr>
        <w:t>for</w:t>
      </w:r>
      <w:r w:rsidR="00C43A6B" w:rsidRPr="00C43A6B">
        <w:rPr>
          <w:rFonts w:ascii="Times New Roman" w:hAnsi="Times New Roman" w:cs="Times New Roman"/>
          <w:b/>
          <w:sz w:val="24"/>
        </w:rPr>
        <w:t xml:space="preserve">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00CD6958" w:rsidRPr="003112FE">
        <w:rPr>
          <w:rFonts w:ascii="Times New Roman" w:hAnsi="Times New Roman" w:cs="Times New Roman"/>
          <w:b/>
          <w:sz w:val="24"/>
        </w:rPr>
        <w:t xml:space="preserve"> </w:t>
      </w:r>
      <w:r w:rsidR="00C43A6B" w:rsidRPr="003112FE">
        <w:rPr>
          <w:rFonts w:ascii="Times New Roman" w:hAnsi="Times New Roman" w:cs="Times New Roman"/>
          <w:b/>
          <w:sz w:val="24"/>
        </w:rPr>
        <w:t>under scenario 1</w:t>
      </w:r>
      <w:r w:rsidRPr="00A1530B">
        <w:rPr>
          <w:rFonts w:ascii="Times New Roman" w:hAnsi="Times New Roman" w:cs="Times New Roman"/>
          <w:sz w:val="24"/>
        </w:rPr>
        <w:t xml:space="preserve">. </w:t>
      </w:r>
      <w:bookmarkStart w:id="12" w:name="_GoBack"/>
      <w:bookmarkEnd w:id="12"/>
      <w:r w:rsidR="0079293A">
        <w:rPr>
          <w:rFonts w:ascii="Times New Roman" w:hAnsi="Times New Roman" w:cs="Times New Roman" w:hint="eastAsia"/>
          <w:sz w:val="24"/>
        </w:rPr>
        <w:t>The empirical sizes were estimated with 2,000 replicates at three significance levels. We considered prevalence o</w:t>
      </w:r>
      <w:r w:rsidR="00530040">
        <w:rPr>
          <w:rFonts w:ascii="Times New Roman" w:hAnsi="Times New Roman" w:cs="Times New Roman" w:hint="eastAsia"/>
          <w:sz w:val="24"/>
        </w:rPr>
        <w:t>f</w:t>
      </w:r>
      <w:r w:rsidR="0079293A">
        <w:rPr>
          <w:rFonts w:ascii="Times New Roman" w:hAnsi="Times New Roman" w:cs="Times New Roman" w:hint="eastAsia"/>
          <w:sz w:val="24"/>
        </w:rPr>
        <w:t xml:space="preserve"> 0.05, 0.1 and 0.2.  </w:t>
      </w:r>
    </w:p>
    <w:tbl>
      <w:tblPr>
        <w:tblW w:w="4600" w:type="dxa"/>
        <w:jc w:val="center"/>
        <w:tblCellMar>
          <w:left w:w="0" w:type="dxa"/>
          <w:right w:w="0" w:type="dxa"/>
        </w:tblCellMar>
        <w:tblLook w:val="0600" w:firstRow="0" w:lastRow="0" w:firstColumn="0" w:lastColumn="0" w:noHBand="1" w:noVBand="1"/>
      </w:tblPr>
      <w:tblGrid>
        <w:gridCol w:w="1360"/>
        <w:gridCol w:w="1080"/>
        <w:gridCol w:w="1080"/>
        <w:gridCol w:w="1080"/>
      </w:tblGrid>
      <w:tr w:rsidR="00423C16" w:rsidRPr="00423C16" w14:paraId="5A7F9910" w14:textId="77777777" w:rsidTr="00423C16">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9C99AB1"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Significance</w:t>
            </w:r>
            <w:r w:rsidRPr="00423C16">
              <w:rPr>
                <w:rFonts w:ascii="Times New Roman" w:eastAsia="굴림"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640440E"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Prevalence</w:t>
            </w:r>
          </w:p>
        </w:tc>
      </w:tr>
      <w:tr w:rsidR="00423C16" w:rsidRPr="00423C16" w14:paraId="344F30B9" w14:textId="77777777" w:rsidTr="00423C16">
        <w:trPr>
          <w:trHeight w:val="330"/>
          <w:jc w:val="center"/>
        </w:trPr>
        <w:tc>
          <w:tcPr>
            <w:tcW w:w="0" w:type="auto"/>
            <w:vMerge/>
            <w:tcBorders>
              <w:top w:val="single" w:sz="18" w:space="0" w:color="000000"/>
              <w:left w:val="nil"/>
              <w:bottom w:val="single" w:sz="8" w:space="0" w:color="000000"/>
              <w:right w:val="nil"/>
            </w:tcBorders>
            <w:vAlign w:val="center"/>
            <w:hideMark/>
          </w:tcPr>
          <w:p w14:paraId="6C1FDBB1" w14:textId="77777777" w:rsidR="00423C16" w:rsidRPr="00423C16" w:rsidRDefault="00423C16" w:rsidP="00423C16">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D3C1030"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445B0B8"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0994DED"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0.2</w:t>
            </w:r>
          </w:p>
        </w:tc>
      </w:tr>
      <w:tr w:rsidR="00423C16" w:rsidRPr="00423C16" w14:paraId="5A0E66E8" w14:textId="77777777" w:rsidTr="00423C16">
        <w:trPr>
          <w:trHeight w:val="330"/>
          <w:jc w:val="center"/>
        </w:trPr>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D0D08D0"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180B12"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0.0015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D6DA6E1"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0.0050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A7CA72"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0.0015</w:t>
            </w:r>
          </w:p>
        </w:tc>
      </w:tr>
      <w:tr w:rsidR="00423C16" w:rsidRPr="00423C16" w14:paraId="36EB5203" w14:textId="77777777" w:rsidTr="00423C16">
        <w:trPr>
          <w:trHeight w:val="330"/>
          <w:jc w:val="center"/>
        </w:trPr>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58EB6E8"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F0BE04F"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0.0115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5A92479"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0.0480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4E8ED7B"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0.0200</w:t>
            </w:r>
          </w:p>
        </w:tc>
      </w:tr>
      <w:tr w:rsidR="00423C16" w:rsidRPr="00423C16" w14:paraId="554A6C4C" w14:textId="77777777" w:rsidTr="00423C16">
        <w:trPr>
          <w:trHeight w:val="330"/>
          <w:jc w:val="center"/>
        </w:trPr>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CB61E1E"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1AE6DB7"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0.0285</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BB3F93F"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0.1020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26DB1CA" w14:textId="77777777" w:rsidR="00423C16" w:rsidRPr="00423C16" w:rsidRDefault="00423C16" w:rsidP="00423C16">
            <w:pPr>
              <w:widowControl/>
              <w:autoSpaceDE/>
              <w:autoSpaceDN/>
              <w:spacing w:after="0" w:line="330" w:lineRule="atLeast"/>
              <w:jc w:val="center"/>
              <w:textAlignment w:val="center"/>
              <w:rPr>
                <w:rFonts w:ascii="Arial" w:eastAsia="굴림" w:hAnsi="Arial" w:cs="Arial"/>
                <w:kern w:val="0"/>
                <w:sz w:val="36"/>
                <w:szCs w:val="36"/>
              </w:rPr>
            </w:pPr>
            <w:r w:rsidRPr="00423C16">
              <w:rPr>
                <w:rFonts w:ascii="Times New Roman" w:eastAsia="굴림" w:hAnsi="Times New Roman" w:cs="Times New Roman"/>
                <w:color w:val="000000"/>
                <w:kern w:val="24"/>
                <w:sz w:val="24"/>
                <w:szCs w:val="24"/>
              </w:rPr>
              <w:t>0.0505</w:t>
            </w:r>
          </w:p>
        </w:tc>
      </w:tr>
    </w:tbl>
    <w:p w14:paraId="0CC9B856" w14:textId="77777777" w:rsidR="00423C16" w:rsidRDefault="00423C16">
      <w:pPr>
        <w:widowControl/>
        <w:wordWrap/>
        <w:autoSpaceDE/>
        <w:autoSpaceDN/>
        <w:rPr>
          <w:rFonts w:ascii="Times New Roman" w:hAnsi="Times New Roman" w:cs="Times New Roman"/>
          <w:sz w:val="24"/>
        </w:rPr>
      </w:pPr>
    </w:p>
    <w:p w14:paraId="385D3843" w14:textId="77777777" w:rsidR="00423C16" w:rsidRDefault="00423C16">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F5660A5" w14:textId="2016D24C" w:rsidR="00DD728C" w:rsidRDefault="00DD728C" w:rsidP="00DD728C">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4</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Pr>
          <w:rFonts w:ascii="Times New Roman" w:hAnsi="Times New Roman" w:cs="Times New Roman" w:hint="eastAsia"/>
          <w:b/>
          <w:sz w:val="24"/>
        </w:rPr>
        <w:t>E</w:t>
      </w:r>
      <w:r>
        <w:rPr>
          <w:rFonts w:ascii="Times New Roman" w:hAnsi="Times New Roman" w:cs="Times New Roman"/>
          <w:b/>
          <w:sz w:val="24"/>
        </w:rPr>
        <w:t xml:space="preserve">stimated </w:t>
      </w:r>
      <w:r>
        <w:rPr>
          <w:rFonts w:ascii="Times New Roman" w:hAnsi="Times New Roman" w:cs="Times New Roman"/>
          <w:b/>
          <w:sz w:val="24"/>
        </w:rPr>
        <w:t>statistical</w:t>
      </w:r>
      <w:r>
        <w:rPr>
          <w:rFonts w:ascii="Times New Roman" w:hAnsi="Times New Roman" w:cs="Times New Roman" w:hint="eastAsia"/>
          <w:b/>
          <w:sz w:val="24"/>
        </w:rPr>
        <w:t xml:space="preserve"> power</w:t>
      </w:r>
      <w:r>
        <w:rPr>
          <w:rFonts w:ascii="Times New Roman" w:hAnsi="Times New Roman" w:cs="Times New Roman" w:hint="eastAsia"/>
          <w:b/>
          <w:sz w:val="24"/>
        </w:rPr>
        <w:t xml:space="preserve">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w:t>
      </w:r>
      <w:r w:rsidRPr="00DD728C">
        <w:rPr>
          <w:rFonts w:ascii="Times New Roman" w:hAnsi="Times New Roman" w:cs="Times New Roman" w:hint="eastAsia"/>
          <w:b/>
          <w:sz w:val="24"/>
        </w:rPr>
        <w:t>test</w:t>
      </w:r>
      <w:r w:rsidRPr="00DD728C">
        <w:rPr>
          <w:rFonts w:ascii="Times New Roman" w:hAnsi="Times New Roman" w:cs="Times New Roman"/>
          <w:b/>
          <w:sz w:val="24"/>
        </w:rPr>
        <w:t xml:space="preserve"> for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sSup>
          <m:sSupPr>
            <m:ctrlPr>
              <w:rPr>
                <w:rFonts w:ascii="Cambria Math" w:hAnsi="Cambria Math" w:cs="Times New Roman"/>
                <w:b/>
                <w:i/>
                <w:sz w:val="24"/>
              </w:rPr>
            </m:ctrlPr>
          </m:sSupPr>
          <m:e>
            <m:r>
              <m:rPr>
                <m:sty m:val="bi"/>
              </m:rPr>
              <w:rPr>
                <w:rFonts w:ascii="Cambria Math" w:hAnsi="Cambria Math" w:cs="Times New Roman"/>
                <w:sz w:val="24"/>
              </w:rPr>
              <m:t>h</m:t>
            </m:r>
          </m:e>
          <m:sup>
            <m:r>
              <m:rPr>
                <m:sty m:val="bi"/>
              </m:rPr>
              <w:rPr>
                <w:rFonts w:ascii="Cambria Math" w:hAnsi="Cambria Math" w:cs="Times New Roman"/>
                <w:sz w:val="24"/>
              </w:rPr>
              <m:t>2</m:t>
            </m:r>
          </m:sup>
        </m:sSup>
        <m:r>
          <m:rPr>
            <m:sty m:val="bi"/>
          </m:rPr>
          <w:rPr>
            <w:rFonts w:ascii="Cambria Math" w:hAnsi="Cambria Math" w:cs="Times New Roman"/>
            <w:sz w:val="24"/>
          </w:rPr>
          <m:t>=0</m:t>
        </m:r>
      </m:oMath>
      <w:r w:rsidRPr="00DD728C">
        <w:rPr>
          <w:rFonts w:ascii="Times New Roman" w:hAnsi="Times New Roman" w:cs="Times New Roman"/>
          <w:b/>
          <w:sz w:val="24"/>
        </w:rPr>
        <w:t xml:space="preserve"> under</w:t>
      </w:r>
      <w:r w:rsidRPr="003112FE">
        <w:rPr>
          <w:rFonts w:ascii="Times New Roman" w:hAnsi="Times New Roman" w:cs="Times New Roman"/>
          <w:b/>
          <w:sz w:val="24"/>
        </w:rPr>
        <w:t xml:space="preserve"> scenario 1</w:t>
      </w:r>
      <w:r w:rsidRPr="00A1530B">
        <w:rPr>
          <w:rFonts w:ascii="Times New Roman" w:hAnsi="Times New Roman" w:cs="Times New Roman"/>
          <w:sz w:val="24"/>
        </w:rPr>
        <w:t xml:space="preserve">. </w:t>
      </w:r>
      <w:r>
        <w:rPr>
          <w:rFonts w:ascii="Times New Roman" w:hAnsi="Times New Roman" w:cs="Times New Roman" w:hint="eastAsia"/>
          <w:sz w:val="24"/>
        </w:rPr>
        <w:t xml:space="preserve">The empirical </w:t>
      </w:r>
      <w:r>
        <w:rPr>
          <w:rFonts w:ascii="Times New Roman" w:hAnsi="Times New Roman" w:cs="Times New Roman" w:hint="eastAsia"/>
          <w:sz w:val="24"/>
        </w:rPr>
        <w:t>powers</w:t>
      </w:r>
      <w:r>
        <w:rPr>
          <w:rFonts w:ascii="Times New Roman" w:hAnsi="Times New Roman" w:cs="Times New Roman" w:hint="eastAsia"/>
          <w:sz w:val="24"/>
        </w:rPr>
        <w:t xml:space="preserve"> were estimated with 2,000 replicates at three significance levels. We considered heritability of 0.2 and 0.4</w:t>
      </w:r>
      <w:r>
        <w:rPr>
          <w:rFonts w:ascii="Times New Roman" w:hAnsi="Times New Roman" w:cs="Times New Roman" w:hint="eastAsia"/>
          <w:sz w:val="24"/>
        </w:rPr>
        <w:t xml:space="preserve">, and </w:t>
      </w:r>
      <w:r>
        <w:rPr>
          <w:rFonts w:ascii="Times New Roman" w:hAnsi="Times New Roman" w:cs="Times New Roman" w:hint="eastAsia"/>
          <w:sz w:val="24"/>
        </w:rPr>
        <w:t xml:space="preserve">prevalence of 0.05, 0.1 and 0.2.  </w:t>
      </w:r>
    </w:p>
    <w:tbl>
      <w:tblPr>
        <w:tblW w:w="5960" w:type="dxa"/>
        <w:jc w:val="center"/>
        <w:tblCellMar>
          <w:left w:w="0" w:type="dxa"/>
          <w:right w:w="0" w:type="dxa"/>
        </w:tblCellMar>
        <w:tblLook w:val="0600" w:firstRow="0" w:lastRow="0" w:firstColumn="0" w:lastColumn="0" w:noHBand="1" w:noVBand="1"/>
      </w:tblPr>
      <w:tblGrid>
        <w:gridCol w:w="1360"/>
        <w:gridCol w:w="1360"/>
        <w:gridCol w:w="1080"/>
        <w:gridCol w:w="1080"/>
        <w:gridCol w:w="1080"/>
      </w:tblGrid>
      <w:tr w:rsidR="00D214F2" w:rsidRPr="00D214F2" w14:paraId="3F3BFB48" w14:textId="77777777" w:rsidTr="00D214F2">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7AED3D4"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90133B9"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Significance</w:t>
            </w:r>
            <w:r w:rsidRPr="00D214F2">
              <w:rPr>
                <w:rFonts w:ascii="Times New Roman" w:eastAsia="굴림" w:hAnsi="Times New Roman" w:cs="Times New Roman"/>
                <w:color w:val="000000"/>
                <w:kern w:val="24"/>
                <w:sz w:val="24"/>
                <w:szCs w:val="24"/>
              </w:rPr>
              <w:br/>
              <w:t>level</w:t>
            </w:r>
          </w:p>
        </w:tc>
        <w:tc>
          <w:tcPr>
            <w:tcW w:w="3240" w:type="dxa"/>
            <w:gridSpan w:val="3"/>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E2A1387"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Prevalence</w:t>
            </w:r>
          </w:p>
        </w:tc>
      </w:tr>
      <w:tr w:rsidR="00D214F2" w:rsidRPr="00D214F2" w14:paraId="34669049" w14:textId="77777777" w:rsidTr="00D214F2">
        <w:trPr>
          <w:trHeight w:val="330"/>
          <w:jc w:val="center"/>
        </w:trPr>
        <w:tc>
          <w:tcPr>
            <w:tcW w:w="0" w:type="auto"/>
            <w:vMerge/>
            <w:tcBorders>
              <w:top w:val="single" w:sz="18" w:space="0" w:color="000000"/>
              <w:left w:val="nil"/>
              <w:bottom w:val="single" w:sz="8" w:space="0" w:color="000000"/>
              <w:right w:val="nil"/>
            </w:tcBorders>
            <w:vAlign w:val="center"/>
            <w:hideMark/>
          </w:tcPr>
          <w:p w14:paraId="7B23DFCE"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2A4DDC32"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8053579"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0.05</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AE10520"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58E6FDF"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0.2</w:t>
            </w:r>
          </w:p>
        </w:tc>
      </w:tr>
      <w:tr w:rsidR="00D214F2" w:rsidRPr="00D214F2" w14:paraId="324B2CF0" w14:textId="77777777" w:rsidTr="00D214F2">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DBA04ED"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5BF215"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662DE62"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0.0485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9FA0567"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0.3420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7AE3C46"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0.6210</w:t>
            </w:r>
          </w:p>
        </w:tc>
      </w:tr>
      <w:tr w:rsidR="00D214F2" w:rsidRPr="00D214F2" w14:paraId="761F5DE8"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0907AF0F"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06D38AF3"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7C863E1A"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0.2260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0963A1"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0.6730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143FFED1"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0.8675</w:t>
            </w:r>
          </w:p>
        </w:tc>
      </w:tr>
      <w:tr w:rsidR="00D214F2" w:rsidRPr="00D214F2" w14:paraId="2A4E52D3" w14:textId="77777777" w:rsidTr="00D214F2">
        <w:trPr>
          <w:trHeight w:val="330"/>
          <w:jc w:val="center"/>
        </w:trPr>
        <w:tc>
          <w:tcPr>
            <w:tcW w:w="0" w:type="auto"/>
            <w:vMerge/>
            <w:tcBorders>
              <w:top w:val="single" w:sz="8" w:space="0" w:color="000000"/>
              <w:left w:val="nil"/>
              <w:bottom w:val="single" w:sz="8" w:space="0" w:color="000000"/>
              <w:right w:val="nil"/>
            </w:tcBorders>
            <w:vAlign w:val="center"/>
            <w:hideMark/>
          </w:tcPr>
          <w:p w14:paraId="2C628026"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DAF6D0"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03B6E91"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0.3990</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30D84D2"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0.8055</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AD4573"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0.9405</w:t>
            </w:r>
          </w:p>
        </w:tc>
      </w:tr>
      <w:tr w:rsidR="00D214F2" w:rsidRPr="00D214F2" w14:paraId="37244BB6" w14:textId="77777777" w:rsidTr="00D214F2">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19CC40D8"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BE0704A"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C40AE35"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0.4575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681399"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0.9395</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C4C773"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1.0000</w:t>
            </w:r>
          </w:p>
        </w:tc>
      </w:tr>
      <w:tr w:rsidR="00D214F2" w:rsidRPr="00D214F2" w14:paraId="019FD67A"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06796328"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79DDA76E"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76D261D"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0.8190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15C09D1"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0.9930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02F16441"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1.0000</w:t>
            </w:r>
          </w:p>
        </w:tc>
      </w:tr>
      <w:tr w:rsidR="00D214F2" w:rsidRPr="00D214F2" w14:paraId="64892FC6" w14:textId="77777777" w:rsidTr="00D214F2">
        <w:trPr>
          <w:trHeight w:val="330"/>
          <w:jc w:val="center"/>
        </w:trPr>
        <w:tc>
          <w:tcPr>
            <w:tcW w:w="0" w:type="auto"/>
            <w:vMerge/>
            <w:tcBorders>
              <w:top w:val="single" w:sz="8" w:space="0" w:color="000000"/>
              <w:left w:val="nil"/>
              <w:bottom w:val="single" w:sz="18" w:space="0" w:color="000000"/>
              <w:right w:val="nil"/>
            </w:tcBorders>
            <w:vAlign w:val="center"/>
            <w:hideMark/>
          </w:tcPr>
          <w:p w14:paraId="6BF3B706" w14:textId="77777777" w:rsidR="00D214F2" w:rsidRPr="00D214F2" w:rsidRDefault="00D214F2" w:rsidP="00D214F2">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FC1548F"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6D5FAD8"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0.9050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4A0504EA"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0.9960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3D9A53AF" w14:textId="77777777" w:rsidR="00D214F2" w:rsidRPr="00D214F2" w:rsidRDefault="00D214F2" w:rsidP="00D214F2">
            <w:pPr>
              <w:widowControl/>
              <w:autoSpaceDE/>
              <w:autoSpaceDN/>
              <w:spacing w:after="0" w:line="330" w:lineRule="atLeast"/>
              <w:jc w:val="center"/>
              <w:textAlignment w:val="center"/>
              <w:rPr>
                <w:rFonts w:ascii="Arial" w:eastAsia="굴림" w:hAnsi="Arial" w:cs="Arial"/>
                <w:kern w:val="0"/>
                <w:sz w:val="36"/>
                <w:szCs w:val="36"/>
              </w:rPr>
            </w:pPr>
            <w:r w:rsidRPr="00D214F2">
              <w:rPr>
                <w:rFonts w:ascii="Times New Roman" w:eastAsia="굴림" w:hAnsi="Times New Roman" w:cs="Times New Roman"/>
                <w:color w:val="000000"/>
                <w:kern w:val="24"/>
                <w:sz w:val="22"/>
              </w:rPr>
              <w:t>1.0000</w:t>
            </w:r>
          </w:p>
        </w:tc>
      </w:tr>
    </w:tbl>
    <w:p w14:paraId="66E7A9BF" w14:textId="77777777" w:rsidR="00D214F2" w:rsidRDefault="00D214F2" w:rsidP="00D214F2">
      <w:pPr>
        <w:spacing w:line="480" w:lineRule="auto"/>
        <w:rPr>
          <w:rFonts w:ascii="Times New Roman" w:hAnsi="Times New Roman" w:cs="Times New Roman"/>
          <w:sz w:val="24"/>
        </w:rPr>
      </w:pPr>
    </w:p>
    <w:p w14:paraId="68A62A5C" w14:textId="77777777" w:rsidR="009913C0" w:rsidRDefault="009913C0">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04C6F35A" w14:textId="138F65B4" w:rsidR="00530040" w:rsidRDefault="001F302F" w:rsidP="00530040">
      <w:pPr>
        <w:spacing w:line="480" w:lineRule="auto"/>
        <w:rPr>
          <w:rFonts w:ascii="Times New Roman" w:hAnsi="Times New Roman" w:cs="Times New Roman" w:hint="eastAsia"/>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5</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Pr>
          <w:rFonts w:ascii="Times New Roman" w:hAnsi="Times New Roman" w:cs="Times New Roman" w:hint="eastAsia"/>
          <w:b/>
          <w:sz w:val="24"/>
        </w:rPr>
        <w:t>E</w:t>
      </w:r>
      <w:r>
        <w:rPr>
          <w:rFonts w:ascii="Times New Roman" w:hAnsi="Times New Roman" w:cs="Times New Roman"/>
          <w:b/>
          <w:sz w:val="24"/>
        </w:rPr>
        <w:t>stimated type-1 error</w:t>
      </w:r>
      <w:r>
        <w:rPr>
          <w:rFonts w:ascii="Times New Roman" w:hAnsi="Times New Roman" w:cs="Times New Roman" w:hint="eastAsia"/>
          <w:b/>
          <w:sz w:val="24"/>
        </w:rPr>
        <w:t xml:space="preserve">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test</w:t>
      </w:r>
      <w:r w:rsidRPr="00C43A6B">
        <w:rPr>
          <w:rFonts w:ascii="Times New Roman" w:hAnsi="Times New Roman" w:cs="Times New Roman"/>
          <w:b/>
          <w:sz w:val="24"/>
        </w:rPr>
        <w:t xml:space="preserve"> </w:t>
      </w:r>
      <w:r>
        <w:rPr>
          <w:rFonts w:ascii="Times New Roman" w:hAnsi="Times New Roman" w:cs="Times New Roman"/>
          <w:b/>
          <w:sz w:val="24"/>
        </w:rPr>
        <w:t>fo</w:t>
      </w:r>
      <w:r w:rsidRPr="001F302F">
        <w:rPr>
          <w:rFonts w:ascii="Times New Roman" w:hAnsi="Times New Roman" w:cs="Times New Roman"/>
          <w:b/>
          <w:sz w:val="24"/>
        </w:rPr>
        <w:t xml:space="preserve">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:β=0</m:t>
        </m:r>
      </m:oMath>
      <w:r>
        <w:rPr>
          <w:rFonts w:ascii="Times New Roman" w:hAnsi="Times New Roman" w:cs="Times New Roman" w:hint="eastAsia"/>
          <w:sz w:val="24"/>
        </w:rPr>
        <w:t xml:space="preserve">  </w:t>
      </w:r>
      <w:r w:rsidRPr="003112FE">
        <w:rPr>
          <w:rFonts w:ascii="Times New Roman" w:hAnsi="Times New Roman" w:cs="Times New Roman"/>
          <w:b/>
          <w:sz w:val="24"/>
        </w:rPr>
        <w:t xml:space="preserve"> under scenario 1</w:t>
      </w:r>
      <w:r w:rsidRPr="00A1530B">
        <w:rPr>
          <w:rFonts w:ascii="Times New Roman" w:hAnsi="Times New Roman" w:cs="Times New Roman"/>
          <w:sz w:val="24"/>
        </w:rPr>
        <w:t xml:space="preserve">. </w:t>
      </w:r>
      <w:r w:rsidR="00530040">
        <w:rPr>
          <w:rFonts w:ascii="Times New Roman" w:hAnsi="Times New Roman" w:cs="Times New Roman" w:hint="eastAsia"/>
          <w:sz w:val="24"/>
        </w:rPr>
        <w:t xml:space="preserve">The empirical sizes were estimated with 2,000 replicates at three significance levels. We considered heritability of 0.2 and 0.4, and prevalence of 0.1 and 0.2.  </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AA7AF9" w:rsidRPr="00AA7AF9" w14:paraId="5E6DF092" w14:textId="77777777" w:rsidTr="00AA7AF9">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6169D25"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C978369"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Significance</w:t>
            </w:r>
            <w:r w:rsidRPr="00AA7AF9">
              <w:rPr>
                <w:rFonts w:ascii="Times New Roman" w:eastAsia="굴림"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B992D5C"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Prevalence</w:t>
            </w:r>
          </w:p>
        </w:tc>
      </w:tr>
      <w:tr w:rsidR="00AA7AF9" w:rsidRPr="00AA7AF9" w14:paraId="68A8EDA0" w14:textId="77777777" w:rsidTr="00AA7AF9">
        <w:trPr>
          <w:trHeight w:val="330"/>
          <w:jc w:val="center"/>
        </w:trPr>
        <w:tc>
          <w:tcPr>
            <w:tcW w:w="0" w:type="auto"/>
            <w:vMerge/>
            <w:tcBorders>
              <w:top w:val="single" w:sz="18" w:space="0" w:color="000000"/>
              <w:left w:val="nil"/>
              <w:bottom w:val="single" w:sz="8" w:space="0" w:color="000000"/>
              <w:right w:val="nil"/>
            </w:tcBorders>
            <w:vAlign w:val="center"/>
            <w:hideMark/>
          </w:tcPr>
          <w:p w14:paraId="3AB2FC30"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7F818D88"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1FA147"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07AF8D5"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0.2</w:t>
            </w:r>
          </w:p>
        </w:tc>
      </w:tr>
      <w:tr w:rsidR="00AA7AF9" w:rsidRPr="00AA7AF9" w14:paraId="47B11E5C" w14:textId="77777777" w:rsidTr="00AA7AF9">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33B102B2"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8C12BE6"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15BDEA1A"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0.0155</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1CAAF3A"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0.0120</w:t>
            </w:r>
          </w:p>
        </w:tc>
      </w:tr>
      <w:tr w:rsidR="00AA7AF9" w:rsidRPr="00AA7AF9" w14:paraId="6C55BD0A"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70E6848A"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56778928"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42D5BA71"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0.0661</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1C5E6502"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0.0560</w:t>
            </w:r>
          </w:p>
        </w:tc>
      </w:tr>
      <w:tr w:rsidR="00AA7AF9" w:rsidRPr="00AA7AF9" w14:paraId="6B487D6F" w14:textId="77777777" w:rsidTr="00AA7AF9">
        <w:trPr>
          <w:trHeight w:val="330"/>
          <w:jc w:val="center"/>
        </w:trPr>
        <w:tc>
          <w:tcPr>
            <w:tcW w:w="0" w:type="auto"/>
            <w:vMerge/>
            <w:tcBorders>
              <w:top w:val="single" w:sz="8" w:space="0" w:color="000000"/>
              <w:left w:val="nil"/>
              <w:bottom w:val="single" w:sz="8" w:space="0" w:color="000000"/>
              <w:right w:val="nil"/>
            </w:tcBorders>
            <w:vAlign w:val="center"/>
            <w:hideMark/>
          </w:tcPr>
          <w:p w14:paraId="30421521"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316D6D"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6D3FD1A7"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0.1023</w:t>
            </w:r>
          </w:p>
        </w:tc>
        <w:tc>
          <w:tcPr>
            <w:tcW w:w="1080" w:type="dxa"/>
            <w:tcBorders>
              <w:top w:val="nil"/>
              <w:left w:val="nil"/>
              <w:bottom w:val="single" w:sz="8" w:space="0" w:color="000000"/>
              <w:right w:val="nil"/>
            </w:tcBorders>
            <w:shd w:val="clear" w:color="auto" w:fill="auto"/>
            <w:tcMar>
              <w:top w:w="15" w:type="dxa"/>
              <w:left w:w="225" w:type="dxa"/>
              <w:bottom w:w="0" w:type="dxa"/>
              <w:right w:w="15" w:type="dxa"/>
            </w:tcMar>
            <w:vAlign w:val="center"/>
            <w:hideMark/>
          </w:tcPr>
          <w:p w14:paraId="445AD274"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0.0900</w:t>
            </w:r>
          </w:p>
        </w:tc>
      </w:tr>
      <w:tr w:rsidR="00AA7AF9" w:rsidRPr="00AA7AF9" w14:paraId="7FF4870A" w14:textId="77777777" w:rsidTr="00AA7AF9">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57010E99"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E99E669"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51293A63"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0.0060</w:t>
            </w:r>
          </w:p>
        </w:tc>
        <w:tc>
          <w:tcPr>
            <w:tcW w:w="1080" w:type="dxa"/>
            <w:tcBorders>
              <w:top w:val="single" w:sz="8" w:space="0" w:color="000000"/>
              <w:left w:val="nil"/>
              <w:bottom w:val="nil"/>
              <w:right w:val="nil"/>
            </w:tcBorders>
            <w:shd w:val="clear" w:color="auto" w:fill="auto"/>
            <w:tcMar>
              <w:top w:w="15" w:type="dxa"/>
              <w:left w:w="225" w:type="dxa"/>
              <w:bottom w:w="0" w:type="dxa"/>
              <w:right w:w="15" w:type="dxa"/>
            </w:tcMar>
            <w:vAlign w:val="center"/>
            <w:hideMark/>
          </w:tcPr>
          <w:p w14:paraId="35B1C58D"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0.0130</w:t>
            </w:r>
          </w:p>
        </w:tc>
      </w:tr>
      <w:tr w:rsidR="00AA7AF9" w:rsidRPr="00AA7AF9" w14:paraId="3D062D4A"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62ED7C26"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4BC09ED6"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9A5A33"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0.0480</w:t>
            </w:r>
          </w:p>
        </w:tc>
        <w:tc>
          <w:tcPr>
            <w:tcW w:w="1080" w:type="dxa"/>
            <w:tcBorders>
              <w:top w:val="nil"/>
              <w:left w:val="nil"/>
              <w:bottom w:val="nil"/>
              <w:right w:val="nil"/>
            </w:tcBorders>
            <w:shd w:val="clear" w:color="auto" w:fill="auto"/>
            <w:tcMar>
              <w:top w:w="15" w:type="dxa"/>
              <w:left w:w="225" w:type="dxa"/>
              <w:bottom w:w="0" w:type="dxa"/>
              <w:right w:w="15" w:type="dxa"/>
            </w:tcMar>
            <w:vAlign w:val="center"/>
            <w:hideMark/>
          </w:tcPr>
          <w:p w14:paraId="378323EE"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0.0580</w:t>
            </w:r>
          </w:p>
        </w:tc>
      </w:tr>
      <w:tr w:rsidR="00AA7AF9" w:rsidRPr="00AA7AF9" w14:paraId="685087C9" w14:textId="77777777" w:rsidTr="00AA7AF9">
        <w:trPr>
          <w:trHeight w:val="330"/>
          <w:jc w:val="center"/>
        </w:trPr>
        <w:tc>
          <w:tcPr>
            <w:tcW w:w="0" w:type="auto"/>
            <w:vMerge/>
            <w:tcBorders>
              <w:top w:val="single" w:sz="8" w:space="0" w:color="000000"/>
              <w:left w:val="nil"/>
              <w:bottom w:val="single" w:sz="18" w:space="0" w:color="000000"/>
              <w:right w:val="nil"/>
            </w:tcBorders>
            <w:vAlign w:val="center"/>
            <w:hideMark/>
          </w:tcPr>
          <w:p w14:paraId="310442D4" w14:textId="77777777" w:rsidR="00AA7AF9" w:rsidRPr="00AA7AF9" w:rsidRDefault="00AA7AF9" w:rsidP="00AA7AF9">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B849BC8" w14:textId="77777777" w:rsidR="00AA7AF9" w:rsidRPr="00AA7AF9" w:rsidRDefault="00AA7AF9" w:rsidP="00AA7AF9">
            <w:pPr>
              <w:widowControl/>
              <w:autoSpaceDE/>
              <w:autoSpaceDN/>
              <w:spacing w:after="0" w:line="330" w:lineRule="atLeast"/>
              <w:jc w:val="center"/>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7958F62F"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0.0940</w:t>
            </w:r>
          </w:p>
        </w:tc>
        <w:tc>
          <w:tcPr>
            <w:tcW w:w="1080" w:type="dxa"/>
            <w:tcBorders>
              <w:top w:val="nil"/>
              <w:left w:val="nil"/>
              <w:bottom w:val="single" w:sz="18" w:space="0" w:color="000000"/>
              <w:right w:val="nil"/>
            </w:tcBorders>
            <w:shd w:val="clear" w:color="auto" w:fill="auto"/>
            <w:tcMar>
              <w:top w:w="15" w:type="dxa"/>
              <w:left w:w="225" w:type="dxa"/>
              <w:bottom w:w="0" w:type="dxa"/>
              <w:right w:w="15" w:type="dxa"/>
            </w:tcMar>
            <w:vAlign w:val="center"/>
            <w:hideMark/>
          </w:tcPr>
          <w:p w14:paraId="64E9618F" w14:textId="77777777" w:rsidR="00AA7AF9" w:rsidRPr="00AA7AF9" w:rsidRDefault="00AA7AF9" w:rsidP="00AA7AF9">
            <w:pPr>
              <w:widowControl/>
              <w:autoSpaceDE/>
              <w:autoSpaceDN/>
              <w:spacing w:after="0" w:line="330" w:lineRule="atLeast"/>
              <w:jc w:val="left"/>
              <w:textAlignment w:val="center"/>
              <w:rPr>
                <w:rFonts w:ascii="Arial" w:eastAsia="굴림" w:hAnsi="Arial" w:cs="Arial"/>
                <w:kern w:val="0"/>
                <w:sz w:val="36"/>
                <w:szCs w:val="36"/>
              </w:rPr>
            </w:pPr>
            <w:r w:rsidRPr="00AA7AF9">
              <w:rPr>
                <w:rFonts w:ascii="Times New Roman" w:eastAsia="굴림" w:hAnsi="Times New Roman" w:cs="Times New Roman"/>
                <w:color w:val="000000"/>
                <w:kern w:val="24"/>
                <w:sz w:val="22"/>
              </w:rPr>
              <w:t>0.1020</w:t>
            </w:r>
          </w:p>
        </w:tc>
      </w:tr>
    </w:tbl>
    <w:p w14:paraId="0A50A95F" w14:textId="77777777" w:rsidR="00AA7AF9" w:rsidRDefault="00AA7AF9" w:rsidP="009913C0">
      <w:pPr>
        <w:spacing w:line="480" w:lineRule="auto"/>
        <w:rPr>
          <w:rFonts w:ascii="Times New Roman" w:hAnsi="Times New Roman" w:cs="Times New Roman"/>
          <w:sz w:val="24"/>
        </w:rPr>
      </w:pPr>
    </w:p>
    <w:p w14:paraId="174E8543" w14:textId="77777777" w:rsidR="009913C0" w:rsidRDefault="009913C0" w:rsidP="009913C0">
      <w:pPr>
        <w:widowControl/>
        <w:wordWrap/>
        <w:autoSpaceDE/>
        <w:autoSpaceDN/>
        <w:rPr>
          <w:rFonts w:ascii="Times New Roman" w:hAnsi="Times New Roman" w:cs="Times New Roman"/>
          <w:sz w:val="24"/>
        </w:rPr>
      </w:pPr>
    </w:p>
    <w:p w14:paraId="0399FBB8" w14:textId="77777777" w:rsidR="00E2330A" w:rsidRDefault="00E2330A">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6901DB38" w14:textId="735BFCE1" w:rsidR="000E2DDD" w:rsidRDefault="000E2DDD" w:rsidP="000E2DDD">
      <w:pPr>
        <w:spacing w:line="480" w:lineRule="auto"/>
        <w:rPr>
          <w:rFonts w:ascii="Times New Roman" w:hAnsi="Times New Roman" w:cs="Times New Roman"/>
          <w:sz w:val="24"/>
        </w:rPr>
      </w:pPr>
      <w:proofErr w:type="gramStart"/>
      <w:r w:rsidRPr="00A1530B">
        <w:rPr>
          <w:rFonts w:ascii="Times New Roman" w:hAnsi="Times New Roman" w:cs="Times New Roman"/>
          <w:b/>
          <w:sz w:val="24"/>
        </w:rPr>
        <w:lastRenderedPageBreak/>
        <w:t xml:space="preserve">Table </w:t>
      </w:r>
      <w:r>
        <w:rPr>
          <w:rFonts w:ascii="Times New Roman" w:hAnsi="Times New Roman" w:cs="Times New Roman" w:hint="eastAsia"/>
          <w:b/>
          <w:sz w:val="24"/>
        </w:rPr>
        <w:t>6</w:t>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r>
        <w:rPr>
          <w:rFonts w:ascii="Times New Roman" w:hAnsi="Times New Roman" w:cs="Times New Roman" w:hint="eastAsia"/>
          <w:b/>
          <w:sz w:val="24"/>
        </w:rPr>
        <w:t>E</w:t>
      </w:r>
      <w:r>
        <w:rPr>
          <w:rFonts w:ascii="Times New Roman" w:hAnsi="Times New Roman" w:cs="Times New Roman"/>
          <w:b/>
          <w:sz w:val="24"/>
        </w:rPr>
        <w:t>stimated statistical</w:t>
      </w:r>
      <w:r>
        <w:rPr>
          <w:rFonts w:ascii="Times New Roman" w:hAnsi="Times New Roman" w:cs="Times New Roman" w:hint="eastAsia"/>
          <w:b/>
          <w:sz w:val="24"/>
        </w:rPr>
        <w:t xml:space="preserve"> power estimates </w:t>
      </w:r>
      <w:r>
        <w:rPr>
          <w:rFonts w:ascii="Times New Roman" w:hAnsi="Times New Roman" w:cs="Times New Roman"/>
          <w:b/>
          <w:sz w:val="24"/>
        </w:rPr>
        <w:t>of</w:t>
      </w:r>
      <w:r>
        <w:rPr>
          <w:rFonts w:ascii="Times New Roman" w:hAnsi="Times New Roman" w:cs="Times New Roman" w:hint="eastAsia"/>
          <w:b/>
          <w:sz w:val="24"/>
        </w:rPr>
        <w:t xml:space="preserve"> the </w:t>
      </w:r>
      <w:r>
        <w:rPr>
          <w:rFonts w:ascii="Times New Roman" w:hAnsi="Times New Roman" w:cs="Times New Roman"/>
          <w:b/>
          <w:sz w:val="24"/>
        </w:rPr>
        <w:t>proposed</w:t>
      </w:r>
      <w:r>
        <w:rPr>
          <w:rFonts w:ascii="Times New Roman" w:hAnsi="Times New Roman" w:cs="Times New Roman" w:hint="eastAsia"/>
          <w:b/>
          <w:sz w:val="24"/>
        </w:rPr>
        <w:t xml:space="preserve"> </w:t>
      </w:r>
      <w:r w:rsidRPr="00DD728C">
        <w:rPr>
          <w:rFonts w:ascii="Times New Roman" w:hAnsi="Times New Roman" w:cs="Times New Roman" w:hint="eastAsia"/>
          <w:b/>
          <w:sz w:val="24"/>
        </w:rPr>
        <w:t>test</w:t>
      </w:r>
      <w:r w:rsidRPr="00DD728C">
        <w:rPr>
          <w:rFonts w:ascii="Times New Roman" w:hAnsi="Times New Roman" w:cs="Times New Roman"/>
          <w:b/>
          <w:sz w:val="24"/>
        </w:rPr>
        <w:t xml:space="preserve"> for </w:t>
      </w:r>
      <m:oMath>
        <m:sSub>
          <m:sSubPr>
            <m:ctrlPr>
              <w:rPr>
                <w:rFonts w:ascii="Cambria Math" w:hAnsi="Cambria Math" w:cs="Times New Roman"/>
                <w:b/>
                <w:sz w:val="24"/>
              </w:rPr>
            </m:ctrlPr>
          </m:sSubPr>
          <m:e>
            <m:r>
              <m:rPr>
                <m:sty m:val="bi"/>
              </m:rPr>
              <w:rPr>
                <w:rFonts w:ascii="Cambria Math" w:hAnsi="Cambria Math" w:cs="Times New Roman"/>
                <w:sz w:val="24"/>
              </w:rPr>
              <m:t>H</m:t>
            </m:r>
          </m:e>
          <m:sub>
            <m:r>
              <m:rPr>
                <m:sty m:val="b"/>
              </m:rPr>
              <w:rPr>
                <w:rFonts w:ascii="Cambria Math" w:hAnsi="Cambria Math" w:cs="Times New Roman"/>
                <w:sz w:val="24"/>
              </w:rPr>
              <m:t>0</m:t>
            </m:r>
          </m:sub>
        </m:sSub>
        <m:r>
          <m:rPr>
            <m:sty m:val="bi"/>
          </m:rPr>
          <w:rPr>
            <w:rFonts w:ascii="Cambria Math" w:hAnsi="Cambria Math" w:cs="Times New Roman"/>
            <w:sz w:val="24"/>
          </w:rPr>
          <m:t>:</m:t>
        </m:r>
        <m:r>
          <m:rPr>
            <m:sty m:val="bi"/>
          </m:rPr>
          <w:rPr>
            <w:rFonts w:ascii="Cambria Math" w:hAnsi="Cambria Math" w:cs="Times New Roman"/>
            <w:sz w:val="24"/>
          </w:rPr>
          <m:t>β</m:t>
        </m:r>
        <m:r>
          <m:rPr>
            <m:sty m:val="bi"/>
          </m:rPr>
          <w:rPr>
            <w:rFonts w:ascii="Cambria Math" w:hAnsi="Cambria Math" w:cs="Times New Roman"/>
            <w:sz w:val="24"/>
          </w:rPr>
          <m:t>=0</m:t>
        </m:r>
      </m:oMath>
      <w:r w:rsidRPr="00DD728C">
        <w:rPr>
          <w:rFonts w:ascii="Times New Roman" w:hAnsi="Times New Roman" w:cs="Times New Roman"/>
          <w:b/>
          <w:sz w:val="24"/>
        </w:rPr>
        <w:t xml:space="preserve"> under</w:t>
      </w:r>
      <w:r w:rsidRPr="003112FE">
        <w:rPr>
          <w:rFonts w:ascii="Times New Roman" w:hAnsi="Times New Roman" w:cs="Times New Roman"/>
          <w:b/>
          <w:sz w:val="24"/>
        </w:rPr>
        <w:t xml:space="preserve"> scenario 1</w:t>
      </w:r>
      <w:r w:rsidRPr="00A1530B">
        <w:rPr>
          <w:rFonts w:ascii="Times New Roman" w:hAnsi="Times New Roman" w:cs="Times New Roman"/>
          <w:sz w:val="24"/>
        </w:rPr>
        <w:t xml:space="preserve">. </w:t>
      </w:r>
      <w:r>
        <w:rPr>
          <w:rFonts w:ascii="Times New Roman" w:hAnsi="Times New Roman" w:cs="Times New Roman" w:hint="eastAsia"/>
          <w:sz w:val="24"/>
        </w:rPr>
        <w:t xml:space="preserve">The empirical powers were estimated with 2,000 replicates at three significance levels. We considered heritability of 0.2 and 0.4, and prevalence of 0.05, 0.1 and 0.2.  </w:t>
      </w:r>
    </w:p>
    <w:tbl>
      <w:tblPr>
        <w:tblW w:w="4880" w:type="dxa"/>
        <w:jc w:val="center"/>
        <w:tblCellMar>
          <w:left w:w="0" w:type="dxa"/>
          <w:right w:w="0" w:type="dxa"/>
        </w:tblCellMar>
        <w:tblLook w:val="0600" w:firstRow="0" w:lastRow="0" w:firstColumn="0" w:lastColumn="0" w:noHBand="1" w:noVBand="1"/>
      </w:tblPr>
      <w:tblGrid>
        <w:gridCol w:w="1360"/>
        <w:gridCol w:w="1360"/>
        <w:gridCol w:w="1080"/>
        <w:gridCol w:w="1080"/>
      </w:tblGrid>
      <w:tr w:rsidR="00E2330A" w:rsidRPr="00E2330A" w14:paraId="144DE542" w14:textId="77777777" w:rsidTr="00E2330A">
        <w:trPr>
          <w:trHeight w:val="330"/>
          <w:jc w:val="center"/>
        </w:trPr>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9A5974"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Heritability</w:t>
            </w:r>
          </w:p>
        </w:tc>
        <w:tc>
          <w:tcPr>
            <w:tcW w:w="1360" w:type="dxa"/>
            <w:vMerge w:val="restart"/>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2866A297"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Significance</w:t>
            </w:r>
            <w:r w:rsidRPr="00E2330A">
              <w:rPr>
                <w:rFonts w:ascii="Times New Roman" w:eastAsia="굴림" w:hAnsi="Times New Roman" w:cs="Times New Roman"/>
                <w:color w:val="000000"/>
                <w:kern w:val="24"/>
                <w:sz w:val="24"/>
                <w:szCs w:val="24"/>
              </w:rPr>
              <w:br/>
              <w:t>level</w:t>
            </w:r>
          </w:p>
        </w:tc>
        <w:tc>
          <w:tcPr>
            <w:tcW w:w="2160" w:type="dxa"/>
            <w:gridSpan w:val="2"/>
            <w:tcBorders>
              <w:top w:val="single" w:sz="1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4784078"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Prevalence</w:t>
            </w:r>
          </w:p>
        </w:tc>
      </w:tr>
      <w:tr w:rsidR="00E2330A" w:rsidRPr="00E2330A" w14:paraId="68FB43EC" w14:textId="77777777" w:rsidTr="00E2330A">
        <w:trPr>
          <w:trHeight w:val="330"/>
          <w:jc w:val="center"/>
        </w:trPr>
        <w:tc>
          <w:tcPr>
            <w:tcW w:w="0" w:type="auto"/>
            <w:vMerge/>
            <w:tcBorders>
              <w:top w:val="single" w:sz="18" w:space="0" w:color="000000"/>
              <w:left w:val="nil"/>
              <w:bottom w:val="single" w:sz="8" w:space="0" w:color="000000"/>
              <w:right w:val="nil"/>
            </w:tcBorders>
            <w:vAlign w:val="center"/>
            <w:hideMark/>
          </w:tcPr>
          <w:p w14:paraId="0B60C828"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0" w:type="auto"/>
            <w:vMerge/>
            <w:tcBorders>
              <w:top w:val="single" w:sz="18" w:space="0" w:color="000000"/>
              <w:left w:val="nil"/>
              <w:bottom w:val="single" w:sz="8" w:space="0" w:color="000000"/>
              <w:right w:val="nil"/>
            </w:tcBorders>
            <w:vAlign w:val="center"/>
            <w:hideMark/>
          </w:tcPr>
          <w:p w14:paraId="1AEB5C55"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241EC63"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0.1</w:t>
            </w:r>
          </w:p>
        </w:tc>
        <w:tc>
          <w:tcPr>
            <w:tcW w:w="1080"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16850E"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0.2</w:t>
            </w:r>
          </w:p>
        </w:tc>
      </w:tr>
      <w:tr w:rsidR="00E2330A" w:rsidRPr="00E2330A" w14:paraId="6BF1E36A" w14:textId="77777777" w:rsidTr="00E2330A">
        <w:trPr>
          <w:trHeight w:val="330"/>
          <w:jc w:val="center"/>
        </w:trPr>
        <w:tc>
          <w:tcPr>
            <w:tcW w:w="1360" w:type="dxa"/>
            <w:vMerge w:val="restart"/>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0A69ACC6"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0.2</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315DAF5"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87DB73B"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0.1303</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EB1E30"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0.4460</w:t>
            </w:r>
          </w:p>
        </w:tc>
      </w:tr>
      <w:tr w:rsidR="00E2330A" w:rsidRPr="00E2330A" w14:paraId="30306E3F"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39AE3A64"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6C02E2EB"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45C85459"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0.3372</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3158A14A"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0.6800</w:t>
            </w:r>
          </w:p>
        </w:tc>
      </w:tr>
      <w:tr w:rsidR="00E2330A" w:rsidRPr="00E2330A" w14:paraId="1252197E" w14:textId="77777777" w:rsidTr="00E2330A">
        <w:trPr>
          <w:trHeight w:val="330"/>
          <w:jc w:val="center"/>
        </w:trPr>
        <w:tc>
          <w:tcPr>
            <w:tcW w:w="0" w:type="auto"/>
            <w:vMerge/>
            <w:tcBorders>
              <w:top w:val="single" w:sz="8" w:space="0" w:color="000000"/>
              <w:left w:val="nil"/>
              <w:bottom w:val="single" w:sz="8" w:space="0" w:color="000000"/>
              <w:right w:val="nil"/>
            </w:tcBorders>
            <w:vAlign w:val="center"/>
            <w:hideMark/>
          </w:tcPr>
          <w:p w14:paraId="4D0242F9"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AD02D5C"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0.1</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F6919A2"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0.4713</w:t>
            </w:r>
          </w:p>
        </w:tc>
        <w:tc>
          <w:tcPr>
            <w:tcW w:w="1080" w:type="dxa"/>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093565"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0.7980</w:t>
            </w:r>
          </w:p>
        </w:tc>
      </w:tr>
      <w:tr w:rsidR="00E2330A" w:rsidRPr="00E2330A" w14:paraId="0AFB15EB" w14:textId="77777777" w:rsidTr="00E2330A">
        <w:trPr>
          <w:trHeight w:val="330"/>
          <w:jc w:val="center"/>
        </w:trPr>
        <w:tc>
          <w:tcPr>
            <w:tcW w:w="1360" w:type="dxa"/>
            <w:vMerge w:val="restart"/>
            <w:tcBorders>
              <w:top w:val="single" w:sz="8" w:space="0" w:color="000000"/>
              <w:left w:val="nil"/>
              <w:bottom w:val="single" w:sz="18" w:space="0" w:color="000000"/>
              <w:right w:val="nil"/>
            </w:tcBorders>
            <w:shd w:val="clear" w:color="auto" w:fill="auto"/>
            <w:tcMar>
              <w:top w:w="15" w:type="dxa"/>
              <w:left w:w="15" w:type="dxa"/>
              <w:bottom w:w="0" w:type="dxa"/>
              <w:right w:w="15" w:type="dxa"/>
            </w:tcMar>
            <w:vAlign w:val="center"/>
            <w:hideMark/>
          </w:tcPr>
          <w:p w14:paraId="72A8BA48"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0.4</w:t>
            </w:r>
          </w:p>
        </w:tc>
        <w:tc>
          <w:tcPr>
            <w:tcW w:w="13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FF4F3F"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0.01</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68FFDBA"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0.2740</w:t>
            </w:r>
          </w:p>
        </w:tc>
        <w:tc>
          <w:tcPr>
            <w:tcW w:w="10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059A3D"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0.3540</w:t>
            </w:r>
          </w:p>
        </w:tc>
      </w:tr>
      <w:tr w:rsidR="00E2330A" w:rsidRPr="00E2330A" w14:paraId="10AD3B09"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5D84804E"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nil"/>
              <w:right w:val="nil"/>
            </w:tcBorders>
            <w:shd w:val="clear" w:color="auto" w:fill="auto"/>
            <w:tcMar>
              <w:top w:w="15" w:type="dxa"/>
              <w:left w:w="15" w:type="dxa"/>
              <w:bottom w:w="0" w:type="dxa"/>
              <w:right w:w="15" w:type="dxa"/>
            </w:tcMar>
            <w:vAlign w:val="center"/>
            <w:hideMark/>
          </w:tcPr>
          <w:p w14:paraId="3F3B296C"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0.05</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5BB0DC17"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0.5340</w:t>
            </w:r>
          </w:p>
        </w:tc>
        <w:tc>
          <w:tcPr>
            <w:tcW w:w="1080" w:type="dxa"/>
            <w:tcBorders>
              <w:top w:val="nil"/>
              <w:left w:val="nil"/>
              <w:bottom w:val="nil"/>
              <w:right w:val="nil"/>
            </w:tcBorders>
            <w:shd w:val="clear" w:color="auto" w:fill="auto"/>
            <w:tcMar>
              <w:top w:w="15" w:type="dxa"/>
              <w:left w:w="15" w:type="dxa"/>
              <w:bottom w:w="0" w:type="dxa"/>
              <w:right w:w="15" w:type="dxa"/>
            </w:tcMar>
            <w:vAlign w:val="center"/>
            <w:hideMark/>
          </w:tcPr>
          <w:p w14:paraId="2AF83F9D"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0.6000</w:t>
            </w:r>
          </w:p>
        </w:tc>
      </w:tr>
      <w:tr w:rsidR="00E2330A" w:rsidRPr="00E2330A" w14:paraId="2EB9747F" w14:textId="77777777" w:rsidTr="00E2330A">
        <w:trPr>
          <w:trHeight w:val="330"/>
          <w:jc w:val="center"/>
        </w:trPr>
        <w:tc>
          <w:tcPr>
            <w:tcW w:w="0" w:type="auto"/>
            <w:vMerge/>
            <w:tcBorders>
              <w:top w:val="single" w:sz="8" w:space="0" w:color="000000"/>
              <w:left w:val="nil"/>
              <w:bottom w:val="single" w:sz="18" w:space="0" w:color="000000"/>
              <w:right w:val="nil"/>
            </w:tcBorders>
            <w:vAlign w:val="center"/>
            <w:hideMark/>
          </w:tcPr>
          <w:p w14:paraId="60BE894E" w14:textId="77777777" w:rsidR="00E2330A" w:rsidRPr="00E2330A" w:rsidRDefault="00E2330A" w:rsidP="00E2330A">
            <w:pPr>
              <w:widowControl/>
              <w:wordWrap/>
              <w:autoSpaceDE/>
              <w:autoSpaceDN/>
              <w:spacing w:after="0" w:line="240" w:lineRule="auto"/>
              <w:jc w:val="left"/>
              <w:rPr>
                <w:rFonts w:ascii="Arial" w:eastAsia="굴림" w:hAnsi="Arial" w:cs="Arial"/>
                <w:kern w:val="0"/>
                <w:sz w:val="36"/>
                <w:szCs w:val="36"/>
              </w:rPr>
            </w:pPr>
          </w:p>
        </w:tc>
        <w:tc>
          <w:tcPr>
            <w:tcW w:w="13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08A668A7"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0.1</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09970C"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0.6640</w:t>
            </w:r>
          </w:p>
        </w:tc>
        <w:tc>
          <w:tcPr>
            <w:tcW w:w="10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1F49308" w14:textId="77777777" w:rsidR="00E2330A" w:rsidRPr="00E2330A" w:rsidRDefault="00E2330A" w:rsidP="00E2330A">
            <w:pPr>
              <w:widowControl/>
              <w:autoSpaceDE/>
              <w:autoSpaceDN/>
              <w:spacing w:after="0" w:line="330" w:lineRule="atLeast"/>
              <w:jc w:val="center"/>
              <w:textAlignment w:val="center"/>
              <w:rPr>
                <w:rFonts w:ascii="Arial" w:eastAsia="굴림" w:hAnsi="Arial" w:cs="Arial"/>
                <w:kern w:val="0"/>
                <w:sz w:val="36"/>
                <w:szCs w:val="36"/>
              </w:rPr>
            </w:pPr>
            <w:r w:rsidRPr="00E2330A">
              <w:rPr>
                <w:rFonts w:ascii="Times New Roman" w:eastAsia="굴림" w:hAnsi="Times New Roman" w:cs="Times New Roman"/>
                <w:color w:val="000000"/>
                <w:kern w:val="24"/>
                <w:sz w:val="24"/>
                <w:szCs w:val="24"/>
              </w:rPr>
              <w:t>0.7180</w:t>
            </w:r>
          </w:p>
        </w:tc>
      </w:tr>
    </w:tbl>
    <w:p w14:paraId="1459687D" w14:textId="77777777" w:rsidR="00E2330A" w:rsidRDefault="00E2330A" w:rsidP="00E2330A">
      <w:pPr>
        <w:spacing w:line="480" w:lineRule="auto"/>
        <w:rPr>
          <w:rFonts w:ascii="Times New Roman" w:hAnsi="Times New Roman" w:cs="Times New Roman"/>
          <w:sz w:val="24"/>
        </w:rPr>
      </w:pPr>
    </w:p>
    <w:p w14:paraId="450A419A" w14:textId="55658637" w:rsidR="00A508D7" w:rsidRDefault="00A508D7">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32DACC0A" w14:textId="1437A9F3" w:rsidR="00E2330A" w:rsidRPr="00411081" w:rsidRDefault="00A508D7" w:rsidP="00411081">
      <w:pPr>
        <w:widowControl/>
        <w:wordWrap/>
        <w:autoSpaceDE/>
        <w:autoSpaceDN/>
        <w:spacing w:line="480" w:lineRule="auto"/>
        <w:rPr>
          <w:rFonts w:ascii="Times New Roman" w:hAnsi="Times New Roman" w:cs="Times New Roman"/>
          <w:sz w:val="24"/>
        </w:rPr>
      </w:pPr>
      <w:proofErr w:type="gramStart"/>
      <w:r>
        <w:rPr>
          <w:rFonts w:ascii="Times New Roman" w:hAnsi="Times New Roman" w:cs="Times New Roman" w:hint="eastAsia"/>
          <w:b/>
          <w:sz w:val="24"/>
        </w:rPr>
        <w:lastRenderedPageBreak/>
        <w:t>Table 7.</w:t>
      </w:r>
      <w:proofErr w:type="gramEnd"/>
      <w:r>
        <w:rPr>
          <w:rFonts w:ascii="Times New Roman" w:hAnsi="Times New Roman" w:cs="Times New Roman" w:hint="eastAsia"/>
          <w:b/>
          <w:sz w:val="24"/>
        </w:rPr>
        <w:t xml:space="preserve"> </w:t>
      </w:r>
      <w:proofErr w:type="gramStart"/>
      <w:r w:rsidR="006F3C69">
        <w:rPr>
          <w:rFonts w:ascii="Times New Roman" w:hAnsi="Times New Roman" w:cs="Times New Roman" w:hint="eastAsia"/>
          <w:b/>
          <w:sz w:val="24"/>
        </w:rPr>
        <w:t>Demographic char</w:t>
      </w:r>
      <w:r w:rsidR="002F7BCA">
        <w:rPr>
          <w:rFonts w:ascii="Times New Roman" w:hAnsi="Times New Roman" w:cs="Times New Roman" w:hint="eastAsia"/>
          <w:b/>
          <w:sz w:val="24"/>
        </w:rPr>
        <w:t xml:space="preserve">acteristics for study </w:t>
      </w:r>
      <w:r w:rsidR="00D56CB4">
        <w:rPr>
          <w:rFonts w:ascii="Times New Roman" w:hAnsi="Times New Roman" w:cs="Times New Roman" w:hint="eastAsia"/>
          <w:b/>
          <w:sz w:val="24"/>
        </w:rPr>
        <w:t>pa</w:t>
      </w:r>
      <w:r w:rsidR="00D56CB4">
        <w:rPr>
          <w:rFonts w:ascii="Times New Roman" w:hAnsi="Times New Roman" w:cs="Times New Roman"/>
          <w:b/>
          <w:sz w:val="24"/>
        </w:rPr>
        <w:t>rticipant</w:t>
      </w:r>
      <w:r w:rsidR="002F7BCA">
        <w:rPr>
          <w:rFonts w:ascii="Times New Roman" w:hAnsi="Times New Roman" w:cs="Times New Roman" w:hint="eastAsia"/>
          <w:b/>
          <w:sz w:val="24"/>
        </w:rPr>
        <w:t>s.</w:t>
      </w:r>
      <w:proofErr w:type="gramEnd"/>
      <w:r w:rsidR="002F7BCA">
        <w:rPr>
          <w:rFonts w:ascii="Times New Roman" w:hAnsi="Times New Roman" w:cs="Times New Roman" w:hint="eastAsia"/>
          <w:b/>
          <w:sz w:val="24"/>
        </w:rPr>
        <w:t xml:space="preserve"> </w:t>
      </w:r>
      <w:r w:rsidR="00411081">
        <w:rPr>
          <w:rFonts w:ascii="Times New Roman" w:hAnsi="Times New Roman" w:cs="Times New Roman" w:hint="eastAsia"/>
          <w:sz w:val="24"/>
        </w:rPr>
        <w:t xml:space="preserve">For categorical variable, number of </w:t>
      </w:r>
      <w:r w:rsidR="00411081">
        <w:rPr>
          <w:rFonts w:ascii="Times New Roman" w:hAnsi="Times New Roman" w:cs="Times New Roman"/>
          <w:sz w:val="24"/>
        </w:rPr>
        <w:t>subjects</w:t>
      </w:r>
      <w:r w:rsidR="00411081">
        <w:rPr>
          <w:rFonts w:ascii="Times New Roman" w:hAnsi="Times New Roman" w:cs="Times New Roman" w:hint="eastAsia"/>
          <w:sz w:val="24"/>
        </w:rPr>
        <w:t xml:space="preserve"> and its proportion are provided. For continuous variable, mean and standard deviation are provided.</w:t>
      </w:r>
    </w:p>
    <w:tbl>
      <w:tblPr>
        <w:tblW w:w="5480" w:type="dxa"/>
        <w:jc w:val="center"/>
        <w:tblCellMar>
          <w:left w:w="0" w:type="dxa"/>
          <w:right w:w="0" w:type="dxa"/>
        </w:tblCellMar>
        <w:tblLook w:val="0420" w:firstRow="1" w:lastRow="0" w:firstColumn="0" w:lastColumn="0" w:noHBand="0" w:noVBand="1"/>
      </w:tblPr>
      <w:tblGrid>
        <w:gridCol w:w="1860"/>
        <w:gridCol w:w="1700"/>
        <w:gridCol w:w="1920"/>
      </w:tblGrid>
      <w:tr w:rsidR="00175726" w:rsidRPr="00175726" w14:paraId="73D858A7" w14:textId="77777777" w:rsidTr="00175726">
        <w:trPr>
          <w:jc w:val="center"/>
        </w:trPr>
        <w:tc>
          <w:tcPr>
            <w:tcW w:w="186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4D1E6F"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70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89556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proofErr w:type="spellStart"/>
            <w:r w:rsidRPr="00175726">
              <w:rPr>
                <w:rFonts w:ascii="Times New Roman" w:eastAsia="굴림" w:hAnsi="Times New Roman" w:cs="Times New Roman"/>
                <w:color w:val="000000"/>
                <w:kern w:val="24"/>
                <w:sz w:val="24"/>
                <w:szCs w:val="24"/>
              </w:rPr>
              <w:t>Proband</w:t>
            </w:r>
            <w:proofErr w:type="spellEnd"/>
          </w:p>
        </w:tc>
        <w:tc>
          <w:tcPr>
            <w:tcW w:w="1920" w:type="dxa"/>
            <w:tcBorders>
              <w:top w:val="single" w:sz="1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2BEAB8"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Non-</w:t>
            </w:r>
            <w:proofErr w:type="spellStart"/>
            <w:r w:rsidRPr="00175726">
              <w:rPr>
                <w:rFonts w:ascii="Times New Roman" w:eastAsia="굴림" w:hAnsi="Times New Roman" w:cs="Times New Roman"/>
                <w:color w:val="000000"/>
                <w:kern w:val="24"/>
                <w:sz w:val="24"/>
                <w:szCs w:val="24"/>
              </w:rPr>
              <w:t>proband</w:t>
            </w:r>
            <w:proofErr w:type="spellEnd"/>
          </w:p>
        </w:tc>
      </w:tr>
      <w:tr w:rsidR="00175726" w:rsidRPr="00175726" w14:paraId="4137BE16" w14:textId="77777777" w:rsidTr="00175726">
        <w:trPr>
          <w:jc w:val="center"/>
        </w:trPr>
        <w:tc>
          <w:tcPr>
            <w:tcW w:w="18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DCDE74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Disease status</w:t>
            </w:r>
          </w:p>
        </w:tc>
        <w:tc>
          <w:tcPr>
            <w:tcW w:w="170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6F2E0B6B"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4790167"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17B31FED"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12841A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T2D</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70FA59EC"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648 (100%)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F58AB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1,115 (26.87%)</w:t>
            </w:r>
          </w:p>
        </w:tc>
      </w:tr>
      <w:tr w:rsidR="00175726" w:rsidRPr="00175726" w14:paraId="74A977A4"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4DDC745B"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Normal</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1D6895D0"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0 (0%)</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047FC5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3,034 (73.13%)</w:t>
            </w:r>
          </w:p>
        </w:tc>
      </w:tr>
      <w:tr w:rsidR="00175726" w:rsidRPr="00175726" w14:paraId="454487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245FB216"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Sex</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63FB1DD"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49723C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062B0623"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11C61A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68DB2AFE"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308 (47.53%)</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3B0D3EB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2,058 (49.6%)</w:t>
            </w:r>
          </w:p>
        </w:tc>
      </w:tr>
      <w:tr w:rsidR="00175726" w:rsidRPr="00175726" w14:paraId="30B9E8A7"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3B972D87"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Female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31BA7274"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340 (52.47%)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8C5A0E2"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2,091 (50.4%)</w:t>
            </w:r>
          </w:p>
        </w:tc>
      </w:tr>
      <w:tr w:rsidR="00175726" w:rsidRPr="00175726" w14:paraId="02AB2CBE"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671F0D62"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Age</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2D5143B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55.44 (10.7)</w:t>
            </w: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219F988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47.56 (16.09)</w:t>
            </w:r>
          </w:p>
        </w:tc>
      </w:tr>
      <w:tr w:rsidR="00175726" w:rsidRPr="00175726" w14:paraId="26F9FBF5" w14:textId="77777777" w:rsidTr="00175726">
        <w:trPr>
          <w:jc w:val="center"/>
        </w:trPr>
        <w:tc>
          <w:tcPr>
            <w:tcW w:w="3560" w:type="dxa"/>
            <w:gridSpan w:val="2"/>
            <w:tcBorders>
              <w:top w:val="nil"/>
              <w:left w:val="nil"/>
              <w:bottom w:val="nil"/>
              <w:right w:val="nil"/>
            </w:tcBorders>
            <w:shd w:val="clear" w:color="auto" w:fill="auto"/>
            <w:tcMar>
              <w:top w:w="72" w:type="dxa"/>
              <w:left w:w="144" w:type="dxa"/>
              <w:bottom w:w="72" w:type="dxa"/>
              <w:right w:w="144" w:type="dxa"/>
            </w:tcMar>
            <w:vAlign w:val="center"/>
            <w:hideMark/>
          </w:tcPr>
          <w:p w14:paraId="7BE02340"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b/>
                <w:bCs/>
                <w:i/>
                <w:iCs/>
                <w:color w:val="000000"/>
                <w:kern w:val="24"/>
                <w:sz w:val="24"/>
                <w:szCs w:val="24"/>
              </w:rPr>
              <w:t xml:space="preserve">Relationship of </w:t>
            </w:r>
            <w:r w:rsidRPr="00175726">
              <w:rPr>
                <w:rFonts w:ascii="Times New Roman" w:eastAsia="굴림" w:hAnsi="Times New Roman" w:cs="Times New Roman"/>
                <w:b/>
                <w:bCs/>
                <w:i/>
                <w:iCs/>
                <w:color w:val="000000"/>
                <w:kern w:val="24"/>
                <w:sz w:val="24"/>
                <w:szCs w:val="24"/>
              </w:rPr>
              <w:br/>
              <w:t xml:space="preserve">relatives with </w:t>
            </w:r>
            <w:proofErr w:type="spellStart"/>
            <w:r w:rsidRPr="00175726">
              <w:rPr>
                <w:rFonts w:ascii="Times New Roman" w:eastAsia="굴림" w:hAnsi="Times New Roman" w:cs="Times New Roman"/>
                <w:b/>
                <w:bCs/>
                <w:i/>
                <w:iCs/>
                <w:color w:val="000000"/>
                <w:kern w:val="24"/>
                <w:sz w:val="24"/>
                <w:szCs w:val="24"/>
              </w:rPr>
              <w:t>proband</w:t>
            </w:r>
            <w:proofErr w:type="spellEnd"/>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60B5513A"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r>
      <w:tr w:rsidR="00175726" w:rsidRPr="00175726" w14:paraId="34B3E0D9"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5F43B055"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Parents</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42D08DE9"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55E10619"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329 (7.93%)</w:t>
            </w:r>
          </w:p>
        </w:tc>
      </w:tr>
      <w:tr w:rsidR="00175726" w:rsidRPr="00175726" w14:paraId="65089EEA" w14:textId="77777777" w:rsidTr="00175726">
        <w:trPr>
          <w:jc w:val="center"/>
        </w:trPr>
        <w:tc>
          <w:tcPr>
            <w:tcW w:w="1860" w:type="dxa"/>
            <w:tcBorders>
              <w:top w:val="nil"/>
              <w:left w:val="nil"/>
              <w:bottom w:val="nil"/>
              <w:right w:val="nil"/>
            </w:tcBorders>
            <w:shd w:val="clear" w:color="auto" w:fill="auto"/>
            <w:tcMar>
              <w:top w:w="72" w:type="dxa"/>
              <w:left w:w="144" w:type="dxa"/>
              <w:bottom w:w="72" w:type="dxa"/>
              <w:right w:w="144" w:type="dxa"/>
            </w:tcMar>
            <w:vAlign w:val="center"/>
            <w:hideMark/>
          </w:tcPr>
          <w:p w14:paraId="73C5B0A8"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Sibling</w:t>
            </w:r>
          </w:p>
        </w:tc>
        <w:tc>
          <w:tcPr>
            <w:tcW w:w="1700" w:type="dxa"/>
            <w:tcBorders>
              <w:top w:val="nil"/>
              <w:left w:val="nil"/>
              <w:bottom w:val="nil"/>
              <w:right w:val="nil"/>
            </w:tcBorders>
            <w:shd w:val="clear" w:color="auto" w:fill="auto"/>
            <w:tcMar>
              <w:top w:w="72" w:type="dxa"/>
              <w:left w:w="144" w:type="dxa"/>
              <w:bottom w:w="72" w:type="dxa"/>
              <w:right w:w="144" w:type="dxa"/>
            </w:tcMar>
            <w:vAlign w:val="center"/>
            <w:hideMark/>
          </w:tcPr>
          <w:p w14:paraId="02171658"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nil"/>
              <w:right w:val="nil"/>
            </w:tcBorders>
            <w:shd w:val="clear" w:color="auto" w:fill="auto"/>
            <w:tcMar>
              <w:top w:w="72" w:type="dxa"/>
              <w:left w:w="144" w:type="dxa"/>
              <w:bottom w:w="72" w:type="dxa"/>
              <w:right w:w="144" w:type="dxa"/>
            </w:tcMar>
            <w:vAlign w:val="center"/>
            <w:hideMark/>
          </w:tcPr>
          <w:p w14:paraId="4AC0E471"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2,457 (59.22%)</w:t>
            </w:r>
          </w:p>
        </w:tc>
      </w:tr>
      <w:tr w:rsidR="00175726" w:rsidRPr="00175726" w14:paraId="2977060D" w14:textId="77777777" w:rsidTr="00175726">
        <w:trPr>
          <w:jc w:val="center"/>
        </w:trPr>
        <w:tc>
          <w:tcPr>
            <w:tcW w:w="18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16C55C04" w14:textId="77777777" w:rsidR="00175726" w:rsidRPr="00175726" w:rsidRDefault="00175726" w:rsidP="00175726">
            <w:pPr>
              <w:widowControl/>
              <w:autoSpaceDE/>
              <w:autoSpaceDN/>
              <w:spacing w:after="0" w:line="240" w:lineRule="auto"/>
              <w:jc w:val="lef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 xml:space="preserve">     Offspring</w:t>
            </w:r>
          </w:p>
        </w:tc>
        <w:tc>
          <w:tcPr>
            <w:tcW w:w="170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C67B33C" w14:textId="77777777" w:rsidR="00175726" w:rsidRPr="00175726" w:rsidRDefault="00175726" w:rsidP="00175726">
            <w:pPr>
              <w:widowControl/>
              <w:wordWrap/>
              <w:autoSpaceDE/>
              <w:autoSpaceDN/>
              <w:spacing w:after="0" w:line="240" w:lineRule="auto"/>
              <w:jc w:val="left"/>
              <w:rPr>
                <w:rFonts w:ascii="Arial" w:eastAsia="굴림" w:hAnsi="Arial" w:cs="Arial"/>
                <w:kern w:val="0"/>
                <w:sz w:val="36"/>
                <w:szCs w:val="36"/>
              </w:rPr>
            </w:pPr>
          </w:p>
        </w:tc>
        <w:tc>
          <w:tcPr>
            <w:tcW w:w="192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153DDF7" w14:textId="77777777" w:rsidR="00175726" w:rsidRPr="00175726" w:rsidRDefault="00175726" w:rsidP="00175726">
            <w:pPr>
              <w:widowControl/>
              <w:autoSpaceDE/>
              <w:autoSpaceDN/>
              <w:spacing w:after="0" w:line="240" w:lineRule="auto"/>
              <w:jc w:val="right"/>
              <w:rPr>
                <w:rFonts w:ascii="Arial" w:eastAsia="굴림" w:hAnsi="Arial" w:cs="Arial"/>
                <w:kern w:val="0"/>
                <w:sz w:val="36"/>
                <w:szCs w:val="36"/>
              </w:rPr>
            </w:pPr>
            <w:r w:rsidRPr="00175726">
              <w:rPr>
                <w:rFonts w:ascii="Times New Roman" w:eastAsia="굴림" w:hAnsi="Times New Roman" w:cs="Times New Roman"/>
                <w:color w:val="000000"/>
                <w:kern w:val="24"/>
                <w:sz w:val="24"/>
                <w:szCs w:val="24"/>
              </w:rPr>
              <w:t>1,363 (32.85%)</w:t>
            </w:r>
          </w:p>
        </w:tc>
      </w:tr>
    </w:tbl>
    <w:p w14:paraId="3674F6DE" w14:textId="77777777" w:rsidR="00A508D7" w:rsidRDefault="00A508D7" w:rsidP="00E2330A">
      <w:pPr>
        <w:widowControl/>
        <w:wordWrap/>
        <w:autoSpaceDE/>
        <w:autoSpaceDN/>
        <w:rPr>
          <w:rFonts w:ascii="Times New Roman" w:hAnsi="Times New Roman" w:cs="Times New Roman"/>
          <w:sz w:val="24"/>
        </w:rPr>
      </w:pPr>
    </w:p>
    <w:p w14:paraId="156C5E4E" w14:textId="77777777" w:rsidR="00A508D7" w:rsidRDefault="00A508D7" w:rsidP="00E2330A">
      <w:pPr>
        <w:widowControl/>
        <w:wordWrap/>
        <w:autoSpaceDE/>
        <w:autoSpaceDN/>
        <w:rPr>
          <w:rFonts w:ascii="Times New Roman" w:hAnsi="Times New Roman" w:cs="Times New Roman"/>
          <w:sz w:val="24"/>
        </w:rPr>
      </w:pPr>
    </w:p>
    <w:p w14:paraId="358381A5" w14:textId="0CF6B23C" w:rsidR="00E2330A" w:rsidRPr="00A1530B" w:rsidRDefault="00E2330A" w:rsidP="00E2330A">
      <w:pPr>
        <w:rPr>
          <w:rFonts w:ascii="Times New Roman" w:hAnsi="Times New Roman" w:cs="Times New Roman"/>
          <w:sz w:val="24"/>
        </w:rPr>
        <w:sectPr w:rsidR="00E2330A" w:rsidRPr="00A1530B" w:rsidSect="00952104">
          <w:pgSz w:w="11906" w:h="16838"/>
          <w:pgMar w:top="1701" w:right="1440" w:bottom="1440" w:left="1440" w:header="851" w:footer="992" w:gutter="0"/>
          <w:lnNumType w:countBy="1"/>
          <w:cols w:space="425"/>
          <w:docGrid w:linePitch="360"/>
        </w:sectPr>
      </w:pPr>
    </w:p>
    <w:p w14:paraId="1716E163" w14:textId="77777777" w:rsidR="00183EA8" w:rsidRPr="00A1530B" w:rsidRDefault="00B45152" w:rsidP="00FB0610">
      <w:pPr>
        <w:tabs>
          <w:tab w:val="left" w:pos="2649"/>
        </w:tabs>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1.</w:t>
      </w:r>
      <w:proofErr w:type="gramEnd"/>
      <w:r w:rsidRPr="00A1530B">
        <w:rPr>
          <w:rFonts w:ascii="Times New Roman" w:hAnsi="Times New Roman" w:cs="Times New Roman"/>
          <w:b/>
          <w:sz w:val="24"/>
        </w:rPr>
        <w:t xml:space="preserve"> </w:t>
      </w:r>
      <w:proofErr w:type="gramStart"/>
      <w:r w:rsidR="00183EA8" w:rsidRPr="00A1530B">
        <w:rPr>
          <w:rFonts w:ascii="Times New Roman" w:hAnsi="Times New Roman" w:cs="Times New Roman"/>
          <w:b/>
          <w:sz w:val="24"/>
        </w:rPr>
        <w:t xml:space="preserve">Illustration of </w:t>
      </w:r>
      <w:r w:rsidR="00BB1EC7" w:rsidRPr="00A1530B">
        <w:rPr>
          <w:rFonts w:ascii="Times New Roman" w:hAnsi="Times New Roman" w:cs="Times New Roman"/>
          <w:b/>
          <w:sz w:val="24"/>
        </w:rPr>
        <w:t>KKT condition using a toy example.</w:t>
      </w:r>
      <w:proofErr w:type="gramEnd"/>
      <w:r w:rsidR="00BB1EC7" w:rsidRPr="00A1530B">
        <w:rPr>
          <w:rFonts w:ascii="Times New Roman" w:hAnsi="Times New Roman" w:cs="Times New Roman"/>
          <w:sz w:val="24"/>
        </w:rPr>
        <w:t xml:space="preserve"> </w:t>
      </w:r>
      <w:r w:rsidR="00041F25" w:rsidRPr="00A1530B">
        <w:rPr>
          <w:rFonts w:ascii="Times New Roman" w:hAnsi="Times New Roman" w:cs="Times New Roman"/>
          <w:sz w:val="24"/>
        </w:rPr>
        <w:t>Virtual concave functions</w:t>
      </w:r>
      <w:proofErr w:type="gramStart"/>
      <w:r w:rsidR="008C6256" w:rsidRPr="00A1530B">
        <w:rPr>
          <w:rFonts w:ascii="Times New Roman" w:hAnsi="Times New Roman" w:cs="Times New Roman"/>
          <w:sz w:val="24"/>
        </w:rPr>
        <w:t xml:space="preserve">, </w:t>
      </w:r>
      <w:proofErr w:type="gramEnd"/>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w:t>
      </w:r>
      <w:r w:rsidR="00041F25" w:rsidRPr="00A1530B">
        <w:rPr>
          <w:rFonts w:ascii="Times New Roman" w:hAnsi="Times New Roman" w:cs="Times New Roman"/>
          <w:sz w:val="24"/>
        </w:rPr>
        <w:t xml:space="preserve"> were created to show how </w:t>
      </w:r>
      <w:r w:rsidR="00CF6311" w:rsidRPr="00A1530B">
        <w:rPr>
          <w:rFonts w:ascii="Times New Roman" w:hAnsi="Times New Roman" w:cs="Times New Roman"/>
          <w:sz w:val="24"/>
        </w:rPr>
        <w:t xml:space="preserve">to find </w:t>
      </w:r>
      <w:r w:rsidR="00041F25" w:rsidRPr="00A1530B">
        <w:rPr>
          <w:rFonts w:ascii="Times New Roman" w:hAnsi="Times New Roman" w:cs="Times New Roman"/>
          <w:sz w:val="24"/>
        </w:rPr>
        <w:t xml:space="preserve">the optimal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w:t>
      </w:r>
      <w:r w:rsidR="00041F25" w:rsidRPr="00A1530B">
        <w:rPr>
          <w:rFonts w:ascii="Times New Roman" w:hAnsi="Times New Roman" w:cs="Times New Roman"/>
          <w:sz w:val="24"/>
        </w:rPr>
        <w:t xml:space="preserve">in the parameter space. </w:t>
      </w:r>
      <w:r w:rsidR="004233A4" w:rsidRPr="00A1530B">
        <w:rPr>
          <w:rFonts w:ascii="Times New Roman" w:hAnsi="Times New Roman" w:cs="Times New Roman"/>
          <w:sz w:val="24"/>
        </w:rPr>
        <w:t>The parameter</w:t>
      </w:r>
      <w:proofErr w:type="gramStart"/>
      <w:r w:rsidR="004233A4" w:rsidRPr="00A1530B">
        <w:rPr>
          <w:rFonts w:ascii="Times New Roman" w:hAnsi="Times New Roman" w:cs="Times New Roman"/>
          <w:sz w:val="24"/>
        </w:rPr>
        <w:t xml:space="preserve">, </w:t>
      </w:r>
      <w:proofErr w:type="gramEnd"/>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4233A4" w:rsidRPr="00A1530B">
        <w:rPr>
          <w:rFonts w:ascii="Times New Roman" w:hAnsi="Times New Roman" w:cs="Times New Roman"/>
          <w:sz w:val="24"/>
        </w:rPr>
        <w:t>, is restricted to be between zero and one, and the parameter space is grayed out.</w:t>
      </w:r>
      <w:r w:rsidR="008C6256" w:rsidRPr="00A1530B">
        <w:rPr>
          <w:rFonts w:ascii="Times New Roman" w:hAnsi="Times New Roman" w:cs="Times New Roman"/>
          <w:sz w:val="24"/>
        </w:rPr>
        <w:t xml:space="preserve"> (A) If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8C6256" w:rsidRPr="00A1530B">
        <w:rPr>
          <w:rFonts w:ascii="Times New Roman" w:hAnsi="Times New Roman" w:cs="Times New Roman"/>
          <w:sz w:val="24"/>
        </w:rPr>
        <w:t xml:space="preserve"> is </w:t>
      </w:r>
      <w:r w:rsidR="00CF6311" w:rsidRPr="00A1530B">
        <w:rPr>
          <w:rFonts w:ascii="Times New Roman" w:hAnsi="Times New Roman" w:cs="Times New Roman"/>
          <w:sz w:val="24"/>
        </w:rPr>
        <w:t>negative</w:t>
      </w:r>
      <w:r w:rsidR="008C6256" w:rsidRPr="00A1530B">
        <w:rPr>
          <w:rFonts w:ascii="Times New Roman" w:hAnsi="Times New Roman" w:cs="Times New Roman"/>
          <w:sz w:val="24"/>
        </w:rPr>
        <w:t xml:space="preserve">, the tangent slopes at both zero and one will be negative. </w:t>
      </w:r>
      <w:r w:rsidR="00FB0610" w:rsidRPr="00A1530B">
        <w:rPr>
          <w:rFonts w:ascii="Times New Roman" w:hAnsi="Times New Roman" w:cs="Times New Roman"/>
          <w:sz w:val="24"/>
        </w:rPr>
        <w:t xml:space="preserve">It </w:t>
      </w:r>
      <w:r w:rsidR="008C6256" w:rsidRPr="00A1530B">
        <w:rPr>
          <w:rFonts w:ascii="Times New Roman" w:hAnsi="Times New Roman" w:cs="Times New Roman"/>
          <w:sz w:val="24"/>
        </w:rPr>
        <w:t>is in vio</w:t>
      </w:r>
      <w:r w:rsidR="00FB0610" w:rsidRPr="00A1530B">
        <w:rPr>
          <w:rFonts w:ascii="Times New Roman" w:hAnsi="Times New Roman" w:cs="Times New Roman"/>
          <w:sz w:val="24"/>
        </w:rPr>
        <w:t xml:space="preserve">lation of the KKT condition that tangent slope is negative at one. </w:t>
      </w:r>
      <w:r w:rsidR="00CF6311" w:rsidRPr="00A1530B">
        <w:rPr>
          <w:rFonts w:ascii="Times New Roman" w:hAnsi="Times New Roman" w:cs="Times New Roman"/>
          <w:sz w:val="24"/>
        </w:rPr>
        <w:t xml:space="preserve">However, the negative tangent slop at zero satisfies the KKT condition, so the maximizer within the parameter space is zero. (B) When the value which maximizes </w:t>
      </w:r>
      <m:oMath>
        <m:r>
          <w:rPr>
            <w:rFonts w:ascii="Cambria Math" w:hAnsi="Cambria Math" w:cs="Times New Roman"/>
            <w:sz w:val="24"/>
          </w:rPr>
          <m:t>Q</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00CF6311" w:rsidRPr="00A1530B">
        <w:rPr>
          <w:rFonts w:ascii="Times New Roman" w:hAnsi="Times New Roman" w:cs="Times New Roman"/>
          <w:sz w:val="24"/>
        </w:rPr>
        <w:t xml:space="preserve"> is greater than 1, </w:t>
      </w:r>
      <w:r w:rsidR="00FB0610" w:rsidRPr="00A1530B">
        <w:rPr>
          <w:rFonts w:ascii="Times New Roman" w:hAnsi="Times New Roman" w:cs="Times New Roman"/>
          <w:sz w:val="24"/>
        </w:rPr>
        <w:t xml:space="preserve">the optimal value is one since </w:t>
      </w:r>
      <w:r w:rsidR="00CF6311" w:rsidRPr="00A1530B">
        <w:rPr>
          <w:rFonts w:ascii="Times New Roman" w:hAnsi="Times New Roman" w:cs="Times New Roman"/>
          <w:sz w:val="24"/>
        </w:rPr>
        <w:t xml:space="preserve">positive tangent slope at one meets the KKT condition. (C) When the maximizer is located in the parameter </w:t>
      </w:r>
      <w:proofErr w:type="gramStart"/>
      <w:r w:rsidR="00CF6311" w:rsidRPr="00A1530B">
        <w:rPr>
          <w:rFonts w:ascii="Times New Roman" w:hAnsi="Times New Roman" w:cs="Times New Roman"/>
          <w:sz w:val="24"/>
        </w:rPr>
        <w:t>space,</w:t>
      </w:r>
      <w:proofErr w:type="gramEnd"/>
      <w:r w:rsidR="00CF6311" w:rsidRPr="00A1530B">
        <w:rPr>
          <w:rFonts w:ascii="Times New Roman" w:hAnsi="Times New Roman" w:cs="Times New Roman"/>
          <w:sz w:val="24"/>
        </w:rPr>
        <w:t xml:space="preserve"> tangent slopes at both boundaries of the parameter space do not satisfy the KKT condition.</w:t>
      </w:r>
      <w:r w:rsidR="00FD63EE" w:rsidRPr="00A1530B">
        <w:rPr>
          <w:rFonts w:ascii="Times New Roman" w:hAnsi="Times New Roman" w:cs="Times New Roman"/>
          <w:sz w:val="24"/>
        </w:rPr>
        <w:t xml:space="preserve"> Therefore, </w:t>
      </w:r>
      <w:r w:rsidR="00F524C9" w:rsidRPr="00A1530B">
        <w:rPr>
          <w:rFonts w:ascii="Times New Roman" w:hAnsi="Times New Roman" w:cs="Times New Roman"/>
          <w:sz w:val="24"/>
        </w:rPr>
        <w:t>restrictions do not affect the result of optimization.</w:t>
      </w:r>
    </w:p>
    <w:p w14:paraId="63D140F9" w14:textId="77777777" w:rsidR="00B45152" w:rsidRPr="00A1530B" w:rsidRDefault="00183EA8" w:rsidP="00183EA8">
      <w:pPr>
        <w:wordWrap/>
        <w:spacing w:after="0" w:line="480" w:lineRule="auto"/>
        <w:jc w:val="left"/>
        <w:rPr>
          <w:rFonts w:ascii="Times New Roman" w:hAnsi="Times New Roman" w:cs="Times New Roman"/>
          <w:b/>
          <w:sz w:val="24"/>
        </w:rPr>
      </w:pPr>
      <w:r w:rsidRPr="00A1530B">
        <w:rPr>
          <w:rFonts w:ascii="Times New Roman" w:hAnsi="Times New Roman" w:cs="Times New Roman"/>
          <w:b/>
          <w:noProof/>
          <w:sz w:val="24"/>
        </w:rPr>
        <w:lastRenderedPageBreak/>
        <w:drawing>
          <wp:inline distT="0" distB="0" distL="0" distR="0" wp14:anchorId="52D79DD7" wp14:editId="34CF21FD">
            <wp:extent cx="8696525" cy="2912745"/>
            <wp:effectExtent l="0" t="0" r="9525" b="190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0">
                      <a:extLst>
                        <a:ext uri="{28A0092B-C50C-407E-A947-70E740481C1C}">
                          <a14:useLocalDpi xmlns:a14="http://schemas.microsoft.com/office/drawing/2010/main" val="0"/>
                        </a:ext>
                      </a:extLst>
                    </a:blip>
                    <a:stretch>
                      <a:fillRect/>
                    </a:stretch>
                  </pic:blipFill>
                  <pic:spPr>
                    <a:xfrm>
                      <a:off x="0" y="0"/>
                      <a:ext cx="8696525" cy="2912745"/>
                    </a:xfrm>
                    <a:prstGeom prst="rect">
                      <a:avLst/>
                    </a:prstGeom>
                  </pic:spPr>
                </pic:pic>
              </a:graphicData>
            </a:graphic>
          </wp:inline>
        </w:drawing>
      </w:r>
    </w:p>
    <w:p w14:paraId="6DB66F2A" w14:textId="77777777" w:rsidR="00183EA8" w:rsidRPr="00A1530B" w:rsidRDefault="00183EA8" w:rsidP="00392E86">
      <w:pPr>
        <w:wordWrap/>
        <w:spacing w:after="0" w:line="480" w:lineRule="auto"/>
        <w:jc w:val="left"/>
        <w:rPr>
          <w:rFonts w:ascii="Times New Roman" w:hAnsi="Times New Roman" w:cs="Times New Roman"/>
          <w:b/>
          <w:sz w:val="24"/>
        </w:rPr>
      </w:pPr>
    </w:p>
    <w:p w14:paraId="0AD38EE1" w14:textId="77777777" w:rsidR="00183EA8" w:rsidRPr="00A1530B" w:rsidRDefault="00183EA8" w:rsidP="00392E86">
      <w:pPr>
        <w:wordWrap/>
        <w:spacing w:after="0" w:line="480" w:lineRule="auto"/>
        <w:jc w:val="left"/>
        <w:rPr>
          <w:rFonts w:ascii="Times New Roman" w:hAnsi="Times New Roman" w:cs="Times New Roman"/>
          <w:b/>
          <w:sz w:val="24"/>
        </w:rPr>
      </w:pPr>
    </w:p>
    <w:p w14:paraId="711D0183" w14:textId="77777777" w:rsidR="00183EA8" w:rsidRPr="00A1530B" w:rsidRDefault="00183EA8">
      <w:pPr>
        <w:widowControl/>
        <w:wordWrap/>
        <w:autoSpaceDE/>
        <w:autoSpaceDN/>
        <w:rPr>
          <w:rFonts w:ascii="Times New Roman" w:hAnsi="Times New Roman" w:cs="Times New Roman"/>
          <w:b/>
          <w:sz w:val="24"/>
        </w:rPr>
      </w:pPr>
      <w:r w:rsidRPr="00A1530B">
        <w:rPr>
          <w:rFonts w:ascii="Times New Roman" w:hAnsi="Times New Roman" w:cs="Times New Roman"/>
          <w:b/>
          <w:sz w:val="24"/>
        </w:rPr>
        <w:br w:type="page"/>
      </w:r>
    </w:p>
    <w:p w14:paraId="00CFEC24" w14:textId="77777777" w:rsidR="00183EA8" w:rsidRPr="00A1530B" w:rsidRDefault="00183EA8" w:rsidP="00392E86">
      <w:pPr>
        <w:wordWrap/>
        <w:spacing w:after="0" w:line="480" w:lineRule="auto"/>
        <w:jc w:val="left"/>
        <w:rPr>
          <w:rFonts w:ascii="Times New Roman" w:hAnsi="Times New Roman" w:cs="Times New Roman"/>
          <w:b/>
          <w:sz w:val="24"/>
        </w:rPr>
        <w:sectPr w:rsidR="00183EA8" w:rsidRPr="00A1530B" w:rsidSect="00183EA8">
          <w:pgSz w:w="16838" w:h="11906" w:orient="landscape"/>
          <w:pgMar w:top="1440" w:right="1701" w:bottom="1440" w:left="1440" w:header="851" w:footer="992" w:gutter="0"/>
          <w:lnNumType w:countBy="1"/>
          <w:cols w:space="425"/>
          <w:docGrid w:linePitch="360"/>
        </w:sectPr>
      </w:pPr>
    </w:p>
    <w:p w14:paraId="43A2C3C5" w14:textId="3F7C4631" w:rsidR="00FA310D" w:rsidRDefault="00012E6D" w:rsidP="00582C76">
      <w:pPr>
        <w:wordWrap/>
        <w:spacing w:after="0" w:line="480" w:lineRule="auto"/>
        <w:jc w:val="left"/>
        <w:rPr>
          <w:rFonts w:ascii="Times New Roman" w:hAnsi="Times New Roman" w:cs="Times New Roman"/>
          <w:sz w:val="24"/>
        </w:rPr>
      </w:pPr>
      <w:proofErr w:type="gramStart"/>
      <w:r w:rsidRPr="00A1530B">
        <w:rPr>
          <w:rFonts w:ascii="Times New Roman" w:hAnsi="Times New Roman" w:cs="Times New Roman"/>
          <w:b/>
          <w:sz w:val="24"/>
        </w:rPr>
        <w:lastRenderedPageBreak/>
        <w:t>Figure 2.</w:t>
      </w:r>
      <w:proofErr w:type="gramEnd"/>
      <w:r w:rsidRPr="00A1530B">
        <w:rPr>
          <w:rFonts w:ascii="Times New Roman" w:hAnsi="Times New Roman" w:cs="Times New Roman"/>
          <w:b/>
          <w:sz w:val="24"/>
        </w:rPr>
        <w:t xml:space="preserve"> </w:t>
      </w:r>
      <w:proofErr w:type="gramStart"/>
      <w:r w:rsidR="00FA310D">
        <w:rPr>
          <w:rFonts w:ascii="Times New Roman" w:hAnsi="Times New Roman" w:cs="Times New Roman" w:hint="eastAsia"/>
          <w:b/>
          <w:sz w:val="24"/>
        </w:rPr>
        <w:t xml:space="preserve">Boxplots for </w:t>
      </w:r>
      <m:oMath>
        <m:acc>
          <m:accPr>
            <m:ctrlPr>
              <w:rPr>
                <w:rFonts w:ascii="Cambria Math" w:hAnsi="Cambria Math" w:cs="Times New Roman"/>
                <w:sz w:val="24"/>
              </w:rPr>
            </m:ctrlPr>
          </m:acc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ctrlPr>
              <w:rPr>
                <w:rFonts w:ascii="Cambria Math" w:hAnsi="Cambria Math" w:cs="Times New Roman"/>
                <w:b/>
                <w:i/>
                <w:sz w:val="24"/>
              </w:rPr>
            </m:ctrlPr>
          </m:e>
        </m:acc>
      </m:oMath>
      <w:r w:rsidR="00DB1707" w:rsidRPr="00A1530B">
        <w:rPr>
          <w:rFonts w:ascii="Times New Roman" w:hAnsi="Times New Roman" w:cs="Times New Roman"/>
          <w:b/>
          <w:sz w:val="24"/>
        </w:rPr>
        <w:t xml:space="preserve"> </w:t>
      </w:r>
      <w:r w:rsidR="00C43A6B">
        <w:rPr>
          <w:rFonts w:ascii="Times New Roman" w:hAnsi="Times New Roman" w:cs="Times New Roman" w:hint="eastAsia"/>
          <w:b/>
          <w:sz w:val="24"/>
        </w:rPr>
        <w:t>for randomly selected families</w:t>
      </w:r>
      <w:r w:rsidR="00DB1707" w:rsidRPr="00A1530B">
        <w:rPr>
          <w:rFonts w:ascii="Times New Roman" w:hAnsi="Times New Roman" w:cs="Times New Roman"/>
          <w:b/>
          <w:sz w:val="24"/>
        </w:rPr>
        <w:t>.</w:t>
      </w:r>
      <w:proofErr w:type="gramEnd"/>
      <w:r w:rsidR="00DB1707" w:rsidRPr="00A1530B">
        <w:rPr>
          <w:rFonts w:ascii="Times New Roman" w:hAnsi="Times New Roman" w:cs="Times New Roman"/>
          <w:b/>
          <w:sz w:val="24"/>
        </w:rPr>
        <w:t xml:space="preserve"> </w:t>
      </w:r>
      <w:r w:rsidR="00FA310D">
        <w:rPr>
          <w:rFonts w:ascii="Times New Roman" w:hAnsi="Times New Roman" w:cs="Times New Roman" w:hint="eastAsia"/>
          <w:sz w:val="24"/>
        </w:rPr>
        <w:t>True heritability was 0.05 (top), 0.2 (middle) and 0.4 (bottom), and were indicated as gray dashed line.</w:t>
      </w:r>
    </w:p>
    <w:p w14:paraId="2BB47BAC" w14:textId="4509F083" w:rsidR="00FA310D" w:rsidRDefault="00FA310D" w:rsidP="006C4690">
      <w:pPr>
        <w:widowControl/>
        <w:wordWrap/>
        <w:autoSpaceDE/>
        <w:autoSpaceDN/>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295CAEA7" wp14:editId="63A50712">
            <wp:extent cx="5486411" cy="5486411"/>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_boxplot.png"/>
                    <pic:cNvPicPr/>
                  </pic:nvPicPr>
                  <pic:blipFill>
                    <a:blip r:embed="rId11">
                      <a:extLst>
                        <a:ext uri="{28A0092B-C50C-407E-A947-70E740481C1C}">
                          <a14:useLocalDpi xmlns:a14="http://schemas.microsoft.com/office/drawing/2010/main" val="0"/>
                        </a:ext>
                      </a:extLst>
                    </a:blip>
                    <a:stretch>
                      <a:fillRect/>
                    </a:stretch>
                  </pic:blipFill>
                  <pic:spPr>
                    <a:xfrm>
                      <a:off x="0" y="0"/>
                      <a:ext cx="5486411" cy="5486411"/>
                    </a:xfrm>
                    <a:prstGeom prst="rect">
                      <a:avLst/>
                    </a:prstGeom>
                  </pic:spPr>
                </pic:pic>
              </a:graphicData>
            </a:graphic>
          </wp:inline>
        </w:drawing>
      </w:r>
    </w:p>
    <w:p w14:paraId="41E2B9D4" w14:textId="77777777" w:rsidR="00985FC4" w:rsidRDefault="00985FC4">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44C6A0D5" w14:textId="65E65072" w:rsidR="00985FC4" w:rsidRDefault="00985FC4" w:rsidP="006626EB">
      <w:pPr>
        <w:wordWrap/>
        <w:spacing w:after="0" w:line="480" w:lineRule="auto"/>
        <w:jc w:val="left"/>
        <w:rPr>
          <w:rFonts w:ascii="Times New Roman" w:hAnsi="Times New Roman" w:cs="Times New Roman"/>
          <w:sz w:val="24"/>
        </w:rPr>
      </w:pPr>
      <w:commentRangeStart w:id="13"/>
      <w:proofErr w:type="gramStart"/>
      <w:r w:rsidRPr="00A1530B">
        <w:rPr>
          <w:rFonts w:ascii="Times New Roman" w:hAnsi="Times New Roman" w:cs="Times New Roman"/>
          <w:b/>
          <w:sz w:val="24"/>
        </w:rPr>
        <w:lastRenderedPageBreak/>
        <w:t xml:space="preserve">Figure </w:t>
      </w:r>
      <w:r>
        <w:rPr>
          <w:rFonts w:ascii="Times New Roman" w:hAnsi="Times New Roman" w:cs="Times New Roman" w:hint="eastAsia"/>
          <w:b/>
          <w:sz w:val="24"/>
        </w:rPr>
        <w:t>3</w:t>
      </w:r>
      <w:commentRangeEnd w:id="13"/>
      <w:r w:rsidR="006D2661">
        <w:rPr>
          <w:rStyle w:val="a9"/>
        </w:rPr>
        <w:commentReference w:id="13"/>
      </w:r>
      <w:r w:rsidRPr="00A1530B">
        <w:rPr>
          <w:rFonts w:ascii="Times New Roman" w:hAnsi="Times New Roman" w:cs="Times New Roman"/>
          <w:b/>
          <w:sz w:val="24"/>
        </w:rPr>
        <w:t>.</w:t>
      </w:r>
      <w:proofErr w:type="gramEnd"/>
      <w:r w:rsidRPr="00A1530B">
        <w:rPr>
          <w:rFonts w:ascii="Times New Roman" w:hAnsi="Times New Roman" w:cs="Times New Roman"/>
          <w:b/>
          <w:sz w:val="24"/>
        </w:rPr>
        <w:t xml:space="preserve"> </w:t>
      </w:r>
      <w:proofErr w:type="gramStart"/>
      <w:r w:rsidR="00611644">
        <w:rPr>
          <w:rFonts w:ascii="Times New Roman" w:hAnsi="Times New Roman" w:cs="Times New Roman" w:hint="eastAsia"/>
          <w:b/>
          <w:sz w:val="24"/>
        </w:rPr>
        <w:t>Estimation of r</w:t>
      </w:r>
      <w:r w:rsidR="007205F3">
        <w:rPr>
          <w:rFonts w:ascii="Times New Roman" w:hAnsi="Times New Roman" w:cs="Times New Roman" w:hint="eastAsia"/>
          <w:b/>
          <w:sz w:val="24"/>
        </w:rPr>
        <w:t xml:space="preserve">isks for T2D </w:t>
      </w:r>
      <w:r w:rsidR="004A533B">
        <w:rPr>
          <w:rFonts w:ascii="Times New Roman" w:hAnsi="Times New Roman" w:cs="Times New Roman" w:hint="eastAsia"/>
          <w:b/>
          <w:sz w:val="24"/>
        </w:rPr>
        <w:t>a</w:t>
      </w:r>
      <w:r w:rsidR="004A533B">
        <w:rPr>
          <w:rFonts w:ascii="Times New Roman" w:hAnsi="Times New Roman" w:cs="Times New Roman"/>
          <w:b/>
          <w:sz w:val="24"/>
        </w:rPr>
        <w:t>ccording to</w:t>
      </w:r>
      <w:r w:rsidR="004A533B">
        <w:rPr>
          <w:rFonts w:ascii="Times New Roman" w:hAnsi="Times New Roman" w:cs="Times New Roman" w:hint="eastAsia"/>
          <w:b/>
          <w:sz w:val="24"/>
        </w:rPr>
        <w:t xml:space="preserve"> </w:t>
      </w:r>
      <w:proofErr w:type="spellStart"/>
      <w:r w:rsidR="004A533B">
        <w:rPr>
          <w:rFonts w:ascii="Times New Roman" w:hAnsi="Times New Roman" w:cs="Times New Roman"/>
          <w:b/>
          <w:sz w:val="24"/>
        </w:rPr>
        <w:t>probands</w:t>
      </w:r>
      <w:proofErr w:type="spellEnd"/>
      <w:r w:rsidR="004A533B">
        <w:rPr>
          <w:rFonts w:ascii="Times New Roman" w:hAnsi="Times New Roman" w:cs="Times New Roman"/>
          <w:b/>
          <w:sz w:val="24"/>
        </w:rPr>
        <w:t xml:space="preserve">’ </w:t>
      </w:r>
      <w:r w:rsidR="007205F3">
        <w:rPr>
          <w:rFonts w:ascii="Times New Roman" w:hAnsi="Times New Roman" w:cs="Times New Roman" w:hint="eastAsia"/>
          <w:b/>
          <w:sz w:val="24"/>
        </w:rPr>
        <w:t>age.</w:t>
      </w:r>
      <w:proofErr w:type="gramEnd"/>
      <w:r w:rsidR="00E925D2">
        <w:rPr>
          <w:rFonts w:ascii="Times New Roman" w:hAnsi="Times New Roman" w:cs="Times New Roman" w:hint="eastAsia"/>
          <w:b/>
          <w:sz w:val="24"/>
        </w:rPr>
        <w:t xml:space="preserve"> </w:t>
      </w:r>
      <w:r w:rsidR="00E925D2">
        <w:rPr>
          <w:rFonts w:ascii="Times New Roman" w:hAnsi="Times New Roman" w:cs="Times New Roman" w:hint="eastAsia"/>
          <w:sz w:val="24"/>
        </w:rPr>
        <w:t xml:space="preserve">A nuclear family consisting of parents and two off-springs was considered to evaluate the function of age in risks for development of T2D. Probability of being affected for the first offspring was calculated based on the estimated values </w:t>
      </w:r>
      <w:r w:rsidR="00923018">
        <w:rPr>
          <w:rFonts w:ascii="Times New Roman" w:hAnsi="Times New Roman" w:cs="Times New Roman" w:hint="eastAsia"/>
          <w:sz w:val="24"/>
        </w:rPr>
        <w:t xml:space="preserve">0.2944 for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00923018">
        <w:rPr>
          <w:rFonts w:ascii="Times New Roman" w:hAnsi="Times New Roman" w:cs="Times New Roman" w:hint="eastAsia"/>
          <w:sz w:val="24"/>
        </w:rPr>
        <w:t xml:space="preserve"> and 0.051 for coefficient of </w:t>
      </w:r>
      <w:r w:rsidR="00D16797">
        <w:rPr>
          <w:rFonts w:ascii="Times New Roman" w:hAnsi="Times New Roman" w:cs="Times New Roman" w:hint="eastAsia"/>
          <w:sz w:val="24"/>
        </w:rPr>
        <w:t>un</w:t>
      </w:r>
      <w:r w:rsidR="00923018">
        <w:rPr>
          <w:rFonts w:ascii="Times New Roman" w:hAnsi="Times New Roman" w:cs="Times New Roman" w:hint="eastAsia"/>
          <w:sz w:val="24"/>
        </w:rPr>
        <w:t>standardized age</w:t>
      </w:r>
      <w:r w:rsidR="006626EB">
        <w:rPr>
          <w:rFonts w:ascii="Times New Roman" w:hAnsi="Times New Roman" w:cs="Times New Roman" w:hint="eastAsia"/>
          <w:sz w:val="24"/>
        </w:rPr>
        <w:t xml:space="preserve">. </w:t>
      </w:r>
    </w:p>
    <w:p w14:paraId="0490EED7" w14:textId="2C2879A3" w:rsidR="00985FC4" w:rsidRPr="00985FC4" w:rsidRDefault="00985FC4" w:rsidP="006D2661">
      <w:pPr>
        <w:widowControl/>
        <w:wordWrap/>
        <w:autoSpaceDE/>
        <w:autoSpaceDN/>
        <w:rPr>
          <w:rFonts w:ascii="Times New Roman" w:hAnsi="Times New Roman" w:cs="Times New Roman"/>
          <w:sz w:val="24"/>
        </w:rPr>
      </w:pPr>
      <w:r>
        <w:rPr>
          <w:rFonts w:ascii="Times New Roman" w:hAnsi="Times New Roman" w:cs="Times New Roman" w:hint="eastAsia"/>
          <w:noProof/>
          <w:sz w:val="24"/>
        </w:rPr>
        <w:drawing>
          <wp:inline distT="0" distB="0" distL="0" distR="0" wp14:anchorId="27CF34A3" wp14:editId="4A720FEA">
            <wp:extent cx="5486400" cy="4811815"/>
            <wp:effectExtent l="0" t="0" r="0" b="825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Riskscore.png"/>
                    <pic:cNvPicPr/>
                  </pic:nvPicPr>
                  <pic:blipFill rotWithShape="1">
                    <a:blip r:embed="rId12">
                      <a:extLst>
                        <a:ext uri="{28A0092B-C50C-407E-A947-70E740481C1C}">
                          <a14:useLocalDpi xmlns:a14="http://schemas.microsoft.com/office/drawing/2010/main" val="0"/>
                        </a:ext>
                      </a:extLst>
                    </a:blip>
                    <a:srcRect t="9271"/>
                    <a:stretch/>
                  </pic:blipFill>
                  <pic:spPr bwMode="auto">
                    <a:xfrm>
                      <a:off x="0" y="0"/>
                      <a:ext cx="5486411" cy="4811825"/>
                    </a:xfrm>
                    <a:prstGeom prst="rect">
                      <a:avLst/>
                    </a:prstGeom>
                    <a:noFill/>
                    <a:ln>
                      <a:noFill/>
                    </a:ln>
                    <a:extLst>
                      <a:ext uri="{53640926-AAD7-44D8-BBD7-CCE9431645EC}">
                        <a14:shadowObscured xmlns:a14="http://schemas.microsoft.com/office/drawing/2010/main"/>
                      </a:ext>
                    </a:extLst>
                  </pic:spPr>
                </pic:pic>
              </a:graphicData>
            </a:graphic>
          </wp:inline>
        </w:drawing>
      </w:r>
    </w:p>
    <w:p w14:paraId="5F28E41E" w14:textId="77777777" w:rsidR="00985FC4" w:rsidRDefault="00985FC4">
      <w:pPr>
        <w:widowControl/>
        <w:wordWrap/>
        <w:autoSpaceDE/>
        <w:autoSpaceDN/>
        <w:rPr>
          <w:rFonts w:ascii="Times New Roman" w:hAnsi="Times New Roman" w:cs="Times New Roman"/>
          <w:sz w:val="24"/>
        </w:rPr>
      </w:pPr>
    </w:p>
    <w:p w14:paraId="5A75D44D" w14:textId="65928AC6" w:rsidR="00FA310D" w:rsidRDefault="00FA310D">
      <w:pPr>
        <w:widowControl/>
        <w:wordWrap/>
        <w:autoSpaceDE/>
        <w:autoSpaceDN/>
        <w:rPr>
          <w:rFonts w:ascii="Times New Roman" w:hAnsi="Times New Roman" w:cs="Times New Roman"/>
          <w:sz w:val="24"/>
        </w:rPr>
      </w:pPr>
      <w:r>
        <w:rPr>
          <w:rFonts w:ascii="Times New Roman" w:hAnsi="Times New Roman" w:cs="Times New Roman"/>
          <w:sz w:val="24"/>
        </w:rPr>
        <w:br w:type="page"/>
      </w:r>
    </w:p>
    <w:p w14:paraId="5F86775B" w14:textId="6928FE74" w:rsidR="006B46EC" w:rsidRPr="00A1530B" w:rsidRDefault="00584761" w:rsidP="00584761">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w:t>
      </w:r>
      <w:r w:rsidR="00EA3D3D" w:rsidRPr="00A1530B">
        <w:rPr>
          <w:rFonts w:ascii="Times New Roman" w:hAnsi="Times New Roman" w:cs="Times New Roman"/>
          <w:b/>
          <w:sz w:val="24"/>
        </w:rPr>
        <w:t xml:space="preserve"> (A)</w:t>
      </w:r>
    </w:p>
    <w:p w14:paraId="449DC349" w14:textId="77777777" w:rsidR="00584761" w:rsidRPr="00A1530B" w:rsidRDefault="00F272CA"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optimization of the heritability in M-step of EM algorithm</w:t>
      </w:r>
    </w:p>
    <w:p w14:paraId="71D3D716" w14:textId="6D51734D" w:rsidR="00EA3D3D" w:rsidRPr="00A1530B" w:rsidRDefault="008B778D" w:rsidP="00290CD9">
      <w:pPr>
        <w:wordWrap/>
        <w:spacing w:after="0" w:line="480" w:lineRule="auto"/>
        <w:ind w:firstLine="720"/>
        <w:rPr>
          <w:rFonts w:ascii="Times New Roman" w:hAnsi="Times New Roman" w:cs="Times New Roman"/>
          <w:sz w:val="24"/>
          <w:szCs w:val="24"/>
        </w:rPr>
      </w:pPr>
      <w:r w:rsidRPr="00A1530B">
        <w:rPr>
          <w:rFonts w:ascii="Times New Roman" w:hAnsi="Times New Roman" w:cs="Times New Roman"/>
          <w:sz w:val="24"/>
        </w:rPr>
        <w:t xml:space="preserve">The first derivative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oMath>
      <w:r w:rsidRPr="00A1530B">
        <w:rPr>
          <w:rFonts w:ascii="Times New Roman" w:hAnsi="Times New Roman" w:cs="Times New Roman"/>
          <w:sz w:val="24"/>
          <w:szCs w:val="24"/>
        </w:rPr>
        <w:t xml:space="preserve"> with respect to </w:t>
      </w:r>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2</m:t>
            </m:r>
          </m:sup>
        </m:sSup>
      </m:oMath>
      <w:r w:rsidR="00C915DC" w:rsidRPr="00A1530B">
        <w:rPr>
          <w:rFonts w:ascii="Times New Roman" w:hAnsi="Times New Roman" w:cs="Times New Roman"/>
          <w:sz w:val="24"/>
          <w:szCs w:val="24"/>
        </w:rPr>
        <w:t xml:space="preserve"> is given by</w:t>
      </w:r>
    </w:p>
    <w:p w14:paraId="7A1C27DD" w14:textId="02FFE02F" w:rsidR="00C4267C" w:rsidRPr="00A1530B" w:rsidRDefault="003B5758" w:rsidP="00290CD9">
      <w:pPr>
        <w:pStyle w:val="para-first"/>
        <w:spacing w:line="480" w:lineRule="auto"/>
        <w:jc w:val="left"/>
        <w:rPr>
          <w:sz w:val="24"/>
          <w:szCs w:val="24"/>
          <w:lang w:eastAsia="ko-KR"/>
        </w:rPr>
      </w:pPr>
      <m:oMathPara>
        <m:oMath>
          <m:f>
            <m:fPr>
              <m:ctrlPr>
                <w:rPr>
                  <w:rFonts w:ascii="Cambria Math" w:hAnsi="Cambria Math"/>
                  <w:sz w:val="24"/>
                </w:rPr>
              </m:ctrlPr>
            </m:fPr>
            <m:num>
              <m:r>
                <w:rPr>
                  <w:rFonts w:ascii="Cambria Math" w:hAnsi="Cambria Math"/>
                  <w:sz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
                <m:dPr>
                  <m:ctrlPr>
                    <w:rPr>
                      <w:rFonts w:ascii="Cambria Math" w:hAnsi="Cambria Math"/>
                      <w:i/>
                      <w:sz w:val="24"/>
                      <w:szCs w:val="24"/>
                    </w:rPr>
                  </m:ctrlPr>
                </m:dPr>
                <m:e>
                  <m:r>
                    <m:rPr>
                      <m:sty m:val="b"/>
                    </m:rPr>
                    <w:rPr>
                      <w:rFonts w:ascii="Cambria Math" w:hAnsi="Cambria Math"/>
                      <w:sz w:val="24"/>
                      <w:szCs w:val="24"/>
                    </w:rPr>
                    <m:t>θ</m:t>
                  </m:r>
                  <m:ctrlPr>
                    <w:rPr>
                      <w:rFonts w:ascii="Cambria Math" w:hAnsi="Cambria Math"/>
                      <w:b/>
                      <w:sz w:val="24"/>
                      <w:szCs w:val="24"/>
                    </w:rPr>
                  </m:ctrlPr>
                </m:e>
                <m:e>
                  <m:sSup>
                    <m:sSupPr>
                      <m:ctrlPr>
                        <w:rPr>
                          <w:rFonts w:ascii="Cambria Math" w:hAnsi="Cambria Math"/>
                          <w:b/>
                          <w:sz w:val="24"/>
                          <w:szCs w:val="24"/>
                        </w:rPr>
                      </m:ctrlPr>
                    </m:sSupPr>
                    <m:e>
                      <m:r>
                        <m:rPr>
                          <m:sty m:val="b"/>
                        </m:rPr>
                        <w:rPr>
                          <w:rFonts w:ascii="Cambria Math" w:hAnsi="Cambria Math"/>
                          <w:sz w:val="24"/>
                          <w:szCs w:val="24"/>
                        </w:rPr>
                        <m:t>θ</m:t>
                      </m:r>
                    </m:e>
                    <m:sup>
                      <m:d>
                        <m:dPr>
                          <m:ctrlPr>
                            <w:rPr>
                              <w:rFonts w:ascii="Cambria Math" w:hAnsi="Cambria Math"/>
                              <w:i/>
                              <w:sz w:val="24"/>
                              <w:szCs w:val="24"/>
                            </w:rPr>
                          </m:ctrlPr>
                        </m:dPr>
                        <m:e>
                          <m:r>
                            <w:rPr>
                              <w:rFonts w:ascii="Cambria Math" w:hAnsi="Cambria Math"/>
                              <w:sz w:val="24"/>
                              <w:szCs w:val="24"/>
                            </w:rPr>
                            <m:t>k</m:t>
                          </m:r>
                        </m:e>
                      </m:d>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en>
          </m:f>
          <m:r>
            <m:rPr>
              <m:sty m:val="p"/>
            </m:rPr>
            <w:rPr>
              <w:rFonts w:ascii="Cambria Math" w:hAnsi="Cambria Math"/>
              <w:sz w:val="24"/>
            </w:rPr>
            <m:t>=</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Σ</m:t>
                  </m:r>
                  <m:ctrlPr>
                    <w:rPr>
                      <w:rFonts w:ascii="Cambria Math" w:hAnsi="Cambria Math"/>
                      <w:b/>
                      <w:sz w:val="24"/>
                      <w:szCs w:val="24"/>
                    </w:rPr>
                  </m:ctrlPr>
                </m:e>
                <m:sub>
                  <m:r>
                    <w:rPr>
                      <w:rFonts w:ascii="Cambria Math" w:hAnsi="Cambria Math"/>
                      <w:sz w:val="24"/>
                      <w:szCs w:val="24"/>
                    </w:rPr>
                    <m:t>i</m:t>
                  </m:r>
                  <m:ctrlPr>
                    <w:rPr>
                      <w:rFonts w:ascii="Cambria Math" w:hAnsi="Cambria Math"/>
                      <w:i/>
                      <w:sz w:val="24"/>
                      <w:szCs w:val="24"/>
                    </w:rPr>
                  </m:ctrlPr>
                </m:sub>
                <m:sup>
                  <m: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r>
                <m:rPr>
                  <m:sty m:val="b"/>
                </m:rPr>
                <w:rPr>
                  <w:rFonts w:ascii="Cambria Math" w:hAnsi="Cambria Math"/>
                  <w:sz w:val="24"/>
                  <w:szCs w:val="24"/>
                </w:rPr>
                <m:t>β</m:t>
              </m:r>
              <m:ctrlPr>
                <w:rPr>
                  <w:rFonts w:ascii="Cambria Math" w:hAnsi="Cambria Math"/>
                  <w:b/>
                  <w:sz w:val="24"/>
                  <w:szCs w:val="24"/>
                </w:rPr>
              </m:ctrlPr>
            </m:e>
            <m:sup>
              <m:r>
                <w:rPr>
                  <w:rFonts w:ascii="Cambria Math" w:hAnsi="Cambria Math"/>
                  <w:sz w:val="24"/>
                  <w:szCs w:val="24"/>
                </w:rPr>
                <m:t>t</m:t>
              </m:r>
            </m:sup>
          </m:sSup>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oMath>
      </m:oMathPara>
    </w:p>
    <w:p w14:paraId="1918F3E6" w14:textId="77D46FB8" w:rsidR="00C915DC" w:rsidRPr="00A1530B" w:rsidRDefault="000248A1"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 xml:space="preserve">where </w:t>
      </w:r>
      <w:proofErr w:type="gramEnd"/>
      <m:oMath>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oMath>
      <w:r w:rsidRPr="00A1530B">
        <w:rPr>
          <w:rFonts w:ascii="Times New Roman" w:hAnsi="Times New Roman" w:cs="Times New Roman"/>
          <w:sz w:val="24"/>
          <w:szCs w:val="24"/>
        </w:rPr>
        <w:t xml:space="preserve">. </w:t>
      </w:r>
      <w:r w:rsidR="007D476C" w:rsidRPr="00A1530B">
        <w:rPr>
          <w:rFonts w:ascii="Times New Roman" w:hAnsi="Times New Roman" w:cs="Times New Roman"/>
          <w:sz w:val="24"/>
        </w:rPr>
        <w:t>Then, the objective function will be</w:t>
      </w:r>
    </w:p>
    <w:p w14:paraId="532F8C0C" w14:textId="1117E06B" w:rsidR="00EA3D3D" w:rsidRPr="00A1530B" w:rsidRDefault="007E1C8B" w:rsidP="00290CD9">
      <w:pPr>
        <w:wordWrap/>
        <w:spacing w:after="0" w:line="480" w:lineRule="auto"/>
        <w:rPr>
          <w:rFonts w:ascii="Times New Roman" w:hAnsi="Times New Roman" w:cs="Times New Roman"/>
          <w:sz w:val="24"/>
        </w:rPr>
      </w:pPr>
      <m:oMathPara>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r>
            <w:rPr>
              <w:rFonts w:ascii="Cambria Math" w:hAnsi="Cambria Math" w:cs="Times New Roman"/>
              <w:sz w:val="24"/>
            </w:rPr>
            <m:t>=</m:t>
          </m:r>
          <m:sSub>
            <m:sSubPr>
              <m:ctrlPr>
                <w:rPr>
                  <w:rFonts w:ascii="Cambria Math" w:hAnsi="Cambria Math" w:cs="Times New Roman"/>
                  <w:sz w:val="24"/>
                </w:rPr>
              </m:ctrlPr>
            </m:sSubPr>
            <m:e>
              <m:d>
                <m:dPr>
                  <m:begChr m:val=""/>
                  <m:endChr m:val="|"/>
                  <m:ctrlPr>
                    <w:rPr>
                      <w:rFonts w:ascii="Cambria Math" w:hAnsi="Cambria Math" w:cs="Times New Roman"/>
                      <w:sz w:val="24"/>
                    </w:rPr>
                  </m:ctrlPr>
                </m:dPr>
                <m:e>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f>
                        <m:fPr>
                          <m:ctrlPr>
                            <w:rPr>
                              <w:rFonts w:ascii="Cambria Math" w:hAnsi="Cambria Math" w:cs="Times New Roman"/>
                              <w:sz w:val="24"/>
                            </w:rPr>
                          </m:ctrlPr>
                        </m:fPr>
                        <m:num>
                          <m:r>
                            <w:rPr>
                              <w:rFonts w:ascii="Cambria Math" w:hAnsi="Cambria Math" w:cs="Times New Roman"/>
                              <w:sz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
                                </m:rPr>
                                <w:rPr>
                                  <w:rFonts w:ascii="Cambria Math" w:hAnsi="Cambria Math" w:cs="Times New Roman"/>
                                  <w:sz w:val="24"/>
                                  <w:szCs w:val="24"/>
                                </w:rPr>
                                <m:t>θ</m:t>
                              </m:r>
                              <m:ctrlPr>
                                <w:rPr>
                                  <w:rFonts w:ascii="Cambria Math" w:hAnsi="Cambria Math" w:cs="Times New Roman"/>
                                  <w:b/>
                                  <w:sz w:val="24"/>
                                  <w:szCs w:val="24"/>
                                </w:rPr>
                              </m:ctrlPr>
                            </m:e>
                            <m:e>
                              <m:sSup>
                                <m:sSupPr>
                                  <m:ctrlPr>
                                    <w:rPr>
                                      <w:rFonts w:ascii="Cambria Math" w:hAnsi="Cambria Math" w:cs="Times New Roman"/>
                                      <w:b/>
                                      <w:sz w:val="24"/>
                                      <w:szCs w:val="24"/>
                                    </w:rPr>
                                  </m:ctrlPr>
                                </m:sSupPr>
                                <m:e>
                                  <m:r>
                                    <m:rPr>
                                      <m:sty m:val="b"/>
                                    </m:rPr>
                                    <w:rPr>
                                      <w:rFonts w:ascii="Cambria Math" w:hAnsi="Cambria Math" w:cs="Times New Roman"/>
                                      <w:sz w:val="24"/>
                                      <w:szCs w:val="24"/>
                                    </w:rPr>
                                    <m:t>θ</m:t>
                                  </m:r>
                                </m:e>
                                <m:sup>
                                  <m:d>
                                    <m:dPr>
                                      <m:ctrlPr>
                                        <w:rPr>
                                          <w:rFonts w:ascii="Cambria Math" w:hAnsi="Cambria Math" w:cs="Times New Roman"/>
                                          <w:i/>
                                          <w:sz w:val="24"/>
                                          <w:szCs w:val="24"/>
                                        </w:rPr>
                                      </m:ctrlPr>
                                    </m:dPr>
                                    <m:e>
                                      <m:r>
                                        <w:rPr>
                                          <w:rFonts w:ascii="Cambria Math" w:hAnsi="Cambria Math" w:cs="Times New Roman"/>
                                          <w:sz w:val="24"/>
                                          <w:szCs w:val="24"/>
                                        </w:rPr>
                                        <m:t>k</m:t>
                                      </m:r>
                                    </m:e>
                                  </m:d>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nary>
                </m:e>
              </m:d>
            </m:e>
            <m:sub>
              <m:r>
                <m:rPr>
                  <m:sty m:val="b"/>
                </m:rPr>
                <w:rPr>
                  <w:rFonts w:ascii="Cambria Math" w:hAnsi="Cambria Math" w:cs="Times New Roman"/>
                  <w:sz w:val="24"/>
                </w:rPr>
                <m:t>β</m:t>
              </m:r>
              <m:r>
                <m:rPr>
                  <m:sty m:val="p"/>
                </m:rP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sub>
          </m:sSub>
          <m:r>
            <m:rPr>
              <m:sty m:val="p"/>
            </m:rPr>
            <w:rPr>
              <w:rFonts w:ascii="Cambria Math" w:hAnsi="Cambria Math" w:cs="Times New Roman"/>
              <w:sz w:val="24"/>
            </w:rPr>
            <m:t>=0.</m:t>
          </m:r>
        </m:oMath>
      </m:oMathPara>
    </w:p>
    <w:p w14:paraId="79468CEF" w14:textId="619A7061" w:rsidR="00047BFC" w:rsidRPr="00A1530B" w:rsidRDefault="00047BFC" w:rsidP="00290CD9">
      <w:pPr>
        <w:wordWrap/>
        <w:spacing w:after="0" w:line="480" w:lineRule="auto"/>
        <w:rPr>
          <w:rFonts w:ascii="Times New Roman" w:hAnsi="Times New Roman" w:cs="Times New Roman"/>
          <w:sz w:val="24"/>
        </w:rPr>
      </w:pPr>
      <w:r w:rsidRPr="00A1530B">
        <w:rPr>
          <w:rFonts w:ascii="Times New Roman" w:hAnsi="Times New Roman" w:cs="Times New Roman"/>
          <w:sz w:val="24"/>
        </w:rPr>
        <w:t xml:space="preserve">Similarly, we can get the first derivative of </w:t>
      </w:r>
      <m:oMath>
        <m:r>
          <m:rPr>
            <m:scr m:val="script"/>
          </m:rPr>
          <w:rPr>
            <w:rFonts w:ascii="Cambria Math" w:hAnsi="Cambria Math" w:cs="Times New Roman"/>
            <w:sz w:val="24"/>
          </w:rPr>
          <m:t>M</m:t>
        </m:r>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oMath>
      <w:r w:rsidRPr="00A1530B">
        <w:rPr>
          <w:rFonts w:ascii="Times New Roman" w:hAnsi="Times New Roman" w:cs="Times New Roman"/>
          <w:sz w:val="24"/>
        </w:rPr>
        <w:t xml:space="preserve"> with respect to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as follows,</w:t>
      </w:r>
    </w:p>
    <w:p w14:paraId="5D0934DC" w14:textId="1AC025F2" w:rsidR="0023210A" w:rsidRPr="00A1530B" w:rsidRDefault="00C814DD" w:rsidP="00290CD9">
      <w:pPr>
        <w:pStyle w:val="para-first"/>
        <w:spacing w:line="480" w:lineRule="auto"/>
        <w:jc w:val="left"/>
        <w:rPr>
          <w:sz w:val="24"/>
          <w:lang w:eastAsia="ko-KR"/>
        </w:rPr>
      </w:pPr>
      <m:oMathPara>
        <m:oMathParaPr>
          <m:jc m:val="left"/>
        </m:oMathParaPr>
        <m:oMath>
          <m:r>
            <m:rPr>
              <m:scr m:val="script"/>
            </m:rPr>
            <w:rPr>
              <w:rFonts w:ascii="Cambria Math" w:hAnsi="Cambria Math"/>
              <w:sz w:val="24"/>
            </w:rPr>
            <m:t>M'</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e>
          </m:d>
        </m:oMath>
      </m:oMathPara>
    </w:p>
    <w:p w14:paraId="0458DE8C" w14:textId="59739F73" w:rsidR="00047BFC" w:rsidRPr="00A1530B" w:rsidRDefault="00047BFC" w:rsidP="00290CD9">
      <w:pPr>
        <w:pStyle w:val="para-first"/>
        <w:spacing w:line="480" w:lineRule="auto"/>
        <w:jc w:val="left"/>
        <w:rPr>
          <w:sz w:val="24"/>
          <w:szCs w:val="24"/>
          <w:lang w:eastAsia="ko-KR"/>
        </w:rPr>
      </w:pPr>
      <m:oMathPara>
        <m:oMathParaPr>
          <m:jc m:val="left"/>
        </m:oMathParaPr>
        <m:oMath>
          <m:r>
            <m:rPr>
              <m:sty m:val="p"/>
            </m:rPr>
            <w:rPr>
              <w:rFonts w:ascii="Cambria Math" w:hAnsi="Cambria Math"/>
              <w:sz w:val="24"/>
            </w:rPr>
            <m:t>=</m:t>
          </m:r>
          <m:nary>
            <m:naryPr>
              <m:chr m:val="∑"/>
              <m:ctrlPr>
                <w:rPr>
                  <w:rFonts w:ascii="Cambria Math" w:hAnsi="Cambria Math"/>
                  <w:sz w:val="24"/>
                </w:rPr>
              </m:ctrlPr>
            </m:naryPr>
            <m:sub>
              <m:r>
                <w:rPr>
                  <w:rFonts w:ascii="Cambria Math" w:hAnsi="Cambria Math"/>
                  <w:sz w:val="24"/>
                </w:rPr>
                <m:t>i=1</m:t>
              </m:r>
            </m:sub>
            <m:sup>
              <m:r>
                <w:rPr>
                  <w:rFonts w:ascii="Cambria Math" w:hAnsi="Cambria Math"/>
                  <w:sz w:val="24"/>
                </w:rPr>
                <m:t>n</m:t>
              </m:r>
            </m:sup>
            <m:e>
              <m:d>
                <m:dPr>
                  <m:begChr m:val="["/>
                  <m:endChr m:val="]"/>
                  <m:ctrlPr>
                    <w:rPr>
                      <w:rFonts w:ascii="Cambria Math" w:hAnsi="Cambria Math"/>
                      <w:i/>
                      <w:sz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
                                </m:rPr>
                                <w:rPr>
                                  <w:rFonts w:ascii="Cambria Math" w:hAnsi="Cambria Math"/>
                                  <w:sz w:val="24"/>
                                  <w:szCs w:val="24"/>
                                </w:rPr>
                                <m:t>Φ</m:t>
                              </m:r>
                            </m:e>
                            <m:sub>
                              <m: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I</m:t>
                              </m:r>
                            </m:e>
                            <m:sub>
                              <m:sSub>
                                <m:sSubPr>
                                  <m:ctrlPr>
                                    <w:rPr>
                                      <w:rFonts w:ascii="Cambria Math" w:hAnsi="Cambria Math"/>
                                      <w:b/>
                                      <w:i/>
                                      <w:sz w:val="24"/>
                                      <w:szCs w:val="24"/>
                                    </w:rPr>
                                  </m:ctrlPr>
                                </m:sSubPr>
                                <m:e>
                                  <m:r>
                                    <w:rPr>
                                      <w:rFonts w:ascii="Cambria Math" w:hAnsi="Cambria Math"/>
                                      <w:sz w:val="24"/>
                                      <w:szCs w:val="24"/>
                                    </w:rPr>
                                    <m:t>n</m:t>
                                  </m:r>
                                  <m:ctrlPr>
                                    <w:rPr>
                                      <w:rFonts w:ascii="Cambria Math" w:hAnsi="Cambria Math"/>
                                      <w:i/>
                                      <w:sz w:val="24"/>
                                      <w:szCs w:val="24"/>
                                    </w:rPr>
                                  </m:ctrlPr>
                                </m:e>
                                <m:sub>
                                  <m:r>
                                    <m:rPr>
                                      <m:sty m:val="bi"/>
                                    </m:rPr>
                                    <w:rPr>
                                      <w:rFonts w:ascii="Cambria Math" w:hAnsi="Cambria Math"/>
                                      <w:sz w:val="24"/>
                                      <w:szCs w:val="24"/>
                                    </w:rPr>
                                    <m:t>i</m:t>
                                  </m:r>
                                </m:sub>
                              </m:sSub>
                            </m:sub>
                          </m:sSub>
                        </m:e>
                      </m:d>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m:rPr>
                      <m:sty m:val="p"/>
                    </m:rPr>
                    <w:rPr>
                      <w:rFonts w:ascii="Cambria Math" w:hAnsi="Cambria Math"/>
                      <w:sz w:val="24"/>
                      <w:szCs w:val="24"/>
                    </w:rPr>
                    <m:t>tr</m:t>
                  </m:r>
                  <m:d>
                    <m:dPr>
                      <m:ctrlPr>
                        <w:rPr>
                          <w:rFonts w:ascii="Cambria Math" w:hAnsi="Cambria Math"/>
                          <w:sz w:val="24"/>
                          <w:szCs w:val="24"/>
                        </w:rPr>
                      </m:ctrlPr>
                    </m:dPr>
                    <m:e>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A</m:t>
                          </m:r>
                        </m:e>
                        <m:sub>
                          <m:r>
                            <w:rPr>
                              <w:rFonts w:ascii="Cambria Math" w:hAnsi="Cambria Math"/>
                              <w:sz w:val="24"/>
                              <w:szCs w:val="24"/>
                            </w:rPr>
                            <m:t>i</m:t>
                          </m:r>
                          <m:ctrlPr>
                            <w:rPr>
                              <w:rFonts w:ascii="Cambria Math" w:hAnsi="Cambria Math"/>
                              <w:i/>
                              <w:sz w:val="24"/>
                              <w:szCs w:val="24"/>
                            </w:rPr>
                          </m:ctrlPr>
                        </m:sub>
                        <m:sup>
                          <m:d>
                            <m:dPr>
                              <m:ctrlPr>
                                <w:rPr>
                                  <w:rFonts w:ascii="Cambria Math" w:hAnsi="Cambria Math"/>
                                  <w:i/>
                                  <w:sz w:val="24"/>
                                  <w:szCs w:val="24"/>
                                </w:rPr>
                              </m:ctrlPr>
                            </m:dPr>
                            <m:e>
                              <m:r>
                                <w:rPr>
                                  <w:rFonts w:ascii="Cambria Math" w:hAnsi="Cambria Math"/>
                                  <w:sz w:val="24"/>
                                  <w:szCs w:val="24"/>
                                </w:rPr>
                                <m:t>k</m:t>
                              </m:r>
                              <m:ctrlPr>
                                <w:rPr>
                                  <w:rFonts w:ascii="Cambria Math" w:hAnsi="Cambria Math"/>
                                  <w:b/>
                                  <w:i/>
                                  <w:sz w:val="24"/>
                                  <w:szCs w:val="24"/>
                                </w:rPr>
                              </m:ctrlPr>
                            </m:e>
                          </m:d>
                        </m:sup>
                      </m:sSubSup>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H</m:t>
                      </m:r>
                    </m:e>
                    <m:sub>
                      <m:r>
                        <w:rPr>
                          <w:rFonts w:ascii="Cambria Math" w:hAnsi="Cambria Math"/>
                          <w:sz w:val="24"/>
                          <w:szCs w:val="24"/>
                        </w:rPr>
                        <m:t>i</m:t>
                      </m:r>
                    </m:sub>
                  </m:sSub>
                  <m:d>
                    <m:dPr>
                      <m:ctrlPr>
                        <w:rPr>
                          <w:rFonts w:ascii="Cambria Math" w:hAnsi="Cambria Math"/>
                          <w:b/>
                          <w:i/>
                          <w:sz w:val="24"/>
                          <w:szCs w:val="24"/>
                        </w:rPr>
                      </m:ctrlPr>
                    </m:dPr>
                    <m:e>
                      <m:sSubSup>
                        <m:sSubSupPr>
                          <m:ctrlPr>
                            <w:rPr>
                              <w:rFonts w:ascii="Cambria Math" w:hAnsi="Cambria Math"/>
                              <w:b/>
                              <w:i/>
                              <w:sz w:val="24"/>
                              <w:szCs w:val="24"/>
                            </w:rPr>
                          </m:ctrlPr>
                        </m:sSubSupPr>
                        <m:e>
                          <m:r>
                            <m:rPr>
                              <m:sty m:val="b"/>
                            </m:rPr>
                            <w:rPr>
                              <w:rFonts w:ascii="Cambria Math" w:hAnsi="Cambria Math"/>
                              <w:sz w:val="24"/>
                              <w:szCs w:val="24"/>
                            </w:rPr>
                            <m:t>B</m:t>
                          </m:r>
                        </m:e>
                        <m:sub>
                          <m: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r>
                    <m:rPr>
                      <m:sty m:val="bi"/>
                    </m:rP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lang w:eastAsia="ko-KR"/>
                                </w:rPr>
                              </m:ctrlPr>
                            </m:sSupPr>
                            <m:e>
                              <m:r>
                                <m:rPr>
                                  <m:sty m:val="b"/>
                                </m:rPr>
                                <w:rPr>
                                  <w:rFonts w:ascii="Cambria Math" w:hAnsi="Cambria Math"/>
                                  <w:sz w:val="24"/>
                                  <w:szCs w:val="24"/>
                                  <w:lang w:eastAsia="ko-KR"/>
                                </w:rPr>
                                <m:t>β</m:t>
                              </m:r>
                            </m:e>
                            <m:sup>
                              <m:d>
                                <m:dPr>
                                  <m:ctrlPr>
                                    <w:rPr>
                                      <w:rFonts w:ascii="Cambria Math" w:hAnsi="Cambria Math"/>
                                      <w:i/>
                                      <w:sz w:val="24"/>
                                      <w:szCs w:val="24"/>
                                      <w:lang w:eastAsia="ko-KR"/>
                                    </w:rPr>
                                  </m:ctrlPr>
                                </m:dPr>
                                <m:e>
                                  <m:r>
                                    <w:rPr>
                                      <w:rFonts w:ascii="Cambria Math" w:hAnsi="Cambria Math"/>
                                      <w:sz w:val="24"/>
                                      <w:szCs w:val="24"/>
                                      <w:lang w:eastAsia="ko-KR"/>
                                    </w:rPr>
                                    <m:t>k</m:t>
                                  </m:r>
                                </m:e>
                              </m:d>
                            </m:sup>
                          </m:sSup>
                          <m:d>
                            <m:dPr>
                              <m:ctrlPr>
                                <w:rPr>
                                  <w:rFonts w:ascii="Cambria Math" w:hAnsi="Cambria Math"/>
                                  <w:b/>
                                  <w:i/>
                                  <w:sz w:val="24"/>
                                  <w:szCs w:val="24"/>
                                  <w:lang w:eastAsia="ko-KR"/>
                                </w:rPr>
                              </m:ctrlPr>
                            </m:dPr>
                            <m:e>
                              <m:sSup>
                                <m:sSupPr>
                                  <m:ctrlPr>
                                    <w:rPr>
                                      <w:rFonts w:ascii="Cambria Math" w:hAnsi="Cambria Math"/>
                                      <w:i/>
                                      <w:sz w:val="24"/>
                                      <w:szCs w:val="24"/>
                                      <w:lang w:eastAsia="ko-KR"/>
                                    </w:rPr>
                                  </m:ctrlPr>
                                </m:sSupPr>
                                <m:e>
                                  <m:r>
                                    <w:rPr>
                                      <w:rFonts w:ascii="Cambria Math" w:hAnsi="Cambria Math"/>
                                      <w:sz w:val="24"/>
                                      <w:szCs w:val="24"/>
                                      <w:lang w:eastAsia="ko-KR"/>
                                    </w:rPr>
                                    <m:t>h</m:t>
                                  </m:r>
                                  <m:ctrlPr>
                                    <w:rPr>
                                      <w:rFonts w:ascii="Cambria Math" w:hAnsi="Cambria Math"/>
                                      <w:b/>
                                      <w:i/>
                                      <w:sz w:val="24"/>
                                      <w:szCs w:val="24"/>
                                      <w:lang w:eastAsia="ko-KR"/>
                                    </w:rPr>
                                  </m:ctrlPr>
                                </m:e>
                                <m:sup>
                                  <m:r>
                                    <w:rPr>
                                      <w:rFonts w:ascii="Cambria Math" w:hAnsi="Cambria Math"/>
                                      <w:sz w:val="24"/>
                                      <w:szCs w:val="24"/>
                                      <w:lang w:eastAsia="ko-KR"/>
                                    </w:rPr>
                                    <m:t>2</m:t>
                                  </m:r>
                                </m:sup>
                              </m:sSup>
                              <m:ctrlPr>
                                <w:rPr>
                                  <w:rFonts w:ascii="Cambria Math" w:hAnsi="Cambria Math"/>
                                  <w:i/>
                                  <w:sz w:val="24"/>
                                  <w:szCs w:val="24"/>
                                  <w:lang w:eastAsia="ko-KR"/>
                                </w:rPr>
                              </m:ctrlPr>
                            </m:e>
                          </m:d>
                        </m:e>
                      </m:d>
                    </m:e>
                    <m:sup>
                      <m:r>
                        <w:rPr>
                          <w:rFonts w:ascii="Cambria Math" w:hAnsi="Cambria Math"/>
                          <w:sz w:val="24"/>
                          <w:szCs w:val="24"/>
                        </w:rPr>
                        <m:t>t</m:t>
                      </m:r>
                    </m:sup>
                  </m:s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sSup>
                    <m:sSupPr>
                      <m:ctrlPr>
                        <w:rPr>
                          <w:rFonts w:ascii="Cambria Math" w:hAnsi="Cambria Math"/>
                          <w:b/>
                          <w:sz w:val="24"/>
                          <w:szCs w:val="24"/>
                        </w:rPr>
                      </m:ctrlPr>
                    </m:sSupPr>
                    <m:e>
                      <m:r>
                        <m:rPr>
                          <m:sty m:val="b"/>
                        </m:rPr>
                        <w:rPr>
                          <w:rFonts w:ascii="Cambria Math" w:hAnsi="Cambria Math"/>
                          <w:sz w:val="24"/>
                          <w:szCs w:val="24"/>
                        </w:rPr>
                        <m:t>F</m:t>
                      </m:r>
                    </m:e>
                    <m:sup>
                      <m:d>
                        <m:dPr>
                          <m:ctrlPr>
                            <w:rPr>
                              <w:rFonts w:ascii="Cambria Math" w:hAnsi="Cambria Math"/>
                              <w:b/>
                              <w:i/>
                              <w:sz w:val="24"/>
                              <w:szCs w:val="24"/>
                            </w:rPr>
                          </m:ctrlPr>
                        </m:dPr>
                        <m:e>
                          <m:r>
                            <w:rPr>
                              <w:rFonts w:ascii="Cambria Math" w:hAnsi="Cambria Math"/>
                              <w:sz w:val="24"/>
                              <w:szCs w:val="24"/>
                            </w:rPr>
                            <m:t>k</m:t>
                          </m:r>
                        </m:e>
                      </m:d>
                    </m:sup>
                  </m:sSup>
                </m:e>
              </m:d>
            </m:e>
          </m:nary>
        </m:oMath>
      </m:oMathPara>
    </w:p>
    <w:p w14:paraId="0AF5684C" w14:textId="0E748EF2" w:rsidR="00AE477B" w:rsidRPr="00A1530B" w:rsidRDefault="0023210A" w:rsidP="00290CD9">
      <w:pPr>
        <w:wordWrap/>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sSub>
          <m:sSubPr>
            <m:ctrlPr>
              <w:rPr>
                <w:rFonts w:ascii="Cambria Math" w:hAnsi="Cambria Math" w:cs="Times New Roman"/>
                <w:sz w:val="24"/>
              </w:rPr>
            </m:ctrlPr>
          </m:sSubPr>
          <m:e>
            <m:r>
              <m:rPr>
                <m:sty m:val="b"/>
              </m:rPr>
              <w:rPr>
                <w:rFonts w:ascii="Cambria Math" w:hAnsi="Cambria Math" w:cs="Times New Roman"/>
                <w:sz w:val="24"/>
              </w:rPr>
              <m:t>H</m:t>
            </m:r>
          </m:e>
          <m:sub>
            <m:r>
              <w:rPr>
                <w:rFonts w:ascii="Cambria Math" w:hAnsi="Cambria Math" w:cs="Times New Roman"/>
                <w:sz w:val="24"/>
              </w:rPr>
              <m:t>i</m:t>
            </m:r>
          </m:sub>
        </m:sSub>
        <m:r>
          <w:rPr>
            <w:rFonts w:ascii="Cambria Math" w:hAnsi="Cambria Math" w:cs="Times New Roman"/>
            <w:sz w:val="24"/>
          </w:rPr>
          <m:t>=</m:t>
        </m:r>
        <m:f>
          <m:fPr>
            <m:type m:val="lin"/>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r>
          <m:rPr>
            <m:sty m:val="p"/>
          </m:rPr>
          <w:rPr>
            <w:rFonts w:ascii="Cambria Math" w:hAnsi="Cambria Math" w:cs="Times New Roman"/>
            <w:sz w:val="24"/>
          </w:rPr>
          <m:t>=-2</m:t>
        </m:r>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sSub>
          <m:sSubPr>
            <m:ctrlPr>
              <w:rPr>
                <w:rFonts w:ascii="Cambria Math" w:hAnsi="Cambria Math" w:cs="Times New Roman"/>
                <w:sz w:val="24"/>
              </w:rPr>
            </m:ctrlPr>
          </m:sSubPr>
          <m:e>
            <m:r>
              <m:rPr>
                <m:sty m:val="b"/>
              </m:rPr>
              <w:rPr>
                <w:rFonts w:ascii="Cambria Math" w:hAnsi="Cambria Math" w:cs="Times New Roman"/>
                <w:sz w:val="24"/>
              </w:rPr>
              <m:t>C</m:t>
            </m:r>
          </m:e>
          <m:sub>
            <m:r>
              <w:rPr>
                <w:rFonts w:ascii="Cambria Math" w:hAnsi="Cambria Math" w:cs="Times New Roman"/>
                <w:sz w:val="24"/>
              </w:rPr>
              <m:t>i</m:t>
            </m:r>
          </m:sub>
        </m:sSub>
      </m:oMath>
      <w:r w:rsidR="00715568" w:rsidRPr="00A1530B">
        <w:rPr>
          <w:rFonts w:ascii="Times New Roman" w:hAnsi="Times New Roman" w:cs="Times New Roman"/>
          <w:sz w:val="24"/>
        </w:rPr>
        <w:t xml:space="preserve"> </w:t>
      </w:r>
      <w:r w:rsidR="00AE477B" w:rsidRPr="00A1530B">
        <w:rPr>
          <w:rFonts w:ascii="Times New Roman" w:hAnsi="Times New Roman" w:cs="Times New Roman"/>
          <w:sz w:val="24"/>
        </w:rPr>
        <w:t>and</w:t>
      </w:r>
    </w:p>
    <w:p w14:paraId="2452D291" w14:textId="77777777" w:rsidR="00357904" w:rsidRPr="00A1530B" w:rsidRDefault="003B5758" w:rsidP="00290CD9">
      <w:pPr>
        <w:wordWrap/>
        <w:spacing w:after="0" w:line="480" w:lineRule="auto"/>
        <w:rPr>
          <w:rFonts w:ascii="Times New Roman" w:hAnsi="Times New Roman" w:cs="Times New Roman"/>
          <w:b/>
          <w:sz w:val="24"/>
          <w:szCs w:val="24"/>
        </w:rPr>
      </w:pPr>
      <m:oMathPara>
        <m:oMathParaPr>
          <m:jc m:val="left"/>
        </m:oMathParaPr>
        <m:oMath>
          <m:sSup>
            <m:sSupPr>
              <m:ctrlPr>
                <w:rPr>
                  <w:rFonts w:ascii="Cambria Math" w:hAnsi="Cambria Math" w:cs="Times New Roman"/>
                  <w:b/>
                  <w:sz w:val="24"/>
                  <w:szCs w:val="24"/>
                </w:rPr>
              </m:ctrlPr>
            </m:sSupPr>
            <m:e>
              <m:r>
                <m:rPr>
                  <m:sty m:val="b"/>
                </m:rPr>
                <w:rPr>
                  <w:rFonts w:ascii="Cambria Math" w:hAnsi="Cambria Math" w:cs="Times New Roman"/>
                  <w:sz w:val="24"/>
                  <w:szCs w:val="24"/>
                </w:rPr>
                <m:t>F</m:t>
              </m:r>
            </m:e>
            <m:sup>
              <m:d>
                <m:dPr>
                  <m:ctrlPr>
                    <w:rPr>
                      <w:rFonts w:ascii="Cambria Math" w:hAnsi="Cambria Math" w:cs="Times New Roman"/>
                      <w:b/>
                      <w:i/>
                      <w:sz w:val="24"/>
                      <w:szCs w:val="24"/>
                    </w:rPr>
                  </m:ctrlPr>
                </m:dPr>
                <m:e>
                  <m:r>
                    <w:rPr>
                      <w:rFonts w:ascii="Cambria Math" w:hAnsi="Cambria Math" w:cs="Times New Roman"/>
                      <w:sz w:val="24"/>
                      <w:szCs w:val="24"/>
                    </w:rPr>
                    <m:t>k</m:t>
                  </m:r>
                </m:e>
              </m:d>
            </m:sup>
          </m:sSup>
        </m:oMath>
      </m:oMathPara>
    </w:p>
    <w:p w14:paraId="4C83814F" w14:textId="1864BB87" w:rsidR="00AE477B" w:rsidRPr="00A1530B" w:rsidRDefault="0023210A" w:rsidP="00F07FB8">
      <w:pPr>
        <w:wordWrap/>
        <w:spacing w:after="0" w:line="480" w:lineRule="auto"/>
        <w:ind w:firstLineChars="50" w:firstLine="120"/>
        <w:rPr>
          <w:rFonts w:ascii="Times New Roman" w:hAnsi="Times New Roman" w:cs="Times New Roman"/>
          <w:b/>
          <w:sz w:val="24"/>
          <w:szCs w:val="24"/>
        </w:rPr>
      </w:pPr>
      <m:oMathPara>
        <m:oMathParaPr>
          <m:jc m:val="left"/>
        </m:oMathParaPr>
        <m:oMath>
          <m:r>
            <m:rPr>
              <m:sty m:val="b"/>
            </m:rPr>
            <w:rPr>
              <w:rFonts w:ascii="Cambria Math" w:hAnsi="Cambria Math" w:cs="Times New Roman"/>
              <w:sz w:val="24"/>
              <w:szCs w:val="24"/>
            </w:rPr>
            <m:t>=</m:t>
          </m:r>
          <m:f>
            <m:fPr>
              <m:type m:val="lin"/>
              <m:ctrlPr>
                <w:rPr>
                  <w:rFonts w:ascii="Cambria Math" w:hAnsi="Cambria Math" w:cs="Times New Roman"/>
                  <w:i/>
                  <w:sz w:val="24"/>
                </w:rPr>
              </m:ctrlPr>
            </m:fPr>
            <m:num>
              <m:r>
                <w:rPr>
                  <w:rFonts w:ascii="Cambria Math" w:hAnsi="Cambria Math" w:cs="Times New Roman"/>
                  <w:sz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β</m:t>
                  </m:r>
                </m:e>
                <m:sup>
                  <m:d>
                    <m:dPr>
                      <m:ctrlPr>
                        <w:rPr>
                          <w:rFonts w:ascii="Cambria Math" w:hAnsi="Cambria Math" w:cs="Times New Roman"/>
                          <w:i/>
                          <w:sz w:val="24"/>
                          <w:szCs w:val="24"/>
                        </w:rPr>
                      </m:ctrlPr>
                    </m:dPr>
                    <m:e>
                      <m:r>
                        <w:rPr>
                          <w:rFonts w:ascii="Cambria Math" w:hAnsi="Cambria Math" w:cs="Times New Roman"/>
                          <w:sz w:val="24"/>
                          <w:szCs w:val="24"/>
                        </w:rPr>
                        <m:t>k</m:t>
                      </m:r>
                    </m:e>
                  </m:d>
                </m:sup>
              </m:sSup>
              <m:d>
                <m:dPr>
                  <m:ctrlPr>
                    <w:rPr>
                      <w:rFonts w:ascii="Cambria Math" w:hAnsi="Cambria Math" w:cs="Times New Roman"/>
                      <w:b/>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h</m:t>
                      </m:r>
                      <m:ctrlPr>
                        <w:rPr>
                          <w:rFonts w:ascii="Cambria Math" w:hAnsi="Cambria Math" w:cs="Times New Roman"/>
                          <w:b/>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e>
              </m:d>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oMath>
      </m:oMathPara>
    </w:p>
    <w:p w14:paraId="5167FC43" w14:textId="0F651500" w:rsidR="00DD2015" w:rsidRPr="00A1530B" w:rsidRDefault="00AE477B" w:rsidP="00290CD9">
      <w:pPr>
        <w:wordWrap/>
        <w:spacing w:after="0" w:line="480" w:lineRule="auto"/>
        <w:rPr>
          <w:rFonts w:ascii="Times New Roman" w:hAnsi="Times New Roman" w:cs="Times New Roman"/>
          <w:b/>
          <w:sz w:val="24"/>
          <w:szCs w:val="24"/>
        </w:rPr>
      </w:pPr>
      <m:oMathPara>
        <m:oMath>
          <m:r>
            <m:rPr>
              <m:sty m:val="bi"/>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m:rPr>
              <m:sty m:val="b"/>
            </m:rPr>
            <w:rPr>
              <w:rFonts w:ascii="Cambria Math" w:hAnsi="Cambria Math" w:cs="Times New Roman"/>
              <w:sz w:val="24"/>
              <w:szCs w:val="24"/>
            </w:rPr>
            <m:t>+</m:t>
          </m:r>
          <m:sSup>
            <m:sSupPr>
              <m:ctrlPr>
                <w:rPr>
                  <w:rFonts w:ascii="Cambria Math" w:hAnsi="Cambria Math" w:cs="Times New Roman"/>
                  <w:b/>
                  <w:i/>
                  <w:sz w:val="24"/>
                  <w:szCs w:val="24"/>
                </w:rPr>
              </m:ctrlPr>
            </m:sSupPr>
            <m:e>
              <m:d>
                <m:dPr>
                  <m:ctrlPr>
                    <w:rPr>
                      <w:rFonts w:ascii="Cambria Math" w:hAnsi="Cambria Math" w:cs="Times New Roman"/>
                      <w:b/>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e>
                  </m:nary>
                </m:e>
              </m:d>
            </m:e>
            <m:sup>
              <m:r>
                <m:rPr>
                  <m:sty m:val="bi"/>
                </m:rPr>
                <w:rPr>
                  <w:rFonts w:ascii="Cambria Math" w:hAnsi="Cambria Math" w:cs="Times New Roman"/>
                  <w:sz w:val="24"/>
                  <w:szCs w:val="24"/>
                </w:rPr>
                <m:t>-1</m:t>
              </m:r>
            </m:sup>
          </m:sSup>
          <m:d>
            <m:dPr>
              <m:ctrlPr>
                <w:rPr>
                  <w:rFonts w:ascii="Cambria Math" w:hAnsi="Cambria Math" w:cs="Times New Roman"/>
                  <w:b/>
                  <w:i/>
                  <w:sz w:val="24"/>
                  <w:szCs w:val="24"/>
                </w:rPr>
              </m:ctrlPr>
            </m:dPr>
            <m:e>
              <m:nary>
                <m:naryPr>
                  <m:chr m:val="∑"/>
                  <m:ctrlPr>
                    <w:rPr>
                      <w:rFonts w:ascii="Cambria Math" w:hAnsi="Cambria Math" w:cs="Times New Roman"/>
                      <w:sz w:val="24"/>
                      <w:szCs w:val="24"/>
                    </w:rPr>
                  </m:ctrlPr>
                </m:naryPr>
                <m:sub>
                  <m:r>
                    <w:rPr>
                      <w:rFonts w:ascii="Cambria Math" w:hAnsi="Cambria Math" w:cs="Times New Roman"/>
                      <w:sz w:val="24"/>
                      <w:szCs w:val="24"/>
                    </w:rPr>
                    <m:t>i</m:t>
                  </m:r>
                  <m:r>
                    <m:rPr>
                      <m:sty m:val="p"/>
                    </m:rPr>
                    <w:rPr>
                      <w:rFonts w:ascii="Cambria Math" w:hAnsi="Cambria Math" w:cs="Times New Roman"/>
                      <w:sz w:val="24"/>
                      <w:szCs w:val="24"/>
                    </w:rPr>
                    <m:t>=1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m:rPr>
                          <m:sty m:val="bi"/>
                        </m:rP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e>
              </m:nary>
            </m:e>
          </m:d>
          <m:r>
            <w:rPr>
              <w:rFonts w:ascii="Cambria Math" w:hAnsi="Cambria Math" w:cs="Times New Roman"/>
              <w:sz w:val="24"/>
              <w:szCs w:val="24"/>
            </w:rPr>
            <m:t>.</m:t>
          </m:r>
        </m:oMath>
      </m:oMathPara>
    </w:p>
    <w:p w14:paraId="68DC994E" w14:textId="5CC73817" w:rsidR="00AE477B" w:rsidRPr="00A1530B" w:rsidRDefault="009A35A0" w:rsidP="00290CD9">
      <w:pPr>
        <w:wordWrap/>
        <w:spacing w:after="0" w:line="480" w:lineRule="auto"/>
        <w:rPr>
          <w:rFonts w:ascii="Times New Roman" w:hAnsi="Times New Roman" w:cs="Times New Roman"/>
          <w:sz w:val="24"/>
          <w:szCs w:val="24"/>
        </w:rPr>
      </w:pPr>
      <w:r w:rsidRPr="00A1530B">
        <w:rPr>
          <w:rFonts w:ascii="Times New Roman" w:hAnsi="Times New Roman" w:cs="Times New Roman"/>
          <w:sz w:val="24"/>
        </w:rPr>
        <w:t xml:space="preserve">Finally, </w:t>
      </w:r>
      <m:oMath>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oMath>
      <w:r w:rsidRPr="00A1530B">
        <w:rPr>
          <w:rFonts w:ascii="Times New Roman" w:hAnsi="Times New Roman" w:cs="Times New Roman"/>
          <w:sz w:val="24"/>
        </w:rPr>
        <w:t xml:space="preserve"> is updated </w:t>
      </w:r>
      <w:r w:rsidR="00657684" w:rsidRPr="00A1530B">
        <w:rPr>
          <w:rFonts w:ascii="Times New Roman" w:hAnsi="Times New Roman" w:cs="Times New Roman"/>
          <w:sz w:val="24"/>
        </w:rPr>
        <w:t xml:space="preserve">according to the following iterative steps </w:t>
      </w:r>
      <w:r w:rsidRPr="00A1530B">
        <w:rPr>
          <w:rFonts w:ascii="Times New Roman" w:hAnsi="Times New Roman" w:cs="Times New Roman"/>
          <w:sz w:val="24"/>
        </w:rPr>
        <w:t xml:space="preserve">keeping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 xml:space="preserve">and </w:t>
      </w:r>
      <m:oMath>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oMath>
      <w:r w:rsidRPr="00A1530B">
        <w:rPr>
          <w:rFonts w:ascii="Times New Roman" w:hAnsi="Times New Roman" w:cs="Times New Roman"/>
          <w:b/>
          <w:sz w:val="24"/>
          <w:szCs w:val="24"/>
        </w:rPr>
        <w:t xml:space="preserve"> </w:t>
      </w:r>
      <w:r w:rsidRPr="00A1530B">
        <w:rPr>
          <w:rFonts w:ascii="Times New Roman" w:hAnsi="Times New Roman" w:cs="Times New Roman"/>
          <w:sz w:val="24"/>
          <w:szCs w:val="24"/>
        </w:rPr>
        <w:t>fixed</w:t>
      </w:r>
      <w:r w:rsidR="00657684" w:rsidRPr="00A1530B">
        <w:rPr>
          <w:rFonts w:ascii="Times New Roman" w:hAnsi="Times New Roman" w:cs="Times New Roman"/>
          <w:sz w:val="24"/>
          <w:szCs w:val="24"/>
        </w:rPr>
        <w:t>,</w:t>
      </w:r>
    </w:p>
    <w:p w14:paraId="2EBAC0B9" w14:textId="47C4DB45" w:rsidR="009A1D19" w:rsidRPr="00A1530B" w:rsidRDefault="003B5758" w:rsidP="00290CD9">
      <w:pPr>
        <w:wordWrap/>
        <w:spacing w:after="0" w:line="480" w:lineRule="auto"/>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new</m:t>
              </m:r>
            </m:sub>
            <m:sup>
              <m:r>
                <m:rPr>
                  <m:sty m:val="p"/>
                </m:rPr>
                <w:rPr>
                  <w:rFonts w:ascii="Cambria Math" w:hAnsi="Cambria Math" w:cs="Times New Roman"/>
                  <w:sz w:val="24"/>
                </w:rPr>
                <m:t>2</m:t>
              </m:r>
              <m:ctrlPr>
                <w:rPr>
                  <w:rFonts w:ascii="Cambria Math" w:hAnsi="Cambria Math" w:cs="Times New Roman"/>
                  <w:sz w:val="24"/>
                </w:rPr>
              </m:ctrlPr>
            </m:sup>
          </m:sSubSup>
          <m:r>
            <m:rPr>
              <m:sty m:val="p"/>
            </m:rP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h</m:t>
              </m:r>
              <m:ctrlPr>
                <w:rPr>
                  <w:rFonts w:ascii="Cambria Math" w:hAnsi="Cambria Math" w:cs="Times New Roman"/>
                  <w:sz w:val="24"/>
                </w:rPr>
              </m:ctrlPr>
            </m:e>
            <m:sub>
              <m:r>
                <m:rPr>
                  <m:sty m:val="p"/>
                </m:rPr>
                <w:rPr>
                  <w:rFonts w:ascii="Cambria Math" w:hAnsi="Cambria Math" w:cs="Times New Roman"/>
                  <w:sz w:val="24"/>
                </w:rPr>
                <m:t>old</m:t>
              </m:r>
            </m:sub>
            <m:sup>
              <m:r>
                <m:rPr>
                  <m:sty m:val="p"/>
                </m:rPr>
                <w:rPr>
                  <w:rFonts w:ascii="Cambria Math" w:hAnsi="Cambria Math" w:cs="Times New Roman"/>
                  <w:sz w:val="24"/>
                </w:rPr>
                <m:t>2</m:t>
              </m:r>
              <m:ctrlPr>
                <w:rPr>
                  <w:rFonts w:ascii="Cambria Math" w:hAnsi="Cambria Math" w:cs="Times New Roman"/>
                  <w:sz w:val="24"/>
                </w:rPr>
              </m:ctrlPr>
            </m:sup>
          </m:sSubSup>
          <m:r>
            <w:rPr>
              <w:rFonts w:ascii="Cambria Math" w:hAnsi="Cambria Math" w:cs="Times New Roman"/>
              <w:sz w:val="24"/>
            </w:rPr>
            <m:t>-</m:t>
          </m:r>
          <m:f>
            <m:fPr>
              <m:ctrlPr>
                <w:rPr>
                  <w:rFonts w:ascii="Cambria Math" w:hAnsi="Cambria Math" w:cs="Times New Roman"/>
                  <w:i/>
                  <w:sz w:val="24"/>
                </w:rPr>
              </m:ctrlPr>
            </m:fPr>
            <m:num>
              <m:r>
                <m:rPr>
                  <m:scr m:val="script"/>
                </m:rPr>
                <w:rPr>
                  <w:rFonts w:ascii="Cambria Math" w:hAnsi="Cambria Math" w:cs="Times New Roman"/>
                  <w:sz w:val="24"/>
                </w:rPr>
                <m:t>M</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num>
            <m:den>
              <m:sSup>
                <m:sSupPr>
                  <m:ctrlPr>
                    <w:rPr>
                      <w:rFonts w:ascii="Cambria Math" w:hAnsi="Cambria Math" w:cs="Times New Roman"/>
                      <w:i/>
                      <w:sz w:val="24"/>
                    </w:rPr>
                  </m:ctrlPr>
                </m:sSupPr>
                <m:e>
                  <m:r>
                    <m:rPr>
                      <m:scr m:val="script"/>
                    </m:rPr>
                    <w:rPr>
                      <w:rFonts w:ascii="Cambria Math" w:hAnsi="Cambria Math" w:cs="Times New Roman"/>
                      <w:sz w:val="24"/>
                    </w:rPr>
                    <m:t>M</m:t>
                  </m:r>
                </m:e>
                <m:sup>
                  <m:r>
                    <w:rPr>
                      <w:rFonts w:ascii="Cambria Math" w:hAnsi="Cambria Math" w:cs="Times New Roman"/>
                      <w:sz w:val="24"/>
                    </w:rPr>
                    <m:t>'</m:t>
                  </m:r>
                </m:sup>
              </m:sSup>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h</m:t>
                      </m:r>
                    </m:e>
                    <m:sub>
                      <m:r>
                        <m:rPr>
                          <m:sty m:val="p"/>
                        </m:rPr>
                        <w:rPr>
                          <w:rFonts w:ascii="Cambria Math" w:hAnsi="Cambria Math" w:cs="Times New Roman"/>
                          <w:sz w:val="24"/>
                        </w:rPr>
                        <m:t>old</m:t>
                      </m:r>
                    </m:sub>
                    <m:sup>
                      <m:r>
                        <w:rPr>
                          <w:rFonts w:ascii="Cambria Math" w:hAnsi="Cambria Math" w:cs="Times New Roman"/>
                          <w:sz w:val="24"/>
                        </w:rPr>
                        <m:t>2</m:t>
                      </m:r>
                    </m:sup>
                  </m:sSubSup>
                </m:e>
              </m:d>
            </m:den>
          </m:f>
          <m:r>
            <w:rPr>
              <w:rFonts w:ascii="Cambria Math" w:hAnsi="Cambria Math" w:cs="Times New Roman"/>
              <w:sz w:val="24"/>
            </w:rPr>
            <m:t>.</m:t>
          </m:r>
        </m:oMath>
      </m:oMathPara>
    </w:p>
    <w:p w14:paraId="325FFE8D" w14:textId="59B68610"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lastRenderedPageBreak/>
        <w:t>Appendix (B)</w:t>
      </w:r>
    </w:p>
    <w:p w14:paraId="054A27AD" w14:textId="57091C4A" w:rsidR="00EA3D3D" w:rsidRPr="00A1530B" w:rsidRDefault="00EA3D3D" w:rsidP="00290CD9">
      <w:pPr>
        <w:wordWrap/>
        <w:spacing w:after="0" w:line="480" w:lineRule="auto"/>
        <w:rPr>
          <w:rFonts w:ascii="Times New Roman" w:hAnsi="Times New Roman" w:cs="Times New Roman"/>
          <w:b/>
          <w:sz w:val="24"/>
        </w:rPr>
      </w:pPr>
      <w:r w:rsidRPr="00A1530B">
        <w:rPr>
          <w:rFonts w:ascii="Times New Roman" w:hAnsi="Times New Roman" w:cs="Times New Roman"/>
          <w:b/>
          <w:sz w:val="24"/>
        </w:rPr>
        <w:t>Numerical analysis for maximizing the global lower bound</w:t>
      </w:r>
    </w:p>
    <w:p w14:paraId="1E15EE72" w14:textId="73B82849" w:rsidR="008801C1" w:rsidRPr="00A1530B" w:rsidRDefault="00E37F9D" w:rsidP="00F80B89">
      <w:pPr>
        <w:widowControl/>
        <w:wordWrap/>
        <w:autoSpaceDE/>
        <w:autoSpaceDN/>
        <w:spacing w:after="0" w:line="480" w:lineRule="auto"/>
        <w:ind w:firstLine="720"/>
        <w:rPr>
          <w:rFonts w:ascii="Times New Roman" w:hAnsi="Times New Roman" w:cs="Times New Roman"/>
          <w:sz w:val="24"/>
        </w:rPr>
      </w:pPr>
      <w:r w:rsidRPr="00A1530B">
        <w:rPr>
          <w:rFonts w:ascii="Times New Roman" w:hAnsi="Times New Roman" w:cs="Times New Roman"/>
          <w:sz w:val="24"/>
        </w:rPr>
        <w:t>If w</w:t>
      </w:r>
      <w:r w:rsidR="003D1ABD" w:rsidRPr="00A1530B">
        <w:rPr>
          <w:rFonts w:ascii="Times New Roman" w:hAnsi="Times New Roman" w:cs="Times New Roman"/>
          <w:sz w:val="24"/>
        </w:rPr>
        <w:t>e denote</w:t>
      </w:r>
      <w:r w:rsidR="004F5E6E" w:rsidRPr="00A1530B">
        <w:rPr>
          <w:rFonts w:ascii="Times New Roman" w:hAnsi="Times New Roman" w:cs="Times New Roman"/>
          <w:sz w:val="24"/>
        </w:rPr>
        <w:t xml:space="preserve"> </w:t>
      </w:r>
      <w:r w:rsidR="008801C1" w:rsidRPr="00A1530B">
        <w:rPr>
          <w:rFonts w:ascii="Times New Roman" w:hAnsi="Times New Roman" w:cs="Times New Roman"/>
          <w:sz w:val="24"/>
        </w:rPr>
        <w:t xml:space="preserve">the global lower bound </w:t>
      </w:r>
      <w:r w:rsidR="003D1ABD" w:rsidRPr="00A1530B">
        <w:rPr>
          <w:rFonts w:ascii="Times New Roman" w:hAnsi="Times New Roman" w:cs="Times New Roman"/>
          <w:sz w:val="24"/>
        </w:rPr>
        <w:t xml:space="preserve">for the conditional log-likelihood </w:t>
      </w:r>
      <w:proofErr w:type="gramStart"/>
      <w:r w:rsidRPr="00A1530B">
        <w:rPr>
          <w:rFonts w:ascii="Times New Roman" w:hAnsi="Times New Roman" w:cs="Times New Roman"/>
          <w:sz w:val="24"/>
        </w:rPr>
        <w:t xml:space="preserve">as </w:t>
      </w:r>
      <w:proofErr w:type="gramEnd"/>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then the first derivative of </w:t>
      </w:r>
      <m:oMath>
        <m:r>
          <m:rPr>
            <m:scr m:val="double-struck"/>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Pr="00A1530B">
        <w:rPr>
          <w:rFonts w:ascii="Times New Roman" w:hAnsi="Times New Roman" w:cs="Times New Roman"/>
          <w:sz w:val="24"/>
        </w:rPr>
        <w:t xml:space="preserve"> with respect to </w:t>
      </w:r>
      <m:oMath>
        <m:r>
          <m:rPr>
            <m:sty m:val="b"/>
          </m:rPr>
          <w:rPr>
            <w:rFonts w:ascii="Cambria Math" w:hAnsi="Cambria Math" w:cs="Times New Roman"/>
            <w:sz w:val="24"/>
          </w:rPr>
          <m:t>θ</m:t>
        </m:r>
      </m:oMath>
      <w:r w:rsidR="006D0C29" w:rsidRPr="00A1530B">
        <w:rPr>
          <w:rFonts w:ascii="Times New Roman" w:hAnsi="Times New Roman" w:cs="Times New Roman"/>
          <w:sz w:val="24"/>
        </w:rPr>
        <w:t>,</w:t>
      </w:r>
      <w:r w:rsidR="006D0C29" w:rsidRPr="00A1530B">
        <w:rPr>
          <w:rFonts w:ascii="Times New Roman" w:hAnsi="Times New Roman" w:cs="Times New Roman"/>
          <w:b/>
          <w:sz w:val="24"/>
        </w:rPr>
        <w:t xml:space="preserve">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6D0C29" w:rsidRPr="00A1530B">
        <w:rPr>
          <w:rFonts w:ascii="Times New Roman" w:hAnsi="Times New Roman" w:cs="Times New Roman"/>
          <w:sz w:val="24"/>
        </w:rPr>
        <w:t>,</w:t>
      </w:r>
      <w:r w:rsidRPr="00A1530B">
        <w:rPr>
          <w:rFonts w:ascii="Times New Roman" w:hAnsi="Times New Roman" w:cs="Times New Roman"/>
          <w:b/>
          <w:sz w:val="24"/>
        </w:rPr>
        <w:t xml:space="preserve"> </w:t>
      </w:r>
      <w:r w:rsidRPr="00A1530B">
        <w:rPr>
          <w:rFonts w:ascii="Times New Roman" w:hAnsi="Times New Roman" w:cs="Times New Roman"/>
          <w:sz w:val="24"/>
        </w:rPr>
        <w:t xml:space="preserve">is given by </w:t>
      </w:r>
    </w:p>
    <w:p w14:paraId="1146D746" w14:textId="0601D744" w:rsidR="00E37F9D" w:rsidRPr="00A1530B" w:rsidRDefault="006D0C29" w:rsidP="00290CD9">
      <w:pPr>
        <w:widowControl/>
        <w:wordWrap/>
        <w:autoSpaceDE/>
        <w:autoSpaceDN/>
        <w:spacing w:after="0" w:line="480" w:lineRule="auto"/>
        <w:rPr>
          <w:rFonts w:ascii="Times New Roman" w:hAnsi="Times New Roman" w:cs="Times New Roman"/>
          <w:sz w:val="24"/>
        </w:rPr>
      </w:pPr>
      <m:oMathPara>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w:rPr>
              <w:rFonts w:ascii="Cambria Math" w:hAnsi="Cambria Math" w:cs="Times New Roman"/>
              <w:sz w:val="24"/>
            </w:rPr>
            <m:t>=</m:t>
          </m:r>
          <m:d>
            <m:dPr>
              <m:ctrlPr>
                <w:rPr>
                  <w:rFonts w:ascii="Cambria Math" w:hAnsi="Cambria Math" w:cs="Times New Roman"/>
                  <w:sz w:val="24"/>
                </w:rPr>
              </m:ctrlPr>
            </m:dPr>
            <m:e>
              <m:m>
                <m:mPr>
                  <m:mcs>
                    <m:mc>
                      <m:mcPr>
                        <m:count m:val="1"/>
                        <m:mcJc m:val="center"/>
                      </m:mcPr>
                    </m:mc>
                  </m:mcs>
                  <m:ctrlPr>
                    <w:rPr>
                      <w:rFonts w:ascii="Cambria Math" w:hAnsi="Cambria Math" w:cs="Times New Roman"/>
                      <w:i/>
                      <w:sz w:val="24"/>
                    </w:rPr>
                  </m:ctrlPr>
                </m:mP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mr>
              </m:m>
            </m:e>
          </m:d>
        </m:oMath>
      </m:oMathPara>
    </w:p>
    <w:p w14:paraId="5F4270EF" w14:textId="04F25EAE" w:rsidR="00C3614F" w:rsidRPr="00A1530B" w:rsidRDefault="00981CE8" w:rsidP="00290CD9">
      <w:pPr>
        <w:widowControl/>
        <w:wordWrap/>
        <w:autoSpaceDE/>
        <w:autoSpaceDN/>
        <w:spacing w:after="0" w:line="480" w:lineRule="auto"/>
        <w:rPr>
          <w:rFonts w:ascii="Times New Roman" w:hAnsi="Times New Roman" w:cs="Times New Roman"/>
          <w:sz w:val="24"/>
          <w:szCs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we previously calculated </w:t>
      </w:r>
      <m:oMath>
        <m:f>
          <m:fPr>
            <m:type m:val="lin"/>
            <m:ctrlPr>
              <w:rPr>
                <w:rFonts w:ascii="Cambria Math" w:hAnsi="Cambria Math" w:cs="Times New Roman"/>
                <w:sz w:val="24"/>
              </w:rPr>
            </m:ctrlPr>
          </m:fPr>
          <m:num>
            <m:r>
              <w:rPr>
                <w:rFonts w:ascii="Cambria Math" w:hAnsi="Cambria Math" w:cs="Times New Roman"/>
                <w:sz w:val="24"/>
              </w:rPr>
              <m:t>∂</m:t>
            </m:r>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num>
          <m:den>
            <m:r>
              <w:rPr>
                <w:rFonts w:ascii="Cambria Math" w:hAnsi="Cambria Math" w:cs="Times New Roman"/>
                <w:sz w:val="24"/>
              </w:rPr>
              <m:t>∂</m:t>
            </m:r>
            <m:r>
              <m:rPr>
                <m:sty m:val="b"/>
              </m:rPr>
              <w:rPr>
                <w:rFonts w:ascii="Cambria Math" w:hAnsi="Cambria Math" w:cs="Times New Roman"/>
                <w:sz w:val="24"/>
              </w:rPr>
              <m:t>θ</m:t>
            </m:r>
          </m:den>
        </m:f>
      </m:oMath>
      <w:r w:rsidRPr="00A1530B">
        <w:rPr>
          <w:rFonts w:ascii="Times New Roman" w:hAnsi="Times New Roman" w:cs="Times New Roman"/>
          <w:sz w:val="24"/>
        </w:rPr>
        <w:t>.</w:t>
      </w:r>
      <w:r w:rsidR="00F90DB8" w:rsidRPr="00A1530B">
        <w:rPr>
          <w:rFonts w:ascii="Times New Roman" w:hAnsi="Times New Roman" w:cs="Times New Roman"/>
          <w:sz w:val="24"/>
        </w:rPr>
        <w:t xml:space="preserve"> Using the chain rule, we can easily obtain the first derivative of </w:t>
      </w:r>
      <m:oMath>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oMath>
      <w:r w:rsidR="00F90DB8" w:rsidRPr="00A1530B">
        <w:rPr>
          <w:rFonts w:ascii="Times New Roman" w:hAnsi="Times New Roman" w:cs="Times New Roman"/>
          <w:sz w:val="24"/>
          <w:szCs w:val="24"/>
        </w:rPr>
        <w:t xml:space="preserve"> with respect to </w:t>
      </w:r>
      <m:oMath>
        <m:r>
          <m:rPr>
            <m:sty m:val="b"/>
          </m:rPr>
          <w:rPr>
            <w:rFonts w:ascii="Cambria Math" w:hAnsi="Cambria Math" w:cs="Times New Roman"/>
            <w:sz w:val="24"/>
            <w:szCs w:val="24"/>
          </w:rPr>
          <m:t>β</m:t>
        </m:r>
      </m:oMath>
      <w:r w:rsidR="00F90DB8" w:rsidRPr="00A1530B">
        <w:rPr>
          <w:rFonts w:ascii="Times New Roman" w:hAnsi="Times New Roman" w:cs="Times New Roman"/>
          <w:b/>
          <w:sz w:val="24"/>
          <w:szCs w:val="24"/>
        </w:rPr>
        <w:t xml:space="preserve"> </w:t>
      </w:r>
      <w:r w:rsidR="00F90DB8" w:rsidRPr="00A1530B">
        <w:rPr>
          <w:rFonts w:ascii="Times New Roman" w:hAnsi="Times New Roman" w:cs="Times New Roman"/>
          <w:sz w:val="24"/>
          <w:szCs w:val="24"/>
        </w:rPr>
        <w:t>as follows,</w:t>
      </w:r>
    </w:p>
    <w:p w14:paraId="2F3AFC6B" w14:textId="578ECA35" w:rsidR="00F90DB8" w:rsidRPr="00A1530B" w:rsidRDefault="003B5758" w:rsidP="00290CD9">
      <w:pPr>
        <w:widowControl/>
        <w:wordWrap/>
        <w:autoSpaceDE/>
        <w:autoSpaceDN/>
        <w:spacing w:after="0" w:line="480" w:lineRule="auto"/>
        <w:rPr>
          <w:rFonts w:ascii="Times New Roman" w:hAnsi="Times New Roman" w:cs="Times New Roman"/>
          <w:sz w:val="24"/>
          <w:szCs w:val="24"/>
        </w:rPr>
      </w:pPr>
      <m:oMathPara>
        <m:oMath>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m:t>
                      </m:r>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P</m:t>
                              </m:r>
                            </m:sup>
                          </m:sSubSup>
                        </m:e>
                      </m:d>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α</m:t>
                          </m:r>
                        </m:e>
                        <m:sub>
                          <m:r>
                            <w:rPr>
                              <w:rFonts w:ascii="Cambria Math" w:hAnsi="Cambria Math" w:cs="Times New Roman"/>
                              <w:sz w:val="24"/>
                            </w:rPr>
                            <m:t>i</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en>
                  </m:f>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num>
                    <m:den>
                      <m:r>
                        <w:rPr>
                          <w:rFonts w:ascii="Cambria Math" w:hAnsi="Cambria Math" w:cs="Times New Roman"/>
                          <w:sz w:val="24"/>
                        </w:rPr>
                        <m:t>∂</m:t>
                      </m:r>
                      <m:r>
                        <m:rPr>
                          <m:sty m:val="b"/>
                        </m:rPr>
                        <w:rPr>
                          <w:rFonts w:ascii="Cambria Math" w:hAnsi="Cambria Math" w:cs="Times New Roman"/>
                          <w:sz w:val="24"/>
                        </w:rPr>
                        <m:t>β</m:t>
                      </m:r>
                    </m:den>
                  </m:f>
                </m:e>
              </m:d>
            </m:e>
          </m:nary>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sSup>
                    <m:sSupPr>
                      <m:ctrlPr>
                        <w:rPr>
                          <w:rFonts w:ascii="Cambria Math" w:hAnsi="Cambria Math" w:cs="Times New Roman"/>
                          <w:i/>
                          <w:sz w:val="24"/>
                        </w:rPr>
                      </m:ctrlPr>
                    </m:sSupPr>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rPr>
                        <m:t>t</m:t>
                      </m:r>
                    </m:sup>
                  </m:sSup>
                </m:e>
              </m:d>
            </m:e>
          </m:nary>
          <m:r>
            <w:rPr>
              <w:rFonts w:ascii="Cambria Math" w:hAnsi="Cambria Math" w:cs="Times New Roman"/>
              <w:sz w:val="24"/>
            </w:rPr>
            <m:t xml:space="preserve"> </m:t>
          </m:r>
        </m:oMath>
      </m:oMathPara>
    </w:p>
    <w:p w14:paraId="47CCF830" w14:textId="20681B14" w:rsidR="003D1ABD" w:rsidRPr="00A1530B" w:rsidRDefault="00467872"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where</w:t>
      </w:r>
      <w:proofErr w:type="gramEnd"/>
      <w:r w:rsidRPr="00A1530B">
        <w:rPr>
          <w:rFonts w:ascii="Times New Roman" w:hAnsi="Times New Roman" w:cs="Times New Roman"/>
          <w:sz w:val="24"/>
        </w:rPr>
        <w:t xml:space="preserve"> </w:t>
      </w:r>
      <m:oMath>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m:t>
            </m:r>
          </m:e>
        </m:d>
      </m:oMath>
      <w:r w:rsidRPr="00A1530B">
        <w:rPr>
          <w:rFonts w:ascii="Times New Roman" w:hAnsi="Times New Roman" w:cs="Times New Roman"/>
          <w:sz w:val="24"/>
        </w:rPr>
        <w:t xml:space="preserve"> is the probability density function for the standard normal.</w:t>
      </w:r>
      <w:r w:rsidR="00C762B6"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To </w:t>
      </w:r>
      <w:r w:rsidR="003D1ABD" w:rsidRPr="00A1530B">
        <w:rPr>
          <w:rFonts w:ascii="Times New Roman" w:hAnsi="Times New Roman" w:cs="Times New Roman"/>
          <w:sz w:val="24"/>
        </w:rPr>
        <w:t xml:space="preserve">apply Newton-Raphson algorithm for the objective </w:t>
      </w:r>
      <w:proofErr w:type="gramStart"/>
      <w:r w:rsidR="003D1ABD" w:rsidRPr="00A1530B">
        <w:rPr>
          <w:rFonts w:ascii="Times New Roman" w:hAnsi="Times New Roman" w:cs="Times New Roman"/>
          <w:sz w:val="24"/>
        </w:rPr>
        <w:t xml:space="preserve">function </w:t>
      </w:r>
      <w:proofErr w:type="gramEnd"/>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w:t>
      </w:r>
      <w:r w:rsidR="0017047E" w:rsidRPr="00A1530B">
        <w:rPr>
          <w:rFonts w:ascii="Times New Roman" w:hAnsi="Times New Roman" w:cs="Times New Roman"/>
          <w:sz w:val="24"/>
        </w:rPr>
        <w:t xml:space="preserve"> </w:t>
      </w:r>
      <w:r w:rsidR="00450CEF" w:rsidRPr="00A1530B">
        <w:rPr>
          <w:rFonts w:ascii="Times New Roman" w:hAnsi="Times New Roman" w:cs="Times New Roman"/>
          <w:sz w:val="24"/>
        </w:rPr>
        <w:t xml:space="preserve">we </w:t>
      </w:r>
      <w:r w:rsidR="00AA367B" w:rsidRPr="00A1530B">
        <w:rPr>
          <w:rFonts w:ascii="Times New Roman" w:hAnsi="Times New Roman" w:cs="Times New Roman"/>
          <w:sz w:val="24"/>
        </w:rPr>
        <w:t>derive</w:t>
      </w:r>
      <w:r w:rsidR="00450CEF" w:rsidRPr="00A1530B">
        <w:rPr>
          <w:rFonts w:ascii="Times New Roman" w:hAnsi="Times New Roman" w:cs="Times New Roman"/>
          <w:sz w:val="24"/>
        </w:rPr>
        <w:t xml:space="preserve"> the </w:t>
      </w:r>
      <w:r w:rsidR="0017047E" w:rsidRPr="00A1530B">
        <w:rPr>
          <w:rFonts w:ascii="Times New Roman" w:hAnsi="Times New Roman" w:cs="Times New Roman"/>
          <w:sz w:val="24"/>
        </w:rPr>
        <w:t xml:space="preserve">first derivative of </w:t>
      </w:r>
      <m:oMath>
        <m:r>
          <m:rPr>
            <m:scr m:val="script"/>
          </m:rPr>
          <w:rPr>
            <w:rFonts w:ascii="Cambria Math" w:hAnsi="Cambria Math" w:cs="Times New Roman"/>
            <w:sz w:val="24"/>
          </w:rPr>
          <m:t>H</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17047E" w:rsidRPr="00A1530B">
        <w:rPr>
          <w:rFonts w:ascii="Times New Roman" w:hAnsi="Times New Roman" w:cs="Times New Roman"/>
          <w:sz w:val="24"/>
        </w:rPr>
        <w:t xml:space="preserve"> with respect to </w:t>
      </w:r>
      <m:oMath>
        <m:sSup>
          <m:sSupPr>
            <m:ctrlPr>
              <w:rPr>
                <w:rFonts w:ascii="Cambria Math" w:hAnsi="Cambria Math" w:cs="Times New Roman"/>
                <w:sz w:val="24"/>
              </w:rPr>
            </m:ctrlPr>
          </m:sSupPr>
          <m:e>
            <m:r>
              <m:rPr>
                <m:sty m:val="b"/>
              </m:rPr>
              <w:rPr>
                <w:rFonts w:ascii="Cambria Math" w:hAnsi="Cambria Math" w:cs="Times New Roman"/>
                <w:sz w:val="24"/>
              </w:rPr>
              <m:t>θ</m:t>
            </m:r>
          </m:e>
          <m:sup>
            <m:r>
              <w:rPr>
                <w:rFonts w:ascii="Cambria Math" w:hAnsi="Cambria Math" w:cs="Times New Roman"/>
                <w:sz w:val="24"/>
              </w:rPr>
              <m:t>t</m:t>
            </m:r>
          </m:sup>
        </m:sSup>
      </m:oMath>
      <w:r w:rsidR="00450CEF" w:rsidRPr="00A1530B">
        <w:rPr>
          <w:rFonts w:ascii="Times New Roman" w:hAnsi="Times New Roman" w:cs="Times New Roman"/>
          <w:sz w:val="24"/>
        </w:rPr>
        <w:t xml:space="preserve">, </w:t>
      </w:r>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oMath>
      <w:r w:rsidR="00450CEF" w:rsidRPr="00A1530B">
        <w:rPr>
          <w:rFonts w:ascii="Times New Roman" w:hAnsi="Times New Roman" w:cs="Times New Roman"/>
          <w:sz w:val="24"/>
        </w:rPr>
        <w:t>, as follows,</w:t>
      </w:r>
    </w:p>
    <w:p w14:paraId="114E60BB" w14:textId="2C1C010B" w:rsidR="00450CEF" w:rsidRPr="00A1530B" w:rsidRDefault="00B71A53" w:rsidP="00290CD9">
      <w:pPr>
        <w:widowControl/>
        <w:wordWrap/>
        <w:autoSpaceDE/>
        <w:autoSpaceDN/>
        <w:spacing w:after="0" w:line="480" w:lineRule="auto"/>
        <w:rPr>
          <w:rFonts w:ascii="Times New Roman" w:hAnsi="Times New Roman" w:cs="Times New Roman"/>
          <w:sz w:val="24"/>
        </w:rPr>
      </w:pPr>
      <m:oMathPara>
        <m:oMath>
          <m:r>
            <m:rPr>
              <m:sty m:val="b"/>
            </m:rPr>
            <w:rPr>
              <w:rFonts w:ascii="Cambria Math" w:hAnsi="Cambria Math" w:cs="Times New Roman"/>
              <w:sz w:val="24"/>
            </w:rPr>
            <m:t>J</m:t>
          </m:r>
          <m:d>
            <m:dPr>
              <m:ctrlPr>
                <w:rPr>
                  <w:rFonts w:ascii="Cambria Math" w:hAnsi="Cambria Math" w:cs="Times New Roman"/>
                  <w:i/>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r>
            <m:rPr>
              <m:sty m:val="p"/>
            </m:rPr>
            <w:rPr>
              <w:rFonts w:ascii="Cambria Math" w:hAnsi="Cambria Math" w:cs="Times New Roman"/>
              <w:sz w:val="24"/>
            </w:rPr>
            <m:t>=</m:t>
          </m:r>
          <m:d>
            <m:dPr>
              <m:ctrlPr>
                <w:rPr>
                  <w:rFonts w:ascii="Cambria Math" w:hAnsi="Cambria Math" w:cs="Times New Roman"/>
                  <w:sz w:val="24"/>
                </w:rPr>
              </m:ctrlPr>
            </m:dPr>
            <m:e>
              <m:m>
                <m:mPr>
                  <m:mcs>
                    <m:mc>
                      <m:mcPr>
                        <m:count m:val="2"/>
                        <m:mcJc m:val="center"/>
                      </m:mcPr>
                    </m:mc>
                  </m:mcs>
                  <m:ctrlPr>
                    <w:rPr>
                      <w:rFonts w:ascii="Cambria Math" w:hAnsi="Cambria Math" w:cs="Times New Roman"/>
                      <w:i/>
                      <w:sz w:val="24"/>
                    </w:rPr>
                  </m:ctrlPr>
                </m:mP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r>
                          <w:rPr>
                            <w:rFonts w:ascii="Cambria Math" w:hAnsi="Cambria Math" w:cs="Times New Roman"/>
                            <w:sz w:val="24"/>
                          </w:rPr>
                          <m:t>∂</m:t>
                        </m:r>
                        <m:r>
                          <m:rPr>
                            <m:sty m:val="b"/>
                          </m:rPr>
                          <w:rPr>
                            <w:rFonts w:ascii="Cambria Math" w:hAnsi="Cambria Math" w:cs="Times New Roman"/>
                            <w:sz w:val="24"/>
                          </w:rPr>
                          <m:t>β</m:t>
                        </m:r>
                      </m:den>
                    </m:f>
                  </m:e>
                </m:mr>
                <m:mr>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den>
                    </m:f>
                  </m:e>
                  <m:e>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e>
                </m:mr>
              </m:m>
            </m:e>
          </m:d>
        </m:oMath>
      </m:oMathPara>
    </w:p>
    <w:p w14:paraId="52D5EEA6" w14:textId="4547CFA4" w:rsidR="00BA1DEE" w:rsidRPr="00A1530B" w:rsidRDefault="00D23A67"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r w:rsidRPr="00A1530B">
        <w:rPr>
          <w:rFonts w:ascii="Times New Roman" w:hAnsi="Times New Roman" w:cs="Times New Roman"/>
          <w:sz w:val="24"/>
        </w:rPr>
        <w:t xml:space="preserve"> each term is given by</w:t>
      </w:r>
    </w:p>
    <w:p w14:paraId="1F8826DE" w14:textId="18D7C054" w:rsidR="00D23A67" w:rsidRPr="00A1530B" w:rsidRDefault="003B5758" w:rsidP="00290CD9">
      <w:pPr>
        <w:widowControl/>
        <w:wordWrap/>
        <w:autoSpaceDE/>
        <w:autoSpaceDN/>
        <w:spacing w:after="0" w:line="480" w:lineRule="auto"/>
        <w:rPr>
          <w:rFonts w:ascii="Times New Roman" w:hAnsi="Times New Roman" w:cs="Times New Roman"/>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ctrlPr>
                    <w:rPr>
                      <w:rFonts w:ascii="Cambria Math" w:hAnsi="Cambria Math" w:cs="Times New Roman"/>
                      <w:i/>
                      <w:sz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Σ</m:t>
                      </m:r>
                      <m:ctrlPr>
                        <w:rPr>
                          <w:rFonts w:ascii="Cambria Math" w:hAnsi="Cambria Math" w:cs="Times New Roman"/>
                          <w:b/>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-1</m:t>
                      </m:r>
                    </m:sup>
                  </m:sSubSup>
                  <m:sSub>
                    <m:sSubPr>
                      <m:ctrlPr>
                        <w:rPr>
                          <w:rFonts w:ascii="Cambria Math" w:hAnsi="Cambria Math" w:cs="Times New Roman"/>
                          <w:i/>
                          <w:sz w:val="24"/>
                          <w:szCs w:val="24"/>
                        </w:rPr>
                      </m:ctrlPr>
                    </m:sSubPr>
                    <m:e>
                      <m:r>
                        <m:rPr>
                          <m:sty m:val="b"/>
                        </m:rPr>
                        <w:rPr>
                          <w:rFonts w:ascii="Cambria Math" w:hAnsi="Cambria Math" w:cs="Times New Roman"/>
                          <w:sz w:val="24"/>
                          <w:szCs w:val="24"/>
                        </w:rPr>
                        <m:t>X</m:t>
                      </m:r>
                      <m:ctrlPr>
                        <w:rPr>
                          <w:rFonts w:ascii="Cambria Math" w:hAnsi="Cambria Math" w:cs="Times New Roman"/>
                          <w:b/>
                          <w:i/>
                          <w:sz w:val="24"/>
                          <w:szCs w:val="24"/>
                        </w:rPr>
                      </m:ctrlPr>
                    </m:e>
                    <m:sub>
                      <m:r>
                        <w:rPr>
                          <w:rFonts w:ascii="Cambria Math" w:hAnsi="Cambria Math" w:cs="Times New Roman"/>
                          <w:sz w:val="24"/>
                          <w:szCs w:val="24"/>
                        </w:rPr>
                        <m:t>i</m:t>
                      </m:r>
                    </m:sub>
                  </m:sSub>
                </m:e>
              </m:d>
            </m:e>
          </m:nary>
          <m:r>
            <w:rPr>
              <w:rFonts w:ascii="Cambria Math" w:hAnsi="Cambria Math" w:cs="Times New Roman"/>
              <w:sz w:val="24"/>
            </w:rPr>
            <m:t>,</m:t>
          </m:r>
        </m:oMath>
      </m:oMathPara>
    </w:p>
    <w:p w14:paraId="03B4DD6A" w14:textId="38DE4014" w:rsidR="00407196" w:rsidRPr="00A1530B" w:rsidRDefault="003B5758" w:rsidP="00290CD9">
      <w:pPr>
        <w:widowControl/>
        <w:wordWrap/>
        <w:autoSpaceDE/>
        <w:autoSpaceDN/>
        <w:spacing w:after="0" w:line="480" w:lineRule="auto"/>
        <w:rPr>
          <w:rFonts w:ascii="Times New Roman" w:hAnsi="Times New Roman" w:cs="Times New Roman"/>
          <w:b/>
          <w:sz w:val="24"/>
        </w:rPr>
      </w:pPr>
      <m:oMathPara>
        <m:oMath>
          <m:f>
            <m:fPr>
              <m:ctrlPr>
                <w:rPr>
                  <w:rFonts w:ascii="Cambria Math" w:hAnsi="Cambria Math" w:cs="Times New Roman"/>
                  <w:i/>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w:rPr>
                  <w:rFonts w:ascii="Cambria Math" w:hAnsi="Cambria Math" w:cs="Times New Roman"/>
                  <w:sz w:val="24"/>
                  <w:szCs w:val="24"/>
                </w:rPr>
                <m:t>l</m:t>
              </m:r>
              <m:d>
                <m:dPr>
                  <m:ctrlPr>
                    <w:rPr>
                      <w:rFonts w:ascii="Cambria Math" w:hAnsi="Cambria Math" w:cs="Times New Roman"/>
                      <w:i/>
                      <w:sz w:val="24"/>
                      <w:szCs w:val="24"/>
                    </w:rPr>
                  </m:ctrlPr>
                </m:dPr>
                <m:e>
                  <m:r>
                    <m:rPr>
                      <m:sty m:val="b"/>
                    </m:rPr>
                    <w:rPr>
                      <w:rFonts w:ascii="Cambria Math" w:hAnsi="Cambria Math" w:cs="Times New Roman"/>
                      <w:sz w:val="24"/>
                      <w:szCs w:val="24"/>
                    </w:rPr>
                    <m:t>β</m:t>
                  </m:r>
                  <m:r>
                    <w:rPr>
                      <w:rFonts w:ascii="Cambria Math" w:hAnsi="Cambria Math" w:cs="Times New Roman"/>
                      <w:sz w:val="24"/>
                      <w:szCs w:val="24"/>
                    </w:rPr>
                    <m:t xml:space="preserve">; </m:t>
                  </m:r>
                  <m:sSup>
                    <m:sSupPr>
                      <m:ctrlPr>
                        <w:rPr>
                          <w:rFonts w:ascii="Cambria Math" w:hAnsi="Cambria Math" w:cs="Times New Roman"/>
                          <w:b/>
                          <w:sz w:val="24"/>
                          <w:szCs w:val="24"/>
                        </w:rPr>
                      </m:ctrlPr>
                    </m:sSupPr>
                    <m:e>
                      <m:r>
                        <m:rPr>
                          <m:sty m:val="b"/>
                        </m:rPr>
                        <w:rPr>
                          <w:rFonts w:ascii="Cambria Math" w:hAnsi="Cambria Math" w:cs="Times New Roman"/>
                          <w:sz w:val="24"/>
                          <w:szCs w:val="24"/>
                        </w:rPr>
                        <m:t>Y</m:t>
                      </m:r>
                      <m:ctrlPr>
                        <w:rPr>
                          <w:rFonts w:ascii="Cambria Math" w:hAnsi="Cambria Math" w:cs="Times New Roman"/>
                          <w:i/>
                          <w:sz w:val="24"/>
                          <w:szCs w:val="24"/>
                        </w:rPr>
                      </m:ctrlPr>
                    </m:e>
                    <m:sup>
                      <m:r>
                        <w:rPr>
                          <w:rFonts w:ascii="Cambria Math" w:hAnsi="Cambria Math" w:cs="Times New Roman"/>
                          <w:sz w:val="24"/>
                          <w:szCs w:val="24"/>
                        </w:rPr>
                        <m:t>P</m:t>
                      </m:r>
                    </m:sup>
                  </m:sSup>
                </m:e>
              </m:d>
            </m:num>
            <m:den>
              <m: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β</m:t>
                  </m:r>
                </m:e>
                <m:sup>
                  <m:r>
                    <w:rPr>
                      <w:rFonts w:ascii="Cambria Math" w:hAnsi="Cambria Math" w:cs="Times New Roman"/>
                      <w:sz w:val="24"/>
                    </w:rPr>
                    <m:t>t</m:t>
                  </m:r>
                </m:sup>
              </m:sSup>
              <m:r>
                <w:rPr>
                  <w:rFonts w:ascii="Cambria Math" w:hAnsi="Cambria Math" w:cs="Times New Roman"/>
                  <w:sz w:val="24"/>
                </w:rPr>
                <m:t>∂</m:t>
              </m:r>
              <m:r>
                <m:rPr>
                  <m:sty m:val="b"/>
                </m:rPr>
                <w:rPr>
                  <w:rFonts w:ascii="Cambria Math" w:hAnsi="Cambria Math" w:cs="Times New Roman"/>
                  <w:sz w:val="24"/>
                </w:rPr>
                <m:t>β</m:t>
              </m:r>
            </m:den>
          </m:f>
          <m:r>
            <w:rPr>
              <w:rFonts w:ascii="Cambria Math" w:hAnsi="Cambria Math" w:cs="Times New Roman"/>
              <w:sz w:val="24"/>
            </w:rPr>
            <m:t>=</m:t>
          </m:r>
          <m:nary>
            <m:naryPr>
              <m:chr m:val="∑"/>
              <m:ctrlPr>
                <w:rPr>
                  <w:rFonts w:ascii="Cambria Math" w:hAnsi="Cambria Math" w:cs="Times New Roman"/>
                  <w:i/>
                  <w:sz w:val="24"/>
                </w:rPr>
              </m:ctrlPr>
            </m:naryPr>
            <m:sub>
              <m:r>
                <w:rPr>
                  <w:rFonts w:ascii="Cambria Math" w:hAnsi="Cambria Math" w:cs="Times New Roman"/>
                  <w:sz w:val="24"/>
                </w:rPr>
                <m:t>i=1</m:t>
              </m:r>
            </m:sub>
            <m:sup>
              <m:r>
                <w:rPr>
                  <w:rFonts w:ascii="Cambria Math" w:hAnsi="Cambria Math" w:cs="Times New Roman"/>
                  <w:sz w:val="24"/>
                </w:rPr>
                <m:t>n</m:t>
              </m:r>
            </m:sup>
            <m:e>
              <m:d>
                <m:dPr>
                  <m:begChr m:val="["/>
                  <m:endChr m:val="]"/>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d>
                    <m:dPr>
                      <m:begChr m:val="{"/>
                      <m:endChr m:val="}"/>
                      <m:ctrlPr>
                        <w:rPr>
                          <w:rFonts w:ascii="Cambria Math" w:hAnsi="Cambria Math" w:cs="Times New Roman"/>
                          <w:i/>
                          <w:sz w:val="24"/>
                          <w:szCs w:val="24"/>
                        </w:rPr>
                      </m:ctrlPr>
                    </m:dPr>
                    <m:e>
                      <m:f>
                        <m:fPr>
                          <m:ctrlPr>
                            <w:rPr>
                              <w:rFonts w:ascii="Cambria Math" w:hAnsi="Cambria Math" w:cs="Times New Roman"/>
                              <w:i/>
                              <w:sz w:val="24"/>
                            </w:rPr>
                          </m:ctrlPr>
                        </m:fPr>
                        <m:num>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2</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r>
                                <w:rPr>
                                  <w:rFonts w:ascii="Cambria Math" w:hAnsi="Cambria Math" w:cs="Times New Roman"/>
                                  <w:sz w:val="24"/>
                                </w:rPr>
                                <m:t>-1</m:t>
                              </m:r>
                            </m:e>
                          </m:d>
                        </m:num>
                        <m:den>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d>
                            <m:dPr>
                              <m:ctrlPr>
                                <w:rPr>
                                  <w:rFonts w:ascii="Cambria Math" w:hAnsi="Cambria Math" w:cs="Times New Roman"/>
                                  <w:i/>
                                  <w:sz w:val="24"/>
                                </w:rPr>
                              </m:ctrlPr>
                            </m:dPr>
                            <m:e>
                              <m:r>
                                <w:rPr>
                                  <w:rFonts w:ascii="Cambria Math" w:hAnsi="Cambria Math" w:cs="Times New Roman"/>
                                  <w:sz w:val="24"/>
                                </w:rPr>
                                <m:t>1-</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en>
                      </m:f>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Y</m:t>
                              </m:r>
                            </m:e>
                            <m:sub>
                              <m:r>
                                <w:rPr>
                                  <w:rFonts w:ascii="Cambria Math" w:hAnsi="Cambria Math" w:cs="Times New Roman"/>
                                  <w:sz w:val="24"/>
                                </w:rPr>
                                <m:t>i</m:t>
                              </m:r>
                            </m:sub>
                            <m:sup>
                              <m:r>
                                <w:rPr>
                                  <w:rFonts w:ascii="Cambria Math" w:hAnsi="Cambria Math" w:cs="Times New Roman"/>
                                  <w:sz w:val="24"/>
                                </w:rPr>
                                <m:t>P</m:t>
                              </m:r>
                            </m:sup>
                          </m:sSubSup>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μ</m:t>
                              </m:r>
                            </m:e>
                            <m:sub>
                              <m:r>
                                <w:rPr>
                                  <w:rFonts w:ascii="Cambria Math" w:hAnsi="Cambria Math" w:cs="Times New Roman"/>
                                  <w:sz w:val="24"/>
                                </w:rPr>
                                <m:t>i</m:t>
                              </m:r>
                            </m:sub>
                          </m:sSub>
                        </m:e>
                      </m:d>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r>
                        <w:rPr>
                          <w:rFonts w:ascii="Cambria Math" w:hAnsi="Cambria Math" w:cs="Times New Roman"/>
                          <w:sz w:val="24"/>
                        </w:rPr>
                        <m:t>-ϕ</m:t>
                      </m:r>
                      <m:d>
                        <m:dPr>
                          <m:ctrlPr>
                            <w:rPr>
                              <w:rFonts w:ascii="Cambria Math" w:hAnsi="Cambria Math" w:cs="Times New Roman"/>
                              <w:i/>
                              <w:sz w:val="24"/>
                            </w:rPr>
                          </m:ctrlPr>
                        </m:dPr>
                        <m:e>
                          <m:r>
                            <w:rPr>
                              <w:rFonts w:ascii="Cambria Math" w:hAnsi="Cambria Math" w:cs="Times New Roman"/>
                              <w:sz w:val="24"/>
                            </w:rPr>
                            <m:t>c-</m:t>
                          </m:r>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r>
                            <m:rPr>
                              <m:sty m:val="b"/>
                            </m:rPr>
                            <w:rPr>
                              <w:rFonts w:ascii="Cambria Math" w:hAnsi="Cambria Math" w:cs="Times New Roman"/>
                              <w:sz w:val="24"/>
                              <w:szCs w:val="24"/>
                            </w:rPr>
                            <m:t>β</m:t>
                          </m:r>
                        </m:e>
                      </m:d>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P</m:t>
                              </m:r>
                            </m:sup>
                          </m:sSubSup>
                        </m:e>
                      </m:d>
                    </m:e>
                    <m:sup>
                      <m:r>
                        <w:rPr>
                          <w:rFonts w:ascii="Cambria Math" w:hAnsi="Cambria Math" w:cs="Times New Roman"/>
                          <w:sz w:val="24"/>
                          <w:szCs w:val="24"/>
                        </w:rPr>
                        <m:t>t</m:t>
                      </m:r>
                    </m:sup>
                  </m:sSup>
                </m:e>
              </m:d>
            </m:e>
          </m:nary>
          <m:r>
            <m:rPr>
              <m:sty m:val="p"/>
            </m:rPr>
            <w:rPr>
              <w:rFonts w:ascii="Cambria Math" w:hAnsi="Cambria Math" w:cs="Times New Roman"/>
              <w:sz w:val="24"/>
            </w:rPr>
            <m:t>,</m:t>
          </m:r>
        </m:oMath>
      </m:oMathPara>
    </w:p>
    <w:p w14:paraId="561AC2F4" w14:textId="5861656E" w:rsidR="00791C1E" w:rsidRPr="00A1530B" w:rsidRDefault="003B5758" w:rsidP="00290CD9">
      <w:pPr>
        <w:pStyle w:val="para-first"/>
        <w:spacing w:line="480" w:lineRule="auto"/>
        <w:jc w:val="left"/>
        <w:rPr>
          <w:sz w:val="24"/>
          <w:szCs w:val="24"/>
          <w:lang w:eastAsia="ko-KR"/>
        </w:rPr>
      </w:pPr>
      <m:oMathPara>
        <m:oMathParaPr>
          <m:jc m:val="left"/>
        </m:oMathParaPr>
        <m:oMath>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m:t>
                  </m:r>
                </m:e>
                <m:sup>
                  <m:r>
                    <w:rPr>
                      <w:rFonts w:ascii="Cambria Math" w:hAnsi="Cambria Math"/>
                      <w:sz w:val="24"/>
                    </w:rPr>
                    <m:t>2</m:t>
                  </m:r>
                </m:sup>
              </m:sSup>
              <m:r>
                <m:rPr>
                  <m:sty m:val="p"/>
                </m:rPr>
                <w:rPr>
                  <w:rFonts w:ascii="Cambria Math" w:hAnsi="Cambria Math"/>
                  <w:sz w:val="24"/>
                </w:rPr>
                <m:t>Q</m:t>
              </m:r>
              <m:d>
                <m:dPr>
                  <m:ctrlPr>
                    <w:rPr>
                      <w:rFonts w:ascii="Cambria Math" w:hAnsi="Cambria Math"/>
                      <w:sz w:val="24"/>
                    </w:rPr>
                  </m:ctrlPr>
                </m:dPr>
                <m:e>
                  <m:r>
                    <m:rPr>
                      <m:sty m:val="b"/>
                    </m:rPr>
                    <w:rPr>
                      <w:rFonts w:ascii="Cambria Math" w:hAnsi="Cambria Math"/>
                      <w:sz w:val="24"/>
                    </w:rPr>
                    <m:t>θ</m:t>
                  </m:r>
                  <m:r>
                    <w:rPr>
                      <w:rFonts w:ascii="Cambria Math" w:hAnsi="Cambria Math"/>
                      <w:sz w:val="24"/>
                    </w:rPr>
                    <m:t>|</m:t>
                  </m:r>
                  <m:sSup>
                    <m:sSupPr>
                      <m:ctrlPr>
                        <w:rPr>
                          <w:rFonts w:ascii="Cambria Math" w:hAnsi="Cambria Math"/>
                          <w:i/>
                          <w:sz w:val="24"/>
                        </w:rPr>
                      </m:ctrlPr>
                    </m:sSupPr>
                    <m:e>
                      <m:r>
                        <m:rPr>
                          <m:sty m:val="b"/>
                        </m:rPr>
                        <w:rPr>
                          <w:rFonts w:ascii="Cambria Math" w:hAnsi="Cambria Math"/>
                          <w:sz w:val="24"/>
                        </w:rPr>
                        <m:t>θ</m:t>
                      </m:r>
                    </m:e>
                    <m:sup>
                      <m:r>
                        <w:rPr>
                          <w:rFonts w:ascii="Cambria Math" w:hAnsi="Cambria Math"/>
                          <w:sz w:val="24"/>
                        </w:rPr>
                        <m:t>(k)</m:t>
                      </m:r>
                    </m:sup>
                  </m:sSup>
                </m:e>
              </m:d>
              <m:ctrlPr>
                <w:rPr>
                  <w:rFonts w:ascii="Cambria Math" w:hAnsi="Cambria Math"/>
                  <w:i/>
                  <w:sz w:val="24"/>
                </w:rPr>
              </m:ctrlPr>
            </m:num>
            <m:den>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r>
                <w:rPr>
                  <w:rFonts w:ascii="Cambria Math" w:hAnsi="Cambria Math"/>
                  <w:sz w:val="24"/>
                </w:rPr>
                <m:t>∂</m:t>
              </m:r>
              <m:r>
                <m:rPr>
                  <m:sty m:val="b"/>
                </m:rPr>
                <w:rPr>
                  <w:rFonts w:ascii="Cambria Math" w:hAnsi="Cambria Math"/>
                  <w:sz w:val="24"/>
                </w:rPr>
                <m:t>β</m:t>
              </m:r>
            </m:den>
          </m:f>
          <m:r>
            <w:rPr>
              <w:rFonts w:ascii="Cambria Math" w:hAnsi="Cambria Math"/>
              <w:sz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i/>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Sup>
                    <m:sSubSupPr>
                      <m:ctrlPr>
                        <w:rPr>
                          <w:rFonts w:ascii="Cambria Math" w:hAnsi="Cambria Math"/>
                          <w:b/>
                          <w:i/>
                          <w:sz w:val="24"/>
                          <w:szCs w:val="24"/>
                        </w:rPr>
                      </m:ctrlPr>
                    </m:sSubSupPr>
                    <m:e>
                      <m:r>
                        <m:rPr>
                          <m:sty m:val="b"/>
                        </m:rPr>
                        <w:rPr>
                          <w:rFonts w:ascii="Cambria Math" w:hAnsi="Cambria Math"/>
                          <w:sz w:val="24"/>
                          <w:szCs w:val="24"/>
                        </w:rPr>
                        <m:t>B</m:t>
                      </m:r>
                    </m:e>
                    <m:sub>
                      <m:r>
                        <m:rPr>
                          <m:sty m:val="bi"/>
                        </m:rPr>
                        <w:rPr>
                          <w:rFonts w:ascii="Cambria Math" w:hAnsi="Cambria Math"/>
                          <w:sz w:val="24"/>
                          <w:szCs w:val="24"/>
                        </w:rPr>
                        <m:t>i</m:t>
                      </m:r>
                    </m:sub>
                    <m:sup>
                      <m:d>
                        <m:dPr>
                          <m:ctrlPr>
                            <w:rPr>
                              <w:rFonts w:ascii="Cambria Math" w:hAnsi="Cambria Math"/>
                              <w:i/>
                              <w:sz w:val="24"/>
                              <w:szCs w:val="24"/>
                            </w:rPr>
                          </m:ctrlPr>
                        </m:dPr>
                        <m:e>
                          <m:r>
                            <w:rPr>
                              <w:rFonts w:ascii="Cambria Math" w:hAnsi="Cambria Math"/>
                              <w:sz w:val="24"/>
                              <w:szCs w:val="24"/>
                            </w:rPr>
                            <m:t>k</m:t>
                          </m:r>
                        </m:e>
                      </m:d>
                    </m:sup>
                  </m:sSubSup>
                </m:e>
              </m:d>
            </m:e>
          </m:nary>
          <m:r>
            <m:rPr>
              <m:sty m:val="bi"/>
            </m:rPr>
            <w:rPr>
              <w:rFonts w:ascii="Cambria Math" w:hAnsi="Cambria Math"/>
              <w:sz w:val="24"/>
              <w:szCs w:val="24"/>
            </w:rPr>
            <m:t>-</m:t>
          </m:r>
          <m:nary>
            <m:naryPr>
              <m:chr m:val="∑"/>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Sup>
                    <m:sSubSupPr>
                      <m:ctrlPr>
                        <w:rPr>
                          <w:rFonts w:ascii="Cambria Math" w:hAnsi="Cambria Math"/>
                          <w:sz w:val="24"/>
                          <w:szCs w:val="24"/>
                        </w:rPr>
                      </m:ctrlPr>
                    </m:sSubSupPr>
                    <m:e>
                      <m:r>
                        <m:rPr>
                          <m:sty m:val="b"/>
                        </m:rP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t</m:t>
                      </m:r>
                    </m:sup>
                  </m:sSubSup>
                  <m:sSub>
                    <m:sSubPr>
                      <m:ctrlPr>
                        <w:rPr>
                          <w:rFonts w:ascii="Cambria Math" w:hAnsi="Cambria Math"/>
                          <w:b/>
                          <w:i/>
                          <w:sz w:val="24"/>
                          <w:szCs w:val="24"/>
                        </w:rPr>
                      </m:ctrlPr>
                    </m:sSubPr>
                    <m:e>
                      <m:r>
                        <m:rPr>
                          <m:sty m:val="b"/>
                        </m:rPr>
                        <w:rPr>
                          <w:rFonts w:ascii="Cambria Math" w:hAnsi="Cambria Math"/>
                          <w:sz w:val="24"/>
                          <w:szCs w:val="24"/>
                        </w:rPr>
                        <m:t>C</m:t>
                      </m:r>
                    </m:e>
                    <m:sub>
                      <m:r>
                        <w:rPr>
                          <w:rFonts w:ascii="Cambria Math" w:hAnsi="Cambria Math"/>
                          <w:sz w:val="24"/>
                          <w:szCs w:val="24"/>
                        </w:rPr>
                        <m:t>i</m:t>
                      </m:r>
                    </m:sub>
                  </m:sSub>
                  <m:sSub>
                    <m:sSubPr>
                      <m:ctrlPr>
                        <w:rPr>
                          <w:rFonts w:ascii="Cambria Math" w:hAnsi="Cambria Math"/>
                          <w:b/>
                          <w:i/>
                          <w:sz w:val="24"/>
                          <w:szCs w:val="24"/>
                        </w:rPr>
                      </m:ctrlPr>
                    </m:sSubPr>
                    <m:e>
                      <m:r>
                        <m:rPr>
                          <m:sty m:val="b"/>
                        </m:rPr>
                        <w:rPr>
                          <w:rFonts w:ascii="Cambria Math" w:hAnsi="Cambria Math"/>
                          <w:sz w:val="24"/>
                          <w:szCs w:val="24"/>
                        </w:rPr>
                        <m:t>X</m:t>
                      </m:r>
                    </m:e>
                    <m:sub>
                      <m:r>
                        <w:rPr>
                          <w:rFonts w:ascii="Cambria Math" w:hAnsi="Cambria Math"/>
                          <w:sz w:val="24"/>
                          <w:szCs w:val="24"/>
                        </w:rPr>
                        <m:t>i</m:t>
                      </m:r>
                    </m:sub>
                  </m:sSub>
                  <m:r>
                    <m:rPr>
                      <m:sty m:val="b"/>
                    </m:rPr>
                    <w:rPr>
                      <w:rFonts w:ascii="Cambria Math" w:hAnsi="Cambria Math"/>
                      <w:sz w:val="24"/>
                      <w:szCs w:val="24"/>
                    </w:rPr>
                    <m:t>β</m:t>
                  </m:r>
                </m:e>
              </m:d>
            </m:e>
          </m:nary>
          <m:r>
            <m:rPr>
              <m:sty m:val="p"/>
            </m:rPr>
            <w:rPr>
              <w:rFonts w:ascii="Cambria Math" w:hAnsi="Cambria Math"/>
              <w:sz w:val="24"/>
              <w:szCs w:val="24"/>
            </w:rPr>
            <m:t>,</m:t>
          </m:r>
        </m:oMath>
      </m:oMathPara>
    </w:p>
    <w:p w14:paraId="6A02A22E" w14:textId="7E4FA8A0" w:rsidR="00407196" w:rsidRPr="00A1530B" w:rsidRDefault="00DB3E7F" w:rsidP="00290CD9">
      <w:pPr>
        <w:widowControl/>
        <w:wordWrap/>
        <w:autoSpaceDE/>
        <w:autoSpaceDN/>
        <w:spacing w:after="0" w:line="480" w:lineRule="auto"/>
        <w:rPr>
          <w:rFonts w:ascii="Times New Roman" w:hAnsi="Times New Roman" w:cs="Times New Roman"/>
          <w:sz w:val="24"/>
        </w:rPr>
      </w:pPr>
      <w:proofErr w:type="gramStart"/>
      <w:r w:rsidRPr="00A1530B">
        <w:rPr>
          <w:rFonts w:ascii="Times New Roman" w:hAnsi="Times New Roman" w:cs="Times New Roman"/>
          <w:sz w:val="24"/>
        </w:rPr>
        <w:t>and</w:t>
      </w:r>
      <w:proofErr w:type="gramEnd"/>
    </w:p>
    <w:p w14:paraId="3A9EEF50" w14:textId="16B6BE0E" w:rsidR="00DB3E7F" w:rsidRPr="00A1530B" w:rsidRDefault="003B5758" w:rsidP="00290CD9">
      <w:pPr>
        <w:widowControl/>
        <w:wordWrap/>
        <w:autoSpaceDE/>
        <w:autoSpaceDN/>
        <w:spacing w:after="0" w:line="480" w:lineRule="auto"/>
        <w:rPr>
          <w:rFonts w:ascii="Times New Roman" w:hAnsi="Times New Roman" w:cs="Times New Roman"/>
          <w:b/>
          <w:sz w:val="24"/>
        </w:rPr>
      </w:pPr>
      <m:oMathPara>
        <m:oMathParaPr>
          <m:jc m:val="left"/>
        </m:oMathParaPr>
        <m:oMath>
          <m:f>
            <m:fPr>
              <m:ctrlPr>
                <w:rPr>
                  <w:rFonts w:ascii="Cambria Math" w:hAnsi="Cambria Math" w:cs="Times New Roman"/>
                  <w:sz w:val="24"/>
                </w:rPr>
              </m:ctrlPr>
            </m:fPr>
            <m:num>
              <m:sSup>
                <m:sSupPr>
                  <m:ctrlPr>
                    <w:rPr>
                      <w:rFonts w:ascii="Cambria Math" w:hAnsi="Cambria Math" w:cs="Times New Roman"/>
                      <w:i/>
                      <w:sz w:val="24"/>
                    </w:rPr>
                  </m:ctrlPr>
                </m:sSupPr>
                <m:e>
                  <m:r>
                    <w:rPr>
                      <w:rFonts w:ascii="Cambria Math" w:hAnsi="Cambria Math" w:cs="Times New Roman"/>
                      <w:sz w:val="24"/>
                    </w:rPr>
                    <m:t>∂</m:t>
                  </m:r>
                </m:e>
                <m:sup>
                  <m:r>
                    <w:rPr>
                      <w:rFonts w:ascii="Cambria Math" w:hAnsi="Cambria Math" w:cs="Times New Roman"/>
                      <w:sz w:val="24"/>
                    </w:rPr>
                    <m:t>2</m:t>
                  </m:r>
                </m:sup>
              </m:sSup>
              <m:r>
                <m:rPr>
                  <m:sty m:val="p"/>
                </m:rPr>
                <w:rPr>
                  <w:rFonts w:ascii="Cambria Math" w:hAnsi="Cambria Math" w:cs="Times New Roman"/>
                  <w:sz w:val="24"/>
                </w:rPr>
                <m:t>Q</m:t>
              </m:r>
              <m:d>
                <m:dPr>
                  <m:ctrlPr>
                    <w:rPr>
                      <w:rFonts w:ascii="Cambria Math" w:hAnsi="Cambria Math" w:cs="Times New Roman"/>
                      <w:sz w:val="24"/>
                    </w:rPr>
                  </m:ctrlPr>
                </m:dPr>
                <m:e>
                  <m:r>
                    <m:rPr>
                      <m:sty m:val="b"/>
                    </m:rPr>
                    <w:rPr>
                      <w:rFonts w:ascii="Cambria Math" w:hAnsi="Cambria Math" w:cs="Times New Roman"/>
                      <w:sz w:val="24"/>
                    </w:rPr>
                    <m:t>θ</m:t>
                  </m:r>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r>
                        <w:rPr>
                          <w:rFonts w:ascii="Cambria Math" w:hAnsi="Cambria Math" w:cs="Times New Roman"/>
                          <w:sz w:val="24"/>
                        </w:rPr>
                        <m:t>(k)</m:t>
                      </m:r>
                    </m:sup>
                  </m:sSup>
                </m:e>
              </m:d>
              <m:ctrlPr>
                <w:rPr>
                  <w:rFonts w:ascii="Cambria Math" w:hAnsi="Cambria Math" w:cs="Times New Roman"/>
                  <w:i/>
                  <w:sz w:val="24"/>
                </w:rPr>
              </m:ctrlPr>
            </m:num>
            <m:den>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h</m:t>
                          </m:r>
                        </m:e>
                        <m:sup>
                          <m:r>
                            <w:rPr>
                              <w:rFonts w:ascii="Cambria Math" w:hAnsi="Cambria Math" w:cs="Times New Roman"/>
                              <w:sz w:val="24"/>
                            </w:rPr>
                            <m:t>2</m:t>
                          </m:r>
                        </m:sup>
                      </m:sSup>
                    </m:e>
                  </m:d>
                </m:e>
                <m:sup>
                  <m:r>
                    <w:rPr>
                      <w:rFonts w:ascii="Cambria Math" w:hAnsi="Cambria Math" w:cs="Times New Roman"/>
                      <w:sz w:val="24"/>
                    </w:rPr>
                    <m:t>2</m:t>
                  </m:r>
                </m:sup>
              </m:sSup>
              <m:r>
                <w:rPr>
                  <w:rFonts w:ascii="Cambria Math" w:hAnsi="Cambria Math" w:cs="Times New Roman"/>
                  <w:sz w:val="24"/>
                </w:rPr>
                <m:t xml:space="preserve"> </m:t>
              </m:r>
            </m:den>
          </m:f>
          <m:r>
            <w:rPr>
              <w:rFonts w:ascii="Cambria Math" w:hAnsi="Cambria Math" w:cs="Times New Roman"/>
              <w:sz w:val="24"/>
            </w:rPr>
            <m: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i/>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C</m:t>
                  </m:r>
                </m:e>
                <m:sub>
                  <m:r>
                    <w:rPr>
                      <w:rFonts w:ascii="Cambria Math" w:hAnsi="Cambria Math" w:cs="Times New Roman"/>
                      <w:sz w:val="24"/>
                      <w:szCs w:val="24"/>
                    </w:rPr>
                    <m:t>i</m:t>
                  </m:r>
                </m:sub>
              </m:sSub>
              <m:d>
                <m:dPr>
                  <m:ctrlPr>
                    <w:rPr>
                      <w:rFonts w:ascii="Cambria Math" w:hAnsi="Cambria Math" w:cs="Times New Roman"/>
                      <w:b/>
                      <w:i/>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Φ</m:t>
                      </m:r>
                    </m:e>
                    <m:sub>
                      <m:r>
                        <w:rPr>
                          <w:rFonts w:ascii="Cambria Math" w:hAnsi="Cambria Math" w:cs="Times New Roman"/>
                          <w:sz w:val="24"/>
                          <w:szCs w:val="24"/>
                        </w:rPr>
                        <m:t>i</m:t>
                      </m:r>
                    </m:sub>
                  </m:sSub>
                  <m:r>
                    <m:rPr>
                      <m:sty m:val="bi"/>
                    </m:rPr>
                    <w:rPr>
                      <w:rFonts w:ascii="Cambria Math" w:hAnsi="Cambria Math" w:cs="Times New Roman"/>
                      <w:sz w:val="24"/>
                      <w:szCs w:val="24"/>
                    </w:rPr>
                    <m:t>-</m:t>
                  </m:r>
                  <m:sSub>
                    <m:sSubPr>
                      <m:ctrlPr>
                        <w:rPr>
                          <w:rFonts w:ascii="Cambria Math" w:hAnsi="Cambria Math" w:cs="Times New Roman"/>
                          <w:b/>
                          <w:sz w:val="24"/>
                          <w:szCs w:val="24"/>
                        </w:rPr>
                      </m:ctrlPr>
                    </m:sSubPr>
                    <m:e>
                      <m:r>
                        <m:rPr>
                          <m:sty m:val="b"/>
                        </m:rPr>
                        <w:rPr>
                          <w:rFonts w:ascii="Cambria Math" w:hAnsi="Cambria Math" w:cs="Times New Roman"/>
                          <w:sz w:val="24"/>
                          <w:szCs w:val="24"/>
                        </w:rPr>
                        <m:t>I</m:t>
                      </m:r>
                    </m:e>
                    <m:sub>
                      <m:sSub>
                        <m:sSubPr>
                          <m:ctrlPr>
                            <w:rPr>
                              <w:rFonts w:ascii="Cambria Math" w:hAnsi="Cambria Math" w:cs="Times New Roman"/>
                              <w:b/>
                              <w:i/>
                              <w:sz w:val="24"/>
                              <w:szCs w:val="24"/>
                            </w:rPr>
                          </m:ctrlPr>
                        </m:sSubPr>
                        <m:e>
                          <m:r>
                            <w:rPr>
                              <w:rFonts w:ascii="Cambria Math" w:hAnsi="Cambria Math" w:cs="Times New Roman"/>
                              <w:sz w:val="24"/>
                              <w:szCs w:val="24"/>
                            </w:rPr>
                            <m:t>n</m:t>
                          </m:r>
                          <m:ctrlPr>
                            <w:rPr>
                              <w:rFonts w:ascii="Cambria Math" w:hAnsi="Cambria Math" w:cs="Times New Roman"/>
                              <w:i/>
                              <w:sz w:val="24"/>
                              <w:szCs w:val="24"/>
                            </w:rPr>
                          </m:ctrlPr>
                        </m:e>
                        <m:sub>
                          <m:r>
                            <m:rPr>
                              <m:sty m:val="bi"/>
                            </m:rPr>
                            <w:rPr>
                              <w:rFonts w:ascii="Cambria Math" w:hAnsi="Cambria Math" w:cs="Times New Roman"/>
                              <w:sz w:val="24"/>
                              <w:szCs w:val="24"/>
                            </w:rPr>
                            <m:t>i</m:t>
                          </m:r>
                        </m:sub>
                      </m:sSub>
                    </m:sub>
                  </m:sSub>
                </m:e>
              </m:d>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tr</m:t>
          </m:r>
          <m:d>
            <m:dPr>
              <m:ctrlPr>
                <w:rPr>
                  <w:rFonts w:ascii="Cambria Math" w:hAnsi="Cambria Math" w:cs="Times New Roman"/>
                  <w:sz w:val="24"/>
                  <w:szCs w:val="24"/>
                </w:rPr>
              </m:ctrlPr>
            </m:dPr>
            <m:e>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A</m:t>
                  </m:r>
                </m:e>
                <m:sub>
                  <m:r>
                    <w:rPr>
                      <w:rFonts w:ascii="Cambria Math" w:hAnsi="Cambria Math" w:cs="Times New Roman"/>
                      <w:sz w:val="24"/>
                      <w:szCs w:val="24"/>
                    </w:rPr>
                    <m:t>i</m:t>
                  </m:r>
                  <m:ctrlPr>
                    <w:rPr>
                      <w:rFonts w:ascii="Cambria Math" w:hAnsi="Cambria Math" w:cs="Times New Roman"/>
                      <w:i/>
                      <w:sz w:val="24"/>
                      <w:szCs w:val="24"/>
                    </w:rPr>
                  </m:ctrlPr>
                </m:sub>
                <m:sup>
                  <m:d>
                    <m:dPr>
                      <m:ctrlPr>
                        <w:rPr>
                          <w:rFonts w:ascii="Cambria Math" w:hAnsi="Cambria Math" w:cs="Times New Roman"/>
                          <w:i/>
                          <w:sz w:val="24"/>
                          <w:szCs w:val="24"/>
                        </w:rPr>
                      </m:ctrlPr>
                    </m:dPr>
                    <m:e>
                      <m:r>
                        <w:rPr>
                          <w:rFonts w:ascii="Cambria Math" w:hAnsi="Cambria Math" w:cs="Times New Roman"/>
                          <w:sz w:val="24"/>
                          <w:szCs w:val="24"/>
                        </w:rPr>
                        <m:t>k</m:t>
                      </m:r>
                      <m:ctrlPr>
                        <w:rPr>
                          <w:rFonts w:ascii="Cambria Math" w:hAnsi="Cambria Math" w:cs="Times New Roman"/>
                          <w:b/>
                          <w:i/>
                          <w:sz w:val="24"/>
                          <w:szCs w:val="24"/>
                        </w:rPr>
                      </m:ctrlPr>
                    </m:e>
                  </m:d>
                </m:sup>
              </m:sSubSup>
            </m:e>
          </m:d>
          <m:r>
            <w:rPr>
              <w:rFonts w:ascii="Cambria Math" w:hAnsi="Cambria Math" w:cs="Times New Roman"/>
              <w:sz w:val="24"/>
              <w:szCs w:val="24"/>
            </w:rPr>
            <m:t>+</m:t>
          </m:r>
          <m:sSup>
            <m:sSupPr>
              <m:ctrlPr>
                <w:rPr>
                  <w:rFonts w:ascii="Cambria Math" w:hAnsi="Cambria Math" w:cs="Times New Roman"/>
                  <w:i/>
                  <w:sz w:val="24"/>
                  <w:szCs w:val="24"/>
                </w:rPr>
              </m:ctrlPr>
            </m:sSupPr>
            <m:e>
              <m:r>
                <m:rPr>
                  <m:sty m:val="b"/>
                </m:rPr>
                <w:rPr>
                  <w:rFonts w:ascii="Cambria Math" w:hAnsi="Cambria Math" w:cs="Times New Roman"/>
                  <w:sz w:val="24"/>
                  <w:szCs w:val="24"/>
                </w:rPr>
                <m:t>β</m:t>
              </m:r>
              <m:ctrlPr>
                <w:rPr>
                  <w:rFonts w:ascii="Cambria Math" w:hAnsi="Cambria Math" w:cs="Times New Roman"/>
                  <w:b/>
                  <w:sz w:val="24"/>
                  <w:szCs w:val="24"/>
                </w:rPr>
              </m:ctrlPr>
            </m:e>
            <m:sup>
              <m:r>
                <w:rPr>
                  <w:rFonts w:ascii="Cambria Math" w:hAnsi="Cambria Math" w:cs="Times New Roman"/>
                  <w:sz w:val="24"/>
                  <w:szCs w:val="24"/>
                </w:rPr>
                <m:t>t</m:t>
              </m:r>
            </m:sup>
          </m:sSup>
          <m:sSubSup>
            <m:sSubSupPr>
              <m:ctrlPr>
                <w:rPr>
                  <w:rFonts w:ascii="Cambria Math" w:hAnsi="Cambria Math" w:cs="Times New Roman"/>
                  <w:i/>
                  <w:sz w:val="24"/>
                  <w:szCs w:val="24"/>
                </w:rPr>
              </m:ctrlPr>
            </m:sSubSupPr>
            <m:e>
              <m:r>
                <m:rPr>
                  <m:sty m:val="b"/>
                </m:rP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b/>
                  <w:i/>
                  <w:sz w:val="24"/>
                  <w:szCs w:val="24"/>
                </w:rPr>
              </m:ctrlPr>
            </m:sSubPr>
            <m:e>
              <m:r>
                <m:rPr>
                  <m:sty m:val="b"/>
                </m:rP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b/>
                  <w:i/>
                  <w:sz w:val="24"/>
                  <w:szCs w:val="24"/>
                </w:rPr>
              </m:ctrlPr>
            </m:dPr>
            <m:e>
              <m:sSubSup>
                <m:sSubSupPr>
                  <m:ctrlPr>
                    <w:rPr>
                      <w:rFonts w:ascii="Cambria Math" w:hAnsi="Cambria Math" w:cs="Times New Roman"/>
                      <w:b/>
                      <w:i/>
                      <w:sz w:val="24"/>
                      <w:szCs w:val="24"/>
                    </w:rPr>
                  </m:ctrlPr>
                </m:sSubSupPr>
                <m:e>
                  <m:r>
                    <m:rPr>
                      <m:sty m:val="b"/>
                    </m:rPr>
                    <w:rPr>
                      <w:rFonts w:ascii="Cambria Math" w:hAnsi="Cambria Math" w:cs="Times New Roman"/>
                      <w:sz w:val="24"/>
                      <w:szCs w:val="24"/>
                    </w:rPr>
                    <m:t>B</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b/>
                      <w:i/>
                      <w:sz w:val="24"/>
                      <w:szCs w:val="24"/>
                    </w:rPr>
                  </m:ctrlPr>
                </m:sSubPr>
                <m:e>
                  <m:r>
                    <m:rPr>
                      <m:sty m:val="b"/>
                    </m:rPr>
                    <w:rPr>
                      <w:rFonts w:ascii="Cambria Math" w:hAnsi="Cambria Math" w:cs="Times New Roman"/>
                      <w:sz w:val="24"/>
                      <w:szCs w:val="24"/>
                    </w:rPr>
                    <m:t>X</m:t>
                  </m:r>
                </m:e>
                <m:sub>
                  <m:r>
                    <w:rPr>
                      <w:rFonts w:ascii="Cambria Math" w:hAnsi="Cambria Math" w:cs="Times New Roman"/>
                      <w:sz w:val="24"/>
                      <w:szCs w:val="24"/>
                    </w:rPr>
                    <m:t>i</m:t>
                  </m:r>
                </m:sub>
              </m:sSub>
              <m:r>
                <m:rPr>
                  <m:sty m:val="b"/>
                </m:rPr>
                <w:rPr>
                  <w:rFonts w:ascii="Cambria Math" w:hAnsi="Cambria Math" w:cs="Times New Roman"/>
                  <w:sz w:val="24"/>
                  <w:szCs w:val="24"/>
                </w:rPr>
                <m:t>β</m:t>
              </m:r>
            </m:e>
          </m:d>
          <m:r>
            <m:rPr>
              <m:sty m:val="bi"/>
            </m:rPr>
            <w:rPr>
              <w:rFonts w:ascii="Cambria Math" w:hAnsi="Cambria Math" w:cs="Times New Roman"/>
              <w:sz w:val="24"/>
              <w:szCs w:val="24"/>
            </w:rPr>
            <m:t>.</m:t>
          </m:r>
        </m:oMath>
      </m:oMathPara>
    </w:p>
    <w:p w14:paraId="43FE74D7" w14:textId="2676D3A7" w:rsidR="00494E62" w:rsidRPr="00A1530B" w:rsidRDefault="00B71A53" w:rsidP="00290CD9">
      <w:pPr>
        <w:widowControl/>
        <w:wordWrap/>
        <w:autoSpaceDE/>
        <w:autoSpaceDN/>
        <w:spacing w:after="0" w:line="480" w:lineRule="auto"/>
        <w:rPr>
          <w:rFonts w:ascii="Times New Roman" w:hAnsi="Times New Roman" w:cs="Times New Roman"/>
          <w:sz w:val="24"/>
        </w:rPr>
      </w:pPr>
      <w:r w:rsidRPr="00A1530B">
        <w:rPr>
          <w:rFonts w:ascii="Times New Roman" w:hAnsi="Times New Roman" w:cs="Times New Roman"/>
          <w:sz w:val="24"/>
        </w:rPr>
        <w:t xml:space="preserve">With these </w:t>
      </w:r>
      <w:r w:rsidR="00650FBD" w:rsidRPr="00A1530B">
        <w:rPr>
          <w:rFonts w:ascii="Times New Roman" w:hAnsi="Times New Roman" w:cs="Times New Roman"/>
          <w:sz w:val="24"/>
        </w:rPr>
        <w:t>terms</w:t>
      </w:r>
      <w:r w:rsidRPr="00A1530B">
        <w:rPr>
          <w:rFonts w:ascii="Times New Roman" w:hAnsi="Times New Roman" w:cs="Times New Roman"/>
          <w:sz w:val="24"/>
        </w:rPr>
        <w:t xml:space="preserve">, we </w:t>
      </w:r>
      <w:r w:rsidR="0084450E" w:rsidRPr="00A1530B">
        <w:rPr>
          <w:rFonts w:ascii="Times New Roman" w:hAnsi="Times New Roman" w:cs="Times New Roman"/>
          <w:sz w:val="24"/>
        </w:rPr>
        <w:t xml:space="preserve">iteratively </w:t>
      </w:r>
      <w:r w:rsidRPr="00A1530B">
        <w:rPr>
          <w:rFonts w:ascii="Times New Roman" w:hAnsi="Times New Roman" w:cs="Times New Roman"/>
          <w:sz w:val="24"/>
        </w:rPr>
        <w:t xml:space="preserve">update </w:t>
      </w:r>
      <m:oMath>
        <m:r>
          <m:rPr>
            <m:sty m:val="b"/>
          </m:rPr>
          <w:rPr>
            <w:rFonts w:ascii="Cambria Math" w:hAnsi="Cambria Math" w:cs="Times New Roman"/>
            <w:sz w:val="24"/>
          </w:rPr>
          <m:t>θ</m:t>
        </m:r>
      </m:oMath>
      <w:r w:rsidRPr="00A1530B">
        <w:rPr>
          <w:rFonts w:ascii="Times New Roman" w:hAnsi="Times New Roman" w:cs="Times New Roman"/>
          <w:b/>
          <w:sz w:val="24"/>
        </w:rPr>
        <w:t xml:space="preserve"> </w:t>
      </w:r>
      <w:r w:rsidR="0084450E" w:rsidRPr="00A1530B">
        <w:rPr>
          <w:rFonts w:ascii="Times New Roman" w:hAnsi="Times New Roman" w:cs="Times New Roman"/>
          <w:sz w:val="24"/>
        </w:rPr>
        <w:t>using following equation until convergence,</w:t>
      </w:r>
    </w:p>
    <w:p w14:paraId="766191E7" w14:textId="17466D70" w:rsidR="00B71A53" w:rsidRPr="00A1530B" w:rsidRDefault="003B5758" w:rsidP="00290CD9">
      <w:pPr>
        <w:widowControl/>
        <w:wordWrap/>
        <w:autoSpaceDE/>
        <w:autoSpaceDN/>
        <w:spacing w:after="0" w:line="480" w:lineRule="auto"/>
        <w:rPr>
          <w:rFonts w:ascii="Times New Roman" w:hAnsi="Times New Roman" w:cs="Times New Roman"/>
          <w:sz w:val="24"/>
        </w:rPr>
      </w:pPr>
      <m:oMathPara>
        <m:oMath>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new</m:t>
              </m:r>
            </m:sup>
          </m:sSup>
          <m:r>
            <m:rPr>
              <m:sty m:val="bi"/>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m:rPr>
              <m:sty m:val="b"/>
            </m:rPr>
            <w:rPr>
              <w:rFonts w:ascii="Cambria Math" w:hAnsi="Cambria Math" w:cs="Times New Roman"/>
              <w:sz w:val="24"/>
            </w:rPr>
            <m:t>-</m:t>
          </m:r>
          <m:sSup>
            <m:sSupPr>
              <m:ctrlPr>
                <w:rPr>
                  <w:rFonts w:ascii="Cambria Math" w:hAnsi="Cambria Math" w:cs="Times New Roman"/>
                  <w:b/>
                  <w:sz w:val="24"/>
                </w:rPr>
              </m:ctrlPr>
            </m:sSupPr>
            <m:e>
              <m:r>
                <m:rPr>
                  <m:sty m:val="b"/>
                </m:rPr>
                <w:rPr>
                  <w:rFonts w:ascii="Cambria Math" w:hAnsi="Cambria Math" w:cs="Times New Roman"/>
                  <w:sz w:val="24"/>
                </w:rPr>
                <m:t>J</m:t>
              </m:r>
            </m:e>
            <m:sup>
              <m:r>
                <m:rPr>
                  <m:sty m:val="b"/>
                </m:rPr>
                <w:rPr>
                  <w:rFonts w:ascii="Cambria Math" w:hAnsi="Cambria Math" w:cs="Times New Roman"/>
                  <w:sz w:val="24"/>
                </w:rPr>
                <m:t>-</m:t>
              </m:r>
              <m:r>
                <m:rPr>
                  <m:sty m:val="p"/>
                </m:rPr>
                <w:rPr>
                  <w:rFonts w:ascii="Cambria Math" w:hAnsi="Cambria Math" w:cs="Times New Roman"/>
                  <w:sz w:val="24"/>
                </w:rPr>
                <m:t>1</m:t>
              </m:r>
            </m:sup>
          </m:sSup>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cr m:val="script"/>
            </m:rPr>
            <w:rPr>
              <w:rFonts w:ascii="Cambria Math" w:hAnsi="Cambria Math" w:cs="Times New Roman"/>
              <w:sz w:val="24"/>
            </w:rPr>
            <m:t xml:space="preserve"> H</m:t>
          </m:r>
          <m:d>
            <m:dPr>
              <m:ctrlPr>
                <w:rPr>
                  <w:rFonts w:ascii="Cambria Math" w:hAnsi="Cambria Math" w:cs="Times New Roman"/>
                  <w:i/>
                  <w:sz w:val="24"/>
                </w:rPr>
              </m:ctrlPr>
            </m:dPr>
            <m:e>
              <m:sSup>
                <m:sSupPr>
                  <m:ctrlPr>
                    <w:rPr>
                      <w:rFonts w:ascii="Cambria Math" w:hAnsi="Cambria Math" w:cs="Times New Roman"/>
                      <w:b/>
                      <w:sz w:val="24"/>
                    </w:rPr>
                  </m:ctrlPr>
                </m:sSupPr>
                <m:e>
                  <m:r>
                    <m:rPr>
                      <m:sty m:val="b"/>
                    </m:rPr>
                    <w:rPr>
                      <w:rFonts w:ascii="Cambria Math" w:hAnsi="Cambria Math" w:cs="Times New Roman"/>
                      <w:sz w:val="24"/>
                    </w:rPr>
                    <m:t>θ</m:t>
                  </m:r>
                </m:e>
                <m:sup>
                  <m:r>
                    <m:rPr>
                      <m:sty m:val="p"/>
                    </m:rPr>
                    <w:rPr>
                      <w:rFonts w:ascii="Cambria Math" w:hAnsi="Cambria Math" w:cs="Times New Roman"/>
                      <w:sz w:val="24"/>
                    </w:rPr>
                    <m:t>old</m:t>
                  </m:r>
                </m:sup>
              </m:sSup>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θ</m:t>
                  </m:r>
                </m:e>
                <m:sup>
                  <m:d>
                    <m:dPr>
                      <m:ctrlPr>
                        <w:rPr>
                          <w:rFonts w:ascii="Cambria Math" w:hAnsi="Cambria Math" w:cs="Times New Roman"/>
                          <w:i/>
                          <w:sz w:val="24"/>
                        </w:rPr>
                      </m:ctrlPr>
                    </m:dPr>
                    <m:e>
                      <m:r>
                        <w:rPr>
                          <w:rFonts w:ascii="Cambria Math" w:hAnsi="Cambria Math" w:cs="Times New Roman"/>
                          <w:sz w:val="24"/>
                        </w:rPr>
                        <m:t>k</m:t>
                      </m:r>
                    </m:e>
                  </m:d>
                </m:sup>
              </m:sSup>
            </m:e>
          </m:d>
          <m:r>
            <m:rPr>
              <m:sty m:val="p"/>
            </m:rPr>
            <w:rPr>
              <w:rFonts w:ascii="Cambria Math" w:hAnsi="Cambria Math" w:cs="Times New Roman"/>
              <w:sz w:val="24"/>
            </w:rPr>
            <m:t>.</m:t>
          </m:r>
        </m:oMath>
      </m:oMathPara>
    </w:p>
    <w:p w14:paraId="161DD42E" w14:textId="77777777" w:rsidR="00494E62" w:rsidRPr="00A1530B" w:rsidRDefault="00494E62">
      <w:pPr>
        <w:widowControl/>
        <w:wordWrap/>
        <w:autoSpaceDE/>
        <w:autoSpaceDN/>
        <w:rPr>
          <w:rFonts w:ascii="Times New Roman" w:hAnsi="Times New Roman" w:cs="Times New Roman"/>
          <w:b/>
          <w:sz w:val="24"/>
        </w:rPr>
      </w:pPr>
    </w:p>
    <w:p w14:paraId="0E1FEAB8" w14:textId="77777777" w:rsidR="00494E62" w:rsidRPr="00A1530B" w:rsidRDefault="00494E62">
      <w:pPr>
        <w:widowControl/>
        <w:wordWrap/>
        <w:autoSpaceDE/>
        <w:autoSpaceDN/>
        <w:rPr>
          <w:rFonts w:ascii="Times New Roman" w:hAnsi="Times New Roman" w:cs="Times New Roman"/>
          <w:b/>
          <w:sz w:val="24"/>
        </w:rPr>
      </w:pPr>
    </w:p>
    <w:p w14:paraId="48ECD84E" w14:textId="538B307C" w:rsidR="00C44B2C" w:rsidRPr="00A1530B" w:rsidRDefault="00C44B2C" w:rsidP="00C80649">
      <w:pPr>
        <w:widowControl/>
        <w:wordWrap/>
        <w:autoSpaceDE/>
        <w:autoSpaceDN/>
        <w:rPr>
          <w:rFonts w:ascii="Times New Roman" w:hAnsi="Times New Roman" w:cs="Times New Roman"/>
          <w:b/>
          <w:sz w:val="24"/>
        </w:rPr>
      </w:pPr>
    </w:p>
    <w:sectPr w:rsidR="00C44B2C" w:rsidRPr="00A1530B" w:rsidSect="00183EA8">
      <w:pgSz w:w="11906" w:h="16838"/>
      <w:pgMar w:top="1701" w:right="1440" w:bottom="1440" w:left="1440" w:header="851" w:footer="992" w:gutter="0"/>
      <w:lnNumType w:countBy="1"/>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Windows User" w:date="2018-11-14T18:34:00Z" w:initials="WU">
    <w:p w14:paraId="6A0D8885" w14:textId="379A19FE" w:rsidR="003B5758" w:rsidRDefault="003B5758">
      <w:pPr>
        <w:pStyle w:val="aa"/>
      </w:pPr>
      <w:r>
        <w:rPr>
          <w:rStyle w:val="a9"/>
        </w:rPr>
        <w:annotationRef/>
      </w:r>
      <w:r>
        <w:rPr>
          <w:rFonts w:hint="eastAsia"/>
        </w:rPr>
        <w:t xml:space="preserve">각 </w:t>
      </w:r>
      <w:r>
        <w:t>condition</w:t>
      </w:r>
      <w:r>
        <w:rPr>
          <w:rFonts w:hint="eastAsia"/>
        </w:rPr>
        <w:t xml:space="preserve">을 정확히 하나의 수식으로 정리해서 보여주면 더 </w:t>
      </w:r>
      <w:proofErr w:type="spellStart"/>
      <w:r>
        <w:rPr>
          <w:rFonts w:hint="eastAsia"/>
        </w:rPr>
        <w:t>좋을거</w:t>
      </w:r>
      <w:proofErr w:type="spellEnd"/>
      <w:r>
        <w:rPr>
          <w:rFonts w:hint="eastAsia"/>
        </w:rPr>
        <w:t xml:space="preserve"> 같은데.</w:t>
      </w:r>
    </w:p>
  </w:comment>
  <w:comment w:id="9" w:author="Windows User" w:date="2018-11-15T02:26:00Z" w:initials="WU">
    <w:p w14:paraId="4BACEF48" w14:textId="282804C3" w:rsidR="003B5758" w:rsidRDefault="003B5758">
      <w:pPr>
        <w:pStyle w:val="aa"/>
        <w:rPr>
          <w:rFonts w:hint="eastAsia"/>
        </w:rPr>
      </w:pPr>
      <w:r>
        <w:rPr>
          <w:rStyle w:val="a9"/>
        </w:rPr>
        <w:annotationRef/>
      </w:r>
      <w:r>
        <w:t>F</w:t>
      </w:r>
      <w:r>
        <w:rPr>
          <w:rFonts w:hint="eastAsia"/>
        </w:rPr>
        <w:t xml:space="preserve">ull </w:t>
      </w:r>
      <w:r>
        <w:t>name</w:t>
      </w:r>
      <w:r>
        <w:rPr>
          <w:rFonts w:hint="eastAsia"/>
        </w:rPr>
        <w:t>을 쓸 것.</w:t>
      </w:r>
    </w:p>
    <w:p w14:paraId="75192E1D" w14:textId="166D0BAE" w:rsidR="004743D7" w:rsidRPr="004743D7" w:rsidRDefault="004743D7">
      <w:pPr>
        <w:pStyle w:val="aa"/>
        <w:rPr>
          <w:b/>
        </w:rPr>
      </w:pPr>
      <w:proofErr w:type="spellStart"/>
      <w:proofErr w:type="gramStart"/>
      <w:r>
        <w:rPr>
          <w:rFonts w:hint="eastAsia"/>
          <w:b/>
        </w:rPr>
        <w:t>Wj</w:t>
      </w:r>
      <w:proofErr w:type="spellEnd"/>
      <w:r>
        <w:rPr>
          <w:rFonts w:hint="eastAsia"/>
          <w:b/>
        </w:rPr>
        <w:t xml:space="preserve"> :</w:t>
      </w:r>
      <w:proofErr w:type="gramEnd"/>
      <w:r>
        <w:rPr>
          <w:rFonts w:hint="eastAsia"/>
          <w:b/>
        </w:rPr>
        <w:t xml:space="preserve"> Full name이 따로 없습니다. </w:t>
      </w:r>
      <w:r w:rsidRPr="004743D7">
        <w:rPr>
          <w:rFonts w:ascii="Times New Roman" w:hAnsi="Times New Roman" w:cs="Times New Roman" w:hint="eastAsia"/>
          <w:b/>
          <w:sz w:val="24"/>
          <w:szCs w:val="24"/>
        </w:rPr>
        <w:t>(A</w:t>
      </w:r>
      <w:r w:rsidRPr="004743D7">
        <w:rPr>
          <w:rFonts w:ascii="Times New Roman" w:hAnsi="Times New Roman" w:cs="Times New Roman" w:hint="eastAsia"/>
          <w:b/>
          <w:sz w:val="24"/>
          <w:szCs w:val="24"/>
        </w:rPr>
        <w:t>: a</w:t>
      </w:r>
      <w:r w:rsidRPr="004743D7">
        <w:rPr>
          <w:rFonts w:ascii="Times New Roman" w:hAnsi="Times New Roman" w:cs="Times New Roman" w:hint="eastAsia"/>
          <w:b/>
          <w:sz w:val="24"/>
          <w:szCs w:val="24"/>
        </w:rPr>
        <w:t>dditive genetics, C</w:t>
      </w:r>
      <w:r w:rsidRPr="004743D7">
        <w:rPr>
          <w:rFonts w:ascii="Times New Roman" w:hAnsi="Times New Roman" w:cs="Times New Roman" w:hint="eastAsia"/>
          <w:b/>
          <w:sz w:val="24"/>
          <w:szCs w:val="24"/>
        </w:rPr>
        <w:t>: c</w:t>
      </w:r>
      <w:r w:rsidRPr="004743D7">
        <w:rPr>
          <w:rFonts w:ascii="Times New Roman" w:hAnsi="Times New Roman" w:cs="Times New Roman" w:hint="eastAsia"/>
          <w:b/>
          <w:sz w:val="24"/>
          <w:szCs w:val="24"/>
        </w:rPr>
        <w:t>ommon environment, E</w:t>
      </w:r>
      <w:r w:rsidRPr="004743D7">
        <w:rPr>
          <w:rFonts w:ascii="Times New Roman" w:hAnsi="Times New Roman" w:cs="Times New Roman" w:hint="eastAsia"/>
          <w:b/>
          <w:sz w:val="24"/>
          <w:szCs w:val="24"/>
        </w:rPr>
        <w:t xml:space="preserve">: unique environment + measurement </w:t>
      </w:r>
      <w:proofErr w:type="gramStart"/>
      <w:r w:rsidRPr="004743D7">
        <w:rPr>
          <w:rFonts w:ascii="Times New Roman" w:hAnsi="Times New Roman" w:cs="Times New Roman" w:hint="eastAsia"/>
          <w:b/>
          <w:sz w:val="24"/>
          <w:szCs w:val="24"/>
        </w:rPr>
        <w:t xml:space="preserve">error </w:t>
      </w:r>
      <w:r w:rsidRPr="004743D7">
        <w:rPr>
          <w:rFonts w:ascii="Times New Roman" w:hAnsi="Times New Roman" w:cs="Times New Roman" w:hint="eastAsia"/>
          <w:b/>
          <w:sz w:val="24"/>
          <w:szCs w:val="24"/>
        </w:rPr>
        <w:t>)</w:t>
      </w:r>
      <w:proofErr w:type="gramEnd"/>
    </w:p>
  </w:comment>
  <w:comment w:id="10" w:author="Windows User" w:date="2018-11-14T18:18:00Z" w:initials="WU">
    <w:p w14:paraId="026FE485" w14:textId="404F2211" w:rsidR="003B5758" w:rsidRDefault="003B5758">
      <w:pPr>
        <w:pStyle w:val="aa"/>
      </w:pPr>
      <w:r>
        <w:rPr>
          <w:rStyle w:val="a9"/>
        </w:rPr>
        <w:annotationRef/>
      </w:r>
      <w:r>
        <w:rPr>
          <w:rFonts w:hint="eastAsia"/>
        </w:rPr>
        <w:t>이러한 해석은 직관적이지 않음.</w:t>
      </w:r>
      <w:r>
        <w:t xml:space="preserve"> </w:t>
      </w:r>
      <w:r>
        <w:rPr>
          <w:rFonts w:hint="eastAsia"/>
        </w:rPr>
        <w:t>이를 좀 더 구체적으로 이야기를 해줄 수 있는 방법이 있으면 좋겠는데.</w:t>
      </w:r>
      <w:r>
        <w:t xml:space="preserve"> Liability-threshold model</w:t>
      </w:r>
      <w:r>
        <w:rPr>
          <w:rFonts w:hint="eastAsia"/>
        </w:rPr>
        <w:t xml:space="preserve">에서 회귀계수가 </w:t>
      </w:r>
      <w:r>
        <w:t>logistic regression</w:t>
      </w:r>
      <w:r>
        <w:rPr>
          <w:rFonts w:hint="eastAsia"/>
        </w:rPr>
        <w:t xml:space="preserve">에서 </w:t>
      </w:r>
      <w:r>
        <w:t>OR</w:t>
      </w:r>
      <w:r>
        <w:rPr>
          <w:rFonts w:hint="eastAsia"/>
        </w:rPr>
        <w:t xml:space="preserve">과 </w:t>
      </w:r>
      <w:proofErr w:type="spellStart"/>
      <w:r>
        <w:rPr>
          <w:rFonts w:hint="eastAsia"/>
        </w:rPr>
        <w:t>비슷한거는</w:t>
      </w:r>
      <w:proofErr w:type="spellEnd"/>
      <w:r>
        <w:rPr>
          <w:rFonts w:hint="eastAsia"/>
        </w:rPr>
        <w:t xml:space="preserve"> 아닌가?</w:t>
      </w:r>
      <w:r>
        <w:t xml:space="preserve"> </w:t>
      </w:r>
      <w:r>
        <w:rPr>
          <w:rFonts w:hint="eastAsia"/>
        </w:rPr>
        <w:t>그러면 그러한 형태로 해석을 추가해주면 좋겠는데.</w:t>
      </w:r>
    </w:p>
  </w:comment>
  <w:comment w:id="11" w:author="Windows User" w:date="2018-11-14T18:25:00Z" w:initials="WU">
    <w:p w14:paraId="25B1B4E4" w14:textId="37002820" w:rsidR="003B5758" w:rsidRPr="008144FA" w:rsidRDefault="003B5758">
      <w:pPr>
        <w:pStyle w:val="aa"/>
      </w:pPr>
      <w:r>
        <w:rPr>
          <w:rStyle w:val="a9"/>
        </w:rPr>
        <w:annotationRef/>
      </w:r>
      <w:r>
        <w:rPr>
          <w:rFonts w:hint="eastAsia"/>
        </w:rPr>
        <w:t>이 부분은 환자 친척이 없는 샘플이 아니라 랜덤 샘플과 비교하는 것이 맞지 않나?</w:t>
      </w:r>
      <w:r>
        <w:t xml:space="preserve"> </w:t>
      </w:r>
      <w:r>
        <w:rPr>
          <w:rFonts w:hint="eastAsia"/>
        </w:rPr>
        <w:t>환자가 없는 샘플은 가족의 수가 몇 명인지에 따라 결과가 달라지는데.</w:t>
      </w:r>
    </w:p>
  </w:comment>
  <w:comment w:id="13" w:author="김원지" w:date="2018-11-15T02:40:00Z" w:initials="김">
    <w:p w14:paraId="0802CD28" w14:textId="0A166757" w:rsidR="006D2661" w:rsidRDefault="006D2661">
      <w:pPr>
        <w:pStyle w:val="aa"/>
      </w:pPr>
      <w:r>
        <w:rPr>
          <w:rStyle w:val="a9"/>
        </w:rPr>
        <w:annotationRef/>
      </w:r>
      <w:r>
        <w:rPr>
          <w:rFonts w:hint="eastAsia"/>
        </w:rPr>
        <w:t>제가 beta값</w:t>
      </w:r>
      <w:r>
        <w:t>을</w:t>
      </w:r>
      <w:r>
        <w:rPr>
          <w:rFonts w:hint="eastAsia"/>
        </w:rPr>
        <w:t xml:space="preserve"> </w:t>
      </w:r>
      <w:r>
        <w:t>unstandardized</w:t>
      </w:r>
      <w:r>
        <w:rPr>
          <w:rFonts w:hint="eastAsia"/>
        </w:rPr>
        <w:t xml:space="preserve"> 버전으로 적용해서 그림에 오류가 있었습니다. 다시 수정했습니다.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0D8885" w15:done="0"/>
  <w15:commentEx w15:paraId="3D88A765" w15:done="0"/>
  <w15:commentEx w15:paraId="0AD44824" w15:done="0"/>
  <w15:commentEx w15:paraId="4BACEF48" w15:done="0"/>
  <w15:commentEx w15:paraId="026FE485" w15:done="0"/>
  <w15:commentEx w15:paraId="25B1B4E4" w15:done="0"/>
  <w15:commentEx w15:paraId="1494D459" w15:done="0"/>
  <w15:commentEx w15:paraId="3025CC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968A29" w14:textId="77777777" w:rsidR="00D9475A" w:rsidRDefault="00D9475A" w:rsidP="00030858">
      <w:pPr>
        <w:spacing w:after="0" w:line="240" w:lineRule="auto"/>
      </w:pPr>
      <w:r>
        <w:separator/>
      </w:r>
    </w:p>
  </w:endnote>
  <w:endnote w:type="continuationSeparator" w:id="0">
    <w:p w14:paraId="16DE0BC1" w14:textId="77777777" w:rsidR="00D9475A" w:rsidRDefault="00D9475A" w:rsidP="0003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elvetica">
    <w:panose1 w:val="020B0604020202020204"/>
    <w:charset w:val="00"/>
    <w:family w:val="swiss"/>
    <w:pitch w:val="variable"/>
    <w:sig w:usb0="20002A87" w:usb1="00000000" w:usb2="00000000" w:usb3="00000000" w:csb0="000001FF" w:csb1="00000000"/>
  </w:font>
  <w:font w:name="Helvetica-Light">
    <w:altName w:val="Leelawadee UI Semilight"/>
    <w:panose1 w:val="020B0400000000000000"/>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99DA2" w14:textId="77777777" w:rsidR="00D9475A" w:rsidRDefault="00D9475A" w:rsidP="00030858">
      <w:pPr>
        <w:spacing w:after="0" w:line="240" w:lineRule="auto"/>
      </w:pPr>
      <w:r>
        <w:separator/>
      </w:r>
    </w:p>
  </w:footnote>
  <w:footnote w:type="continuationSeparator" w:id="0">
    <w:p w14:paraId="3DD37F22" w14:textId="77777777" w:rsidR="00D9475A" w:rsidRDefault="00D9475A" w:rsidP="000308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937A25D6"/>
    <w:lvl w:ilvl="0" w:tplc="CD16573C">
      <w:start w:val="1"/>
      <w:numFmt w:val="decimal"/>
      <w:lvlText w:val="3.%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4&lt;/item&gt;&lt;item&gt;27&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item&gt;49&lt;/item&gt;&lt;item&gt;50&lt;/item&gt;&lt;item&gt;51&lt;/item&gt;&lt;item&gt;52&lt;/item&gt;&lt;item&gt;53&lt;/item&gt;&lt;item&gt;55&lt;/item&gt;&lt;item&gt;58&lt;/item&gt;&lt;item&gt;59&lt;/item&gt;&lt;item&gt;60&lt;/item&gt;&lt;item&gt;61&lt;/item&gt;&lt;item&gt;63&lt;/item&gt;&lt;item&gt;64&lt;/item&gt;&lt;item&gt;65&lt;/item&gt;&lt;item&gt;66&lt;/item&gt;&lt;item&gt;67&lt;/item&gt;&lt;item&gt;68&lt;/item&gt;&lt;item&gt;69&lt;/item&gt;&lt;/record-ids&gt;&lt;/item&gt;&lt;/Libraries&gt;"/>
  </w:docVars>
  <w:rsids>
    <w:rsidRoot w:val="00952104"/>
    <w:rsid w:val="00000427"/>
    <w:rsid w:val="0000086A"/>
    <w:rsid w:val="00004D76"/>
    <w:rsid w:val="00005F89"/>
    <w:rsid w:val="00006860"/>
    <w:rsid w:val="00011D9D"/>
    <w:rsid w:val="00011FC6"/>
    <w:rsid w:val="00012E6D"/>
    <w:rsid w:val="00013294"/>
    <w:rsid w:val="000140E2"/>
    <w:rsid w:val="00014D9F"/>
    <w:rsid w:val="00015957"/>
    <w:rsid w:val="00015BE4"/>
    <w:rsid w:val="00020890"/>
    <w:rsid w:val="000248A1"/>
    <w:rsid w:val="00024CAE"/>
    <w:rsid w:val="00024F7B"/>
    <w:rsid w:val="00030858"/>
    <w:rsid w:val="000315F7"/>
    <w:rsid w:val="00031890"/>
    <w:rsid w:val="00032301"/>
    <w:rsid w:val="000335CD"/>
    <w:rsid w:val="00035E55"/>
    <w:rsid w:val="00036436"/>
    <w:rsid w:val="00036E93"/>
    <w:rsid w:val="00037736"/>
    <w:rsid w:val="00041934"/>
    <w:rsid w:val="00041F25"/>
    <w:rsid w:val="0004280F"/>
    <w:rsid w:val="00042B82"/>
    <w:rsid w:val="0004371A"/>
    <w:rsid w:val="00043756"/>
    <w:rsid w:val="000479C6"/>
    <w:rsid w:val="00047BFC"/>
    <w:rsid w:val="00047C16"/>
    <w:rsid w:val="00050AE7"/>
    <w:rsid w:val="00052690"/>
    <w:rsid w:val="00054EE8"/>
    <w:rsid w:val="00055C56"/>
    <w:rsid w:val="00056BC8"/>
    <w:rsid w:val="0006068A"/>
    <w:rsid w:val="0006085D"/>
    <w:rsid w:val="0006113D"/>
    <w:rsid w:val="00061DDA"/>
    <w:rsid w:val="00063FA1"/>
    <w:rsid w:val="000662BE"/>
    <w:rsid w:val="00072BE7"/>
    <w:rsid w:val="0007403B"/>
    <w:rsid w:val="00076159"/>
    <w:rsid w:val="00076CA8"/>
    <w:rsid w:val="00080361"/>
    <w:rsid w:val="000908A0"/>
    <w:rsid w:val="00092AE1"/>
    <w:rsid w:val="00096642"/>
    <w:rsid w:val="0009730E"/>
    <w:rsid w:val="000A0230"/>
    <w:rsid w:val="000A1119"/>
    <w:rsid w:val="000A13D5"/>
    <w:rsid w:val="000A3BB2"/>
    <w:rsid w:val="000A458F"/>
    <w:rsid w:val="000A5CC5"/>
    <w:rsid w:val="000A6717"/>
    <w:rsid w:val="000B1366"/>
    <w:rsid w:val="000B7990"/>
    <w:rsid w:val="000C4531"/>
    <w:rsid w:val="000C77C7"/>
    <w:rsid w:val="000D294F"/>
    <w:rsid w:val="000D3A57"/>
    <w:rsid w:val="000D4F91"/>
    <w:rsid w:val="000D6D21"/>
    <w:rsid w:val="000D7298"/>
    <w:rsid w:val="000E0083"/>
    <w:rsid w:val="000E11A8"/>
    <w:rsid w:val="000E2DDD"/>
    <w:rsid w:val="000E47D3"/>
    <w:rsid w:val="000E63E5"/>
    <w:rsid w:val="000F2F5A"/>
    <w:rsid w:val="000F3E59"/>
    <w:rsid w:val="000F519B"/>
    <w:rsid w:val="000F5956"/>
    <w:rsid w:val="000F5F32"/>
    <w:rsid w:val="00101590"/>
    <w:rsid w:val="001021E2"/>
    <w:rsid w:val="0010225F"/>
    <w:rsid w:val="00104AC5"/>
    <w:rsid w:val="0010628B"/>
    <w:rsid w:val="00107391"/>
    <w:rsid w:val="00107A59"/>
    <w:rsid w:val="0011028F"/>
    <w:rsid w:val="00112E30"/>
    <w:rsid w:val="001161CB"/>
    <w:rsid w:val="00116268"/>
    <w:rsid w:val="00116F4F"/>
    <w:rsid w:val="00117B4F"/>
    <w:rsid w:val="00121CEF"/>
    <w:rsid w:val="00122FBE"/>
    <w:rsid w:val="0012746D"/>
    <w:rsid w:val="00130F30"/>
    <w:rsid w:val="0013151F"/>
    <w:rsid w:val="00132BD9"/>
    <w:rsid w:val="00133184"/>
    <w:rsid w:val="001342FB"/>
    <w:rsid w:val="001402D7"/>
    <w:rsid w:val="00140382"/>
    <w:rsid w:val="00140851"/>
    <w:rsid w:val="00141B11"/>
    <w:rsid w:val="00142AC4"/>
    <w:rsid w:val="001458B7"/>
    <w:rsid w:val="00145900"/>
    <w:rsid w:val="001513D8"/>
    <w:rsid w:val="00151A2C"/>
    <w:rsid w:val="00151B46"/>
    <w:rsid w:val="0015284D"/>
    <w:rsid w:val="0015293A"/>
    <w:rsid w:val="0015354B"/>
    <w:rsid w:val="00154CE4"/>
    <w:rsid w:val="00154FDF"/>
    <w:rsid w:val="001615E6"/>
    <w:rsid w:val="00161897"/>
    <w:rsid w:val="0016512B"/>
    <w:rsid w:val="0016733C"/>
    <w:rsid w:val="00167638"/>
    <w:rsid w:val="0017047E"/>
    <w:rsid w:val="00171346"/>
    <w:rsid w:val="00172EED"/>
    <w:rsid w:val="001749C6"/>
    <w:rsid w:val="00175726"/>
    <w:rsid w:val="001770CD"/>
    <w:rsid w:val="00183EA8"/>
    <w:rsid w:val="00186A3D"/>
    <w:rsid w:val="00187871"/>
    <w:rsid w:val="00191F8F"/>
    <w:rsid w:val="00193506"/>
    <w:rsid w:val="001A31C0"/>
    <w:rsid w:val="001A4197"/>
    <w:rsid w:val="001B17B9"/>
    <w:rsid w:val="001B2D91"/>
    <w:rsid w:val="001B2F80"/>
    <w:rsid w:val="001B3A5E"/>
    <w:rsid w:val="001B3CF4"/>
    <w:rsid w:val="001B5E41"/>
    <w:rsid w:val="001B75AB"/>
    <w:rsid w:val="001C036F"/>
    <w:rsid w:val="001C2920"/>
    <w:rsid w:val="001C2E4B"/>
    <w:rsid w:val="001D009F"/>
    <w:rsid w:val="001D275C"/>
    <w:rsid w:val="001D44E0"/>
    <w:rsid w:val="001D5CFA"/>
    <w:rsid w:val="001D6ED8"/>
    <w:rsid w:val="001E535C"/>
    <w:rsid w:val="001E5C2E"/>
    <w:rsid w:val="001E71B4"/>
    <w:rsid w:val="001E7C2E"/>
    <w:rsid w:val="001F1E4E"/>
    <w:rsid w:val="001F2CCD"/>
    <w:rsid w:val="001F302F"/>
    <w:rsid w:val="001F4448"/>
    <w:rsid w:val="0020069B"/>
    <w:rsid w:val="00202C18"/>
    <w:rsid w:val="00206C13"/>
    <w:rsid w:val="00217CB8"/>
    <w:rsid w:val="0022019B"/>
    <w:rsid w:val="002212B0"/>
    <w:rsid w:val="002225B6"/>
    <w:rsid w:val="002254A3"/>
    <w:rsid w:val="00226114"/>
    <w:rsid w:val="00227572"/>
    <w:rsid w:val="00227D73"/>
    <w:rsid w:val="0023210A"/>
    <w:rsid w:val="002326C8"/>
    <w:rsid w:val="00233B9C"/>
    <w:rsid w:val="00235F40"/>
    <w:rsid w:val="002361A2"/>
    <w:rsid w:val="002369BD"/>
    <w:rsid w:val="00240A30"/>
    <w:rsid w:val="00240F26"/>
    <w:rsid w:val="00241537"/>
    <w:rsid w:val="00241C1C"/>
    <w:rsid w:val="0024608F"/>
    <w:rsid w:val="00246693"/>
    <w:rsid w:val="00247962"/>
    <w:rsid w:val="002506C2"/>
    <w:rsid w:val="00250BA9"/>
    <w:rsid w:val="00250E0E"/>
    <w:rsid w:val="002524ED"/>
    <w:rsid w:val="002526FC"/>
    <w:rsid w:val="002528D9"/>
    <w:rsid w:val="00264661"/>
    <w:rsid w:val="00265E3C"/>
    <w:rsid w:val="00267D33"/>
    <w:rsid w:val="00270406"/>
    <w:rsid w:val="002705F1"/>
    <w:rsid w:val="002724CA"/>
    <w:rsid w:val="002748F8"/>
    <w:rsid w:val="00276268"/>
    <w:rsid w:val="0028270E"/>
    <w:rsid w:val="00282E47"/>
    <w:rsid w:val="00284D6B"/>
    <w:rsid w:val="00287A7E"/>
    <w:rsid w:val="00290783"/>
    <w:rsid w:val="00290CD9"/>
    <w:rsid w:val="00290D25"/>
    <w:rsid w:val="00291204"/>
    <w:rsid w:val="00293954"/>
    <w:rsid w:val="002943C4"/>
    <w:rsid w:val="00294F2E"/>
    <w:rsid w:val="00296EF9"/>
    <w:rsid w:val="002A4342"/>
    <w:rsid w:val="002B19DF"/>
    <w:rsid w:val="002B256A"/>
    <w:rsid w:val="002B350F"/>
    <w:rsid w:val="002B3F05"/>
    <w:rsid w:val="002B50AE"/>
    <w:rsid w:val="002C2FBC"/>
    <w:rsid w:val="002C3CB2"/>
    <w:rsid w:val="002C4CD1"/>
    <w:rsid w:val="002C5DF1"/>
    <w:rsid w:val="002C79C0"/>
    <w:rsid w:val="002D5EA8"/>
    <w:rsid w:val="002D7E98"/>
    <w:rsid w:val="002E4DA2"/>
    <w:rsid w:val="002E5BB2"/>
    <w:rsid w:val="002E7B70"/>
    <w:rsid w:val="002F13FE"/>
    <w:rsid w:val="002F2376"/>
    <w:rsid w:val="002F3B4A"/>
    <w:rsid w:val="002F48B2"/>
    <w:rsid w:val="002F7BCA"/>
    <w:rsid w:val="00300842"/>
    <w:rsid w:val="00300FC6"/>
    <w:rsid w:val="00301403"/>
    <w:rsid w:val="00301EF9"/>
    <w:rsid w:val="00302B4C"/>
    <w:rsid w:val="00303F37"/>
    <w:rsid w:val="00305E2D"/>
    <w:rsid w:val="00307894"/>
    <w:rsid w:val="00310ED9"/>
    <w:rsid w:val="003112FE"/>
    <w:rsid w:val="00312092"/>
    <w:rsid w:val="0031551B"/>
    <w:rsid w:val="00321B8D"/>
    <w:rsid w:val="00323F35"/>
    <w:rsid w:val="0032476C"/>
    <w:rsid w:val="00326371"/>
    <w:rsid w:val="00326A7A"/>
    <w:rsid w:val="0032754D"/>
    <w:rsid w:val="00327809"/>
    <w:rsid w:val="00330B54"/>
    <w:rsid w:val="00331D7F"/>
    <w:rsid w:val="00336689"/>
    <w:rsid w:val="003371D4"/>
    <w:rsid w:val="003377FF"/>
    <w:rsid w:val="00337BF4"/>
    <w:rsid w:val="00337CB9"/>
    <w:rsid w:val="0034065B"/>
    <w:rsid w:val="00344005"/>
    <w:rsid w:val="0034535A"/>
    <w:rsid w:val="0034566C"/>
    <w:rsid w:val="00346D3A"/>
    <w:rsid w:val="00346E58"/>
    <w:rsid w:val="00347733"/>
    <w:rsid w:val="003507C0"/>
    <w:rsid w:val="00350A69"/>
    <w:rsid w:val="00354B2D"/>
    <w:rsid w:val="003550B2"/>
    <w:rsid w:val="00355D76"/>
    <w:rsid w:val="00356119"/>
    <w:rsid w:val="00357904"/>
    <w:rsid w:val="00365E33"/>
    <w:rsid w:val="00366239"/>
    <w:rsid w:val="0037045E"/>
    <w:rsid w:val="003718E0"/>
    <w:rsid w:val="003727AA"/>
    <w:rsid w:val="00372E40"/>
    <w:rsid w:val="003766CE"/>
    <w:rsid w:val="003769B0"/>
    <w:rsid w:val="00377214"/>
    <w:rsid w:val="00381555"/>
    <w:rsid w:val="00386A04"/>
    <w:rsid w:val="00386BD3"/>
    <w:rsid w:val="00391F31"/>
    <w:rsid w:val="00392E86"/>
    <w:rsid w:val="003969BC"/>
    <w:rsid w:val="003A071A"/>
    <w:rsid w:val="003A103F"/>
    <w:rsid w:val="003A57B6"/>
    <w:rsid w:val="003B2653"/>
    <w:rsid w:val="003B5758"/>
    <w:rsid w:val="003B6086"/>
    <w:rsid w:val="003B65D3"/>
    <w:rsid w:val="003C1865"/>
    <w:rsid w:val="003C2CCA"/>
    <w:rsid w:val="003C3058"/>
    <w:rsid w:val="003C3FAD"/>
    <w:rsid w:val="003C5A08"/>
    <w:rsid w:val="003C6408"/>
    <w:rsid w:val="003D1ABD"/>
    <w:rsid w:val="003D32F1"/>
    <w:rsid w:val="003D3990"/>
    <w:rsid w:val="003D43F2"/>
    <w:rsid w:val="003D6072"/>
    <w:rsid w:val="003D6540"/>
    <w:rsid w:val="003E0151"/>
    <w:rsid w:val="003E1C98"/>
    <w:rsid w:val="003E259A"/>
    <w:rsid w:val="003E2EDF"/>
    <w:rsid w:val="003E30D0"/>
    <w:rsid w:val="003E6560"/>
    <w:rsid w:val="003E7EA9"/>
    <w:rsid w:val="003F4275"/>
    <w:rsid w:val="003F6029"/>
    <w:rsid w:val="00401125"/>
    <w:rsid w:val="0040204C"/>
    <w:rsid w:val="00407196"/>
    <w:rsid w:val="00410A02"/>
    <w:rsid w:val="00410DB0"/>
    <w:rsid w:val="00411081"/>
    <w:rsid w:val="00411739"/>
    <w:rsid w:val="0041258D"/>
    <w:rsid w:val="0041288E"/>
    <w:rsid w:val="00416138"/>
    <w:rsid w:val="00416BE3"/>
    <w:rsid w:val="00417084"/>
    <w:rsid w:val="004173DB"/>
    <w:rsid w:val="004224BF"/>
    <w:rsid w:val="004233A4"/>
    <w:rsid w:val="00423C16"/>
    <w:rsid w:val="0042529F"/>
    <w:rsid w:val="00427A1C"/>
    <w:rsid w:val="00432514"/>
    <w:rsid w:val="004370F4"/>
    <w:rsid w:val="00437363"/>
    <w:rsid w:val="004405B7"/>
    <w:rsid w:val="00446552"/>
    <w:rsid w:val="00446B15"/>
    <w:rsid w:val="00450073"/>
    <w:rsid w:val="00450CEF"/>
    <w:rsid w:val="00451176"/>
    <w:rsid w:val="0045374B"/>
    <w:rsid w:val="004537F0"/>
    <w:rsid w:val="00455CCD"/>
    <w:rsid w:val="00457809"/>
    <w:rsid w:val="00460175"/>
    <w:rsid w:val="004612A1"/>
    <w:rsid w:val="0046171B"/>
    <w:rsid w:val="00464F37"/>
    <w:rsid w:val="00465834"/>
    <w:rsid w:val="00467872"/>
    <w:rsid w:val="004709B8"/>
    <w:rsid w:val="00472872"/>
    <w:rsid w:val="004743D7"/>
    <w:rsid w:val="0047563A"/>
    <w:rsid w:val="0047576E"/>
    <w:rsid w:val="00483DDA"/>
    <w:rsid w:val="00484112"/>
    <w:rsid w:val="00484B9B"/>
    <w:rsid w:val="0048519C"/>
    <w:rsid w:val="00485479"/>
    <w:rsid w:val="00486B2C"/>
    <w:rsid w:val="00486E3D"/>
    <w:rsid w:val="00487804"/>
    <w:rsid w:val="00492DE3"/>
    <w:rsid w:val="00494B56"/>
    <w:rsid w:val="00494B7A"/>
    <w:rsid w:val="00494E62"/>
    <w:rsid w:val="00496DD3"/>
    <w:rsid w:val="004A3A41"/>
    <w:rsid w:val="004A5153"/>
    <w:rsid w:val="004A533B"/>
    <w:rsid w:val="004B2E7F"/>
    <w:rsid w:val="004B6958"/>
    <w:rsid w:val="004B7568"/>
    <w:rsid w:val="004C324F"/>
    <w:rsid w:val="004C3E34"/>
    <w:rsid w:val="004C46DB"/>
    <w:rsid w:val="004C4E68"/>
    <w:rsid w:val="004C6BA1"/>
    <w:rsid w:val="004C75FB"/>
    <w:rsid w:val="004D0AC6"/>
    <w:rsid w:val="004D2DAE"/>
    <w:rsid w:val="004D5B0D"/>
    <w:rsid w:val="004D6873"/>
    <w:rsid w:val="004D79BE"/>
    <w:rsid w:val="004E0416"/>
    <w:rsid w:val="004E1BBA"/>
    <w:rsid w:val="004E288C"/>
    <w:rsid w:val="004E397F"/>
    <w:rsid w:val="004E3C32"/>
    <w:rsid w:val="004E6D3B"/>
    <w:rsid w:val="004F21D1"/>
    <w:rsid w:val="004F297C"/>
    <w:rsid w:val="004F2EE3"/>
    <w:rsid w:val="004F5AD1"/>
    <w:rsid w:val="004F5E6E"/>
    <w:rsid w:val="004F691E"/>
    <w:rsid w:val="00501869"/>
    <w:rsid w:val="00501D59"/>
    <w:rsid w:val="00502FC1"/>
    <w:rsid w:val="00504FD0"/>
    <w:rsid w:val="00506BC1"/>
    <w:rsid w:val="00507574"/>
    <w:rsid w:val="0051249E"/>
    <w:rsid w:val="00514290"/>
    <w:rsid w:val="005144FE"/>
    <w:rsid w:val="0052284B"/>
    <w:rsid w:val="005232A7"/>
    <w:rsid w:val="0052436D"/>
    <w:rsid w:val="00525400"/>
    <w:rsid w:val="0052698E"/>
    <w:rsid w:val="00530040"/>
    <w:rsid w:val="00530184"/>
    <w:rsid w:val="00536140"/>
    <w:rsid w:val="00544988"/>
    <w:rsid w:val="005459AA"/>
    <w:rsid w:val="00547129"/>
    <w:rsid w:val="00547A79"/>
    <w:rsid w:val="00554684"/>
    <w:rsid w:val="0055623B"/>
    <w:rsid w:val="00556F11"/>
    <w:rsid w:val="00557787"/>
    <w:rsid w:val="005615CD"/>
    <w:rsid w:val="00561F3A"/>
    <w:rsid w:val="00561F75"/>
    <w:rsid w:val="00562CCE"/>
    <w:rsid w:val="00562E16"/>
    <w:rsid w:val="00566D63"/>
    <w:rsid w:val="0056705C"/>
    <w:rsid w:val="0057017E"/>
    <w:rsid w:val="00572DC2"/>
    <w:rsid w:val="005734BD"/>
    <w:rsid w:val="00574A22"/>
    <w:rsid w:val="0057535A"/>
    <w:rsid w:val="005754E7"/>
    <w:rsid w:val="005759A0"/>
    <w:rsid w:val="00580AC3"/>
    <w:rsid w:val="00582C76"/>
    <w:rsid w:val="0058410C"/>
    <w:rsid w:val="00584761"/>
    <w:rsid w:val="0058701D"/>
    <w:rsid w:val="00587BC0"/>
    <w:rsid w:val="00591980"/>
    <w:rsid w:val="00595EC8"/>
    <w:rsid w:val="005960E6"/>
    <w:rsid w:val="00596D87"/>
    <w:rsid w:val="005A0E6F"/>
    <w:rsid w:val="005B1BD9"/>
    <w:rsid w:val="005B3EF2"/>
    <w:rsid w:val="005B50F3"/>
    <w:rsid w:val="005B6F76"/>
    <w:rsid w:val="005C0054"/>
    <w:rsid w:val="005C10E3"/>
    <w:rsid w:val="005C22B2"/>
    <w:rsid w:val="005C23B6"/>
    <w:rsid w:val="005C55A4"/>
    <w:rsid w:val="005C6B51"/>
    <w:rsid w:val="005D1A79"/>
    <w:rsid w:val="005D2030"/>
    <w:rsid w:val="005D4549"/>
    <w:rsid w:val="005D5C51"/>
    <w:rsid w:val="005E1456"/>
    <w:rsid w:val="005E1ACF"/>
    <w:rsid w:val="005E25D2"/>
    <w:rsid w:val="005E7321"/>
    <w:rsid w:val="005F2F63"/>
    <w:rsid w:val="005F4E93"/>
    <w:rsid w:val="005F7160"/>
    <w:rsid w:val="005F743F"/>
    <w:rsid w:val="005F7F45"/>
    <w:rsid w:val="00603593"/>
    <w:rsid w:val="006049A0"/>
    <w:rsid w:val="00607C4F"/>
    <w:rsid w:val="00611644"/>
    <w:rsid w:val="00614EAA"/>
    <w:rsid w:val="0061502E"/>
    <w:rsid w:val="00615D00"/>
    <w:rsid w:val="00616DB0"/>
    <w:rsid w:val="00624753"/>
    <w:rsid w:val="0062485C"/>
    <w:rsid w:val="00624DF3"/>
    <w:rsid w:val="00626606"/>
    <w:rsid w:val="00626AD6"/>
    <w:rsid w:val="00626ADB"/>
    <w:rsid w:val="00630087"/>
    <w:rsid w:val="00630442"/>
    <w:rsid w:val="00632A8D"/>
    <w:rsid w:val="00632EC1"/>
    <w:rsid w:val="006339FD"/>
    <w:rsid w:val="00636110"/>
    <w:rsid w:val="006413FE"/>
    <w:rsid w:val="00642486"/>
    <w:rsid w:val="006461BF"/>
    <w:rsid w:val="00650FBD"/>
    <w:rsid w:val="00651A5B"/>
    <w:rsid w:val="00652D54"/>
    <w:rsid w:val="00653680"/>
    <w:rsid w:val="006568A4"/>
    <w:rsid w:val="00657684"/>
    <w:rsid w:val="00657784"/>
    <w:rsid w:val="0066057F"/>
    <w:rsid w:val="00660CAD"/>
    <w:rsid w:val="006626EB"/>
    <w:rsid w:val="00666CD5"/>
    <w:rsid w:val="0066701C"/>
    <w:rsid w:val="00670E01"/>
    <w:rsid w:val="00671CD8"/>
    <w:rsid w:val="0067696E"/>
    <w:rsid w:val="006809B4"/>
    <w:rsid w:val="00682035"/>
    <w:rsid w:val="00684313"/>
    <w:rsid w:val="00687658"/>
    <w:rsid w:val="0069292F"/>
    <w:rsid w:val="006965EA"/>
    <w:rsid w:val="00697C4F"/>
    <w:rsid w:val="006A0410"/>
    <w:rsid w:val="006A089A"/>
    <w:rsid w:val="006A16A6"/>
    <w:rsid w:val="006A431C"/>
    <w:rsid w:val="006A6005"/>
    <w:rsid w:val="006A73CD"/>
    <w:rsid w:val="006B0ADE"/>
    <w:rsid w:val="006B28EC"/>
    <w:rsid w:val="006B332C"/>
    <w:rsid w:val="006B3921"/>
    <w:rsid w:val="006B3D14"/>
    <w:rsid w:val="006B46EC"/>
    <w:rsid w:val="006B5BDE"/>
    <w:rsid w:val="006B7B34"/>
    <w:rsid w:val="006C4690"/>
    <w:rsid w:val="006C4EEE"/>
    <w:rsid w:val="006C6B3F"/>
    <w:rsid w:val="006C6D6A"/>
    <w:rsid w:val="006D0C29"/>
    <w:rsid w:val="006D1B4B"/>
    <w:rsid w:val="006D2661"/>
    <w:rsid w:val="006D2B5B"/>
    <w:rsid w:val="006D31DF"/>
    <w:rsid w:val="006D54B1"/>
    <w:rsid w:val="006D5E79"/>
    <w:rsid w:val="006D61AF"/>
    <w:rsid w:val="006D737F"/>
    <w:rsid w:val="006E0C9C"/>
    <w:rsid w:val="006E145B"/>
    <w:rsid w:val="006E1EEE"/>
    <w:rsid w:val="006E2FB4"/>
    <w:rsid w:val="006E3D1D"/>
    <w:rsid w:val="006E439C"/>
    <w:rsid w:val="006F0BBA"/>
    <w:rsid w:val="006F2225"/>
    <w:rsid w:val="006F3C69"/>
    <w:rsid w:val="006F6277"/>
    <w:rsid w:val="006F7BBF"/>
    <w:rsid w:val="00702C52"/>
    <w:rsid w:val="00703F39"/>
    <w:rsid w:val="007040AB"/>
    <w:rsid w:val="007049A7"/>
    <w:rsid w:val="00707AD0"/>
    <w:rsid w:val="00710362"/>
    <w:rsid w:val="0071056E"/>
    <w:rsid w:val="00712760"/>
    <w:rsid w:val="00714665"/>
    <w:rsid w:val="00714984"/>
    <w:rsid w:val="00715568"/>
    <w:rsid w:val="00716174"/>
    <w:rsid w:val="007205F3"/>
    <w:rsid w:val="007213EE"/>
    <w:rsid w:val="007224C7"/>
    <w:rsid w:val="00724BD5"/>
    <w:rsid w:val="00726272"/>
    <w:rsid w:val="007278B3"/>
    <w:rsid w:val="00727A91"/>
    <w:rsid w:val="007312AE"/>
    <w:rsid w:val="007324B1"/>
    <w:rsid w:val="00732959"/>
    <w:rsid w:val="00733672"/>
    <w:rsid w:val="007336CF"/>
    <w:rsid w:val="00734BFF"/>
    <w:rsid w:val="007350CD"/>
    <w:rsid w:val="00736440"/>
    <w:rsid w:val="00737A18"/>
    <w:rsid w:val="00741A6A"/>
    <w:rsid w:val="0074384E"/>
    <w:rsid w:val="007446C4"/>
    <w:rsid w:val="00746EEA"/>
    <w:rsid w:val="00747E86"/>
    <w:rsid w:val="00751576"/>
    <w:rsid w:val="00751F2A"/>
    <w:rsid w:val="00754D26"/>
    <w:rsid w:val="00754E5F"/>
    <w:rsid w:val="00756532"/>
    <w:rsid w:val="0076636B"/>
    <w:rsid w:val="00772F65"/>
    <w:rsid w:val="00773C17"/>
    <w:rsid w:val="0077493E"/>
    <w:rsid w:val="0077537C"/>
    <w:rsid w:val="00775896"/>
    <w:rsid w:val="00775DD4"/>
    <w:rsid w:val="00776741"/>
    <w:rsid w:val="00776B0B"/>
    <w:rsid w:val="0078124E"/>
    <w:rsid w:val="00782086"/>
    <w:rsid w:val="007827BF"/>
    <w:rsid w:val="00782D8E"/>
    <w:rsid w:val="007835E9"/>
    <w:rsid w:val="0078462E"/>
    <w:rsid w:val="00785B0D"/>
    <w:rsid w:val="00786899"/>
    <w:rsid w:val="00791C1E"/>
    <w:rsid w:val="0079293A"/>
    <w:rsid w:val="00793010"/>
    <w:rsid w:val="0079361B"/>
    <w:rsid w:val="0079521C"/>
    <w:rsid w:val="007954EE"/>
    <w:rsid w:val="00796969"/>
    <w:rsid w:val="00797E9B"/>
    <w:rsid w:val="007A055E"/>
    <w:rsid w:val="007A4354"/>
    <w:rsid w:val="007A4380"/>
    <w:rsid w:val="007A67E4"/>
    <w:rsid w:val="007A7F56"/>
    <w:rsid w:val="007B346D"/>
    <w:rsid w:val="007B3F04"/>
    <w:rsid w:val="007B44F8"/>
    <w:rsid w:val="007B552F"/>
    <w:rsid w:val="007C0116"/>
    <w:rsid w:val="007C3FD7"/>
    <w:rsid w:val="007C4F3E"/>
    <w:rsid w:val="007C50E7"/>
    <w:rsid w:val="007C7A60"/>
    <w:rsid w:val="007D1295"/>
    <w:rsid w:val="007D26D5"/>
    <w:rsid w:val="007D30C2"/>
    <w:rsid w:val="007D3CD2"/>
    <w:rsid w:val="007D476C"/>
    <w:rsid w:val="007D543A"/>
    <w:rsid w:val="007D56A8"/>
    <w:rsid w:val="007D612C"/>
    <w:rsid w:val="007D7D73"/>
    <w:rsid w:val="007E1C8B"/>
    <w:rsid w:val="007E2439"/>
    <w:rsid w:val="007E3762"/>
    <w:rsid w:val="007E403B"/>
    <w:rsid w:val="007E4991"/>
    <w:rsid w:val="007E5AF7"/>
    <w:rsid w:val="007E5BF6"/>
    <w:rsid w:val="007E75A3"/>
    <w:rsid w:val="007F1214"/>
    <w:rsid w:val="007F16AE"/>
    <w:rsid w:val="007F2C9C"/>
    <w:rsid w:val="007F469A"/>
    <w:rsid w:val="007F4707"/>
    <w:rsid w:val="007F7DD4"/>
    <w:rsid w:val="00802256"/>
    <w:rsid w:val="00803954"/>
    <w:rsid w:val="008069C5"/>
    <w:rsid w:val="0081254E"/>
    <w:rsid w:val="008144FA"/>
    <w:rsid w:val="008145B2"/>
    <w:rsid w:val="008147B6"/>
    <w:rsid w:val="00814F30"/>
    <w:rsid w:val="00817B94"/>
    <w:rsid w:val="00823A35"/>
    <w:rsid w:val="008251B0"/>
    <w:rsid w:val="0082724A"/>
    <w:rsid w:val="00827772"/>
    <w:rsid w:val="00831B03"/>
    <w:rsid w:val="00833E8A"/>
    <w:rsid w:val="00835C34"/>
    <w:rsid w:val="008363C4"/>
    <w:rsid w:val="00841FC9"/>
    <w:rsid w:val="00843B4C"/>
    <w:rsid w:val="0084450E"/>
    <w:rsid w:val="00846502"/>
    <w:rsid w:val="00850C24"/>
    <w:rsid w:val="008568A8"/>
    <w:rsid w:val="00860D79"/>
    <w:rsid w:val="0086377C"/>
    <w:rsid w:val="00864F92"/>
    <w:rsid w:val="00865520"/>
    <w:rsid w:val="0086678B"/>
    <w:rsid w:val="00870045"/>
    <w:rsid w:val="00870174"/>
    <w:rsid w:val="00872F6C"/>
    <w:rsid w:val="00873168"/>
    <w:rsid w:val="00873F5E"/>
    <w:rsid w:val="00874EE2"/>
    <w:rsid w:val="008801C1"/>
    <w:rsid w:val="00880C66"/>
    <w:rsid w:val="0088230D"/>
    <w:rsid w:val="008824F7"/>
    <w:rsid w:val="00892544"/>
    <w:rsid w:val="008934DF"/>
    <w:rsid w:val="0089588D"/>
    <w:rsid w:val="00896A9A"/>
    <w:rsid w:val="00897453"/>
    <w:rsid w:val="00897CEA"/>
    <w:rsid w:val="008A14EA"/>
    <w:rsid w:val="008A220E"/>
    <w:rsid w:val="008A7D4B"/>
    <w:rsid w:val="008B0351"/>
    <w:rsid w:val="008B240B"/>
    <w:rsid w:val="008B2539"/>
    <w:rsid w:val="008B2759"/>
    <w:rsid w:val="008B3A62"/>
    <w:rsid w:val="008B3D74"/>
    <w:rsid w:val="008B57BC"/>
    <w:rsid w:val="008B628B"/>
    <w:rsid w:val="008B6FCF"/>
    <w:rsid w:val="008B778D"/>
    <w:rsid w:val="008C4E83"/>
    <w:rsid w:val="008C6256"/>
    <w:rsid w:val="008C7094"/>
    <w:rsid w:val="008C73C7"/>
    <w:rsid w:val="008D02B1"/>
    <w:rsid w:val="008D10E4"/>
    <w:rsid w:val="008D1D30"/>
    <w:rsid w:val="008D2935"/>
    <w:rsid w:val="008D6883"/>
    <w:rsid w:val="008E1468"/>
    <w:rsid w:val="008E1B3B"/>
    <w:rsid w:val="008E1C7A"/>
    <w:rsid w:val="008E1E69"/>
    <w:rsid w:val="008E4EFD"/>
    <w:rsid w:val="008E71F8"/>
    <w:rsid w:val="008F0302"/>
    <w:rsid w:val="008F1A89"/>
    <w:rsid w:val="008F2486"/>
    <w:rsid w:val="008F2CF4"/>
    <w:rsid w:val="008F4495"/>
    <w:rsid w:val="008F48DE"/>
    <w:rsid w:val="008F4A7B"/>
    <w:rsid w:val="008F4F06"/>
    <w:rsid w:val="008F5A67"/>
    <w:rsid w:val="00900EB4"/>
    <w:rsid w:val="0090265A"/>
    <w:rsid w:val="00902D9B"/>
    <w:rsid w:val="00903004"/>
    <w:rsid w:val="00903824"/>
    <w:rsid w:val="00905556"/>
    <w:rsid w:val="00905ED4"/>
    <w:rsid w:val="009100EC"/>
    <w:rsid w:val="00911650"/>
    <w:rsid w:val="00911E40"/>
    <w:rsid w:val="00912519"/>
    <w:rsid w:val="00915D63"/>
    <w:rsid w:val="0091680E"/>
    <w:rsid w:val="0092181F"/>
    <w:rsid w:val="0092232C"/>
    <w:rsid w:val="00923018"/>
    <w:rsid w:val="00923CAA"/>
    <w:rsid w:val="0092672D"/>
    <w:rsid w:val="0093185E"/>
    <w:rsid w:val="0093306B"/>
    <w:rsid w:val="009339D1"/>
    <w:rsid w:val="00933E3C"/>
    <w:rsid w:val="00933E46"/>
    <w:rsid w:val="00937B5B"/>
    <w:rsid w:val="00937E1D"/>
    <w:rsid w:val="009447FE"/>
    <w:rsid w:val="00945D52"/>
    <w:rsid w:val="0094659C"/>
    <w:rsid w:val="00946921"/>
    <w:rsid w:val="00950424"/>
    <w:rsid w:val="00952104"/>
    <w:rsid w:val="0095322A"/>
    <w:rsid w:val="0095656F"/>
    <w:rsid w:val="0095681D"/>
    <w:rsid w:val="00964132"/>
    <w:rsid w:val="00965814"/>
    <w:rsid w:val="00965E5A"/>
    <w:rsid w:val="0097213C"/>
    <w:rsid w:val="00973AF2"/>
    <w:rsid w:val="00974A6D"/>
    <w:rsid w:val="009762A8"/>
    <w:rsid w:val="00976359"/>
    <w:rsid w:val="009775FB"/>
    <w:rsid w:val="0098008C"/>
    <w:rsid w:val="00981CE8"/>
    <w:rsid w:val="0098229D"/>
    <w:rsid w:val="00985FC4"/>
    <w:rsid w:val="00987F03"/>
    <w:rsid w:val="00990B5C"/>
    <w:rsid w:val="009913C0"/>
    <w:rsid w:val="00991822"/>
    <w:rsid w:val="00992626"/>
    <w:rsid w:val="00993FE9"/>
    <w:rsid w:val="0099609D"/>
    <w:rsid w:val="00997128"/>
    <w:rsid w:val="00997770"/>
    <w:rsid w:val="009979F8"/>
    <w:rsid w:val="009A1522"/>
    <w:rsid w:val="009A1D19"/>
    <w:rsid w:val="009A2DD3"/>
    <w:rsid w:val="009A35A0"/>
    <w:rsid w:val="009A5940"/>
    <w:rsid w:val="009A5B32"/>
    <w:rsid w:val="009A5B3A"/>
    <w:rsid w:val="009B22EC"/>
    <w:rsid w:val="009B26B2"/>
    <w:rsid w:val="009B33BF"/>
    <w:rsid w:val="009B3999"/>
    <w:rsid w:val="009B4D22"/>
    <w:rsid w:val="009C314C"/>
    <w:rsid w:val="009C5193"/>
    <w:rsid w:val="009C6D37"/>
    <w:rsid w:val="009D31A5"/>
    <w:rsid w:val="009D3702"/>
    <w:rsid w:val="009D37A2"/>
    <w:rsid w:val="009D719A"/>
    <w:rsid w:val="009E206B"/>
    <w:rsid w:val="009E25B4"/>
    <w:rsid w:val="009E27DC"/>
    <w:rsid w:val="009E43C5"/>
    <w:rsid w:val="009E4455"/>
    <w:rsid w:val="009E7DB5"/>
    <w:rsid w:val="009F120C"/>
    <w:rsid w:val="009F2A31"/>
    <w:rsid w:val="009F472B"/>
    <w:rsid w:val="009F48B6"/>
    <w:rsid w:val="009F5524"/>
    <w:rsid w:val="009F7A46"/>
    <w:rsid w:val="00A00286"/>
    <w:rsid w:val="00A03A0C"/>
    <w:rsid w:val="00A0421A"/>
    <w:rsid w:val="00A048F5"/>
    <w:rsid w:val="00A13143"/>
    <w:rsid w:val="00A1530B"/>
    <w:rsid w:val="00A16A6A"/>
    <w:rsid w:val="00A2134F"/>
    <w:rsid w:val="00A21D56"/>
    <w:rsid w:val="00A2209C"/>
    <w:rsid w:val="00A22656"/>
    <w:rsid w:val="00A22FAB"/>
    <w:rsid w:val="00A23F32"/>
    <w:rsid w:val="00A3075D"/>
    <w:rsid w:val="00A31952"/>
    <w:rsid w:val="00A31AA2"/>
    <w:rsid w:val="00A32876"/>
    <w:rsid w:val="00A32FD6"/>
    <w:rsid w:val="00A3479E"/>
    <w:rsid w:val="00A3520E"/>
    <w:rsid w:val="00A37900"/>
    <w:rsid w:val="00A40EB3"/>
    <w:rsid w:val="00A41241"/>
    <w:rsid w:val="00A438FA"/>
    <w:rsid w:val="00A4447F"/>
    <w:rsid w:val="00A508D7"/>
    <w:rsid w:val="00A51AB3"/>
    <w:rsid w:val="00A52A30"/>
    <w:rsid w:val="00A52D78"/>
    <w:rsid w:val="00A540D3"/>
    <w:rsid w:val="00A57B92"/>
    <w:rsid w:val="00A61BD8"/>
    <w:rsid w:val="00A63FFC"/>
    <w:rsid w:val="00A6547E"/>
    <w:rsid w:val="00A73864"/>
    <w:rsid w:val="00A74E62"/>
    <w:rsid w:val="00A74F4F"/>
    <w:rsid w:val="00A752D0"/>
    <w:rsid w:val="00A769A4"/>
    <w:rsid w:val="00A773A3"/>
    <w:rsid w:val="00A807C8"/>
    <w:rsid w:val="00A80A5F"/>
    <w:rsid w:val="00A855DC"/>
    <w:rsid w:val="00A87073"/>
    <w:rsid w:val="00A91094"/>
    <w:rsid w:val="00A93625"/>
    <w:rsid w:val="00A97ECC"/>
    <w:rsid w:val="00AA1624"/>
    <w:rsid w:val="00AA30FB"/>
    <w:rsid w:val="00AA367B"/>
    <w:rsid w:val="00AA632E"/>
    <w:rsid w:val="00AA6E80"/>
    <w:rsid w:val="00AA7420"/>
    <w:rsid w:val="00AA746F"/>
    <w:rsid w:val="00AA7AF9"/>
    <w:rsid w:val="00AB1155"/>
    <w:rsid w:val="00AB12DB"/>
    <w:rsid w:val="00AB185D"/>
    <w:rsid w:val="00AB3649"/>
    <w:rsid w:val="00AB3A46"/>
    <w:rsid w:val="00AB589F"/>
    <w:rsid w:val="00AC041B"/>
    <w:rsid w:val="00AC05E3"/>
    <w:rsid w:val="00AC098F"/>
    <w:rsid w:val="00AC3220"/>
    <w:rsid w:val="00AC59E9"/>
    <w:rsid w:val="00AC734F"/>
    <w:rsid w:val="00AC795C"/>
    <w:rsid w:val="00AC7986"/>
    <w:rsid w:val="00AD2102"/>
    <w:rsid w:val="00AD3CBC"/>
    <w:rsid w:val="00AD3CFA"/>
    <w:rsid w:val="00AD519C"/>
    <w:rsid w:val="00AD6114"/>
    <w:rsid w:val="00AD77A4"/>
    <w:rsid w:val="00AD7F05"/>
    <w:rsid w:val="00AE2467"/>
    <w:rsid w:val="00AE3D66"/>
    <w:rsid w:val="00AE3FFA"/>
    <w:rsid w:val="00AE477B"/>
    <w:rsid w:val="00AE5727"/>
    <w:rsid w:val="00AE760B"/>
    <w:rsid w:val="00AE782C"/>
    <w:rsid w:val="00AF2453"/>
    <w:rsid w:val="00AF475F"/>
    <w:rsid w:val="00AF4830"/>
    <w:rsid w:val="00AF6053"/>
    <w:rsid w:val="00AF66B0"/>
    <w:rsid w:val="00AF68B9"/>
    <w:rsid w:val="00B003A6"/>
    <w:rsid w:val="00B01F97"/>
    <w:rsid w:val="00B06916"/>
    <w:rsid w:val="00B10178"/>
    <w:rsid w:val="00B14CA4"/>
    <w:rsid w:val="00B170F9"/>
    <w:rsid w:val="00B21C5A"/>
    <w:rsid w:val="00B227BE"/>
    <w:rsid w:val="00B23209"/>
    <w:rsid w:val="00B237D1"/>
    <w:rsid w:val="00B2541B"/>
    <w:rsid w:val="00B26A76"/>
    <w:rsid w:val="00B26AE7"/>
    <w:rsid w:val="00B308ED"/>
    <w:rsid w:val="00B310BD"/>
    <w:rsid w:val="00B32C93"/>
    <w:rsid w:val="00B335CD"/>
    <w:rsid w:val="00B34A5B"/>
    <w:rsid w:val="00B36789"/>
    <w:rsid w:val="00B407DD"/>
    <w:rsid w:val="00B40D60"/>
    <w:rsid w:val="00B42764"/>
    <w:rsid w:val="00B44972"/>
    <w:rsid w:val="00B45152"/>
    <w:rsid w:val="00B513F8"/>
    <w:rsid w:val="00B53051"/>
    <w:rsid w:val="00B5444A"/>
    <w:rsid w:val="00B63367"/>
    <w:rsid w:val="00B658EE"/>
    <w:rsid w:val="00B67580"/>
    <w:rsid w:val="00B71A53"/>
    <w:rsid w:val="00B72D24"/>
    <w:rsid w:val="00B73C81"/>
    <w:rsid w:val="00B76A08"/>
    <w:rsid w:val="00B81C7D"/>
    <w:rsid w:val="00B83CF7"/>
    <w:rsid w:val="00B866C2"/>
    <w:rsid w:val="00B87CC7"/>
    <w:rsid w:val="00B90ADE"/>
    <w:rsid w:val="00B93620"/>
    <w:rsid w:val="00BA008E"/>
    <w:rsid w:val="00BA0F30"/>
    <w:rsid w:val="00BA1DEE"/>
    <w:rsid w:val="00BA23E2"/>
    <w:rsid w:val="00BA483F"/>
    <w:rsid w:val="00BB07A0"/>
    <w:rsid w:val="00BB0F55"/>
    <w:rsid w:val="00BB1337"/>
    <w:rsid w:val="00BB1357"/>
    <w:rsid w:val="00BB1CF0"/>
    <w:rsid w:val="00BB1EC7"/>
    <w:rsid w:val="00BB236E"/>
    <w:rsid w:val="00BB5A49"/>
    <w:rsid w:val="00BB6358"/>
    <w:rsid w:val="00BB798D"/>
    <w:rsid w:val="00BC1C82"/>
    <w:rsid w:val="00BC3F7C"/>
    <w:rsid w:val="00BC48A4"/>
    <w:rsid w:val="00BC4AF0"/>
    <w:rsid w:val="00BC6164"/>
    <w:rsid w:val="00BC6594"/>
    <w:rsid w:val="00BD0C17"/>
    <w:rsid w:val="00BD164C"/>
    <w:rsid w:val="00BD195A"/>
    <w:rsid w:val="00BD2546"/>
    <w:rsid w:val="00BD56AB"/>
    <w:rsid w:val="00BD78FA"/>
    <w:rsid w:val="00BE084B"/>
    <w:rsid w:val="00BE4FBA"/>
    <w:rsid w:val="00BE570D"/>
    <w:rsid w:val="00BE5A59"/>
    <w:rsid w:val="00BE6176"/>
    <w:rsid w:val="00BF4F08"/>
    <w:rsid w:val="00BF67A9"/>
    <w:rsid w:val="00BF704F"/>
    <w:rsid w:val="00BF7F98"/>
    <w:rsid w:val="00C013BA"/>
    <w:rsid w:val="00C019D4"/>
    <w:rsid w:val="00C01C19"/>
    <w:rsid w:val="00C03240"/>
    <w:rsid w:val="00C062F0"/>
    <w:rsid w:val="00C10569"/>
    <w:rsid w:val="00C106BF"/>
    <w:rsid w:val="00C11A79"/>
    <w:rsid w:val="00C12081"/>
    <w:rsid w:val="00C12B3F"/>
    <w:rsid w:val="00C12C02"/>
    <w:rsid w:val="00C1459B"/>
    <w:rsid w:val="00C158C4"/>
    <w:rsid w:val="00C20C8E"/>
    <w:rsid w:val="00C22311"/>
    <w:rsid w:val="00C22567"/>
    <w:rsid w:val="00C23875"/>
    <w:rsid w:val="00C2507D"/>
    <w:rsid w:val="00C256AF"/>
    <w:rsid w:val="00C27FCE"/>
    <w:rsid w:val="00C331BC"/>
    <w:rsid w:val="00C33C82"/>
    <w:rsid w:val="00C34011"/>
    <w:rsid w:val="00C34646"/>
    <w:rsid w:val="00C3614F"/>
    <w:rsid w:val="00C36851"/>
    <w:rsid w:val="00C40D06"/>
    <w:rsid w:val="00C4267C"/>
    <w:rsid w:val="00C43A6B"/>
    <w:rsid w:val="00C448DB"/>
    <w:rsid w:val="00C44B2C"/>
    <w:rsid w:val="00C45474"/>
    <w:rsid w:val="00C5553C"/>
    <w:rsid w:val="00C558E8"/>
    <w:rsid w:val="00C64D8B"/>
    <w:rsid w:val="00C70392"/>
    <w:rsid w:val="00C762B6"/>
    <w:rsid w:val="00C76BB9"/>
    <w:rsid w:val="00C77452"/>
    <w:rsid w:val="00C80649"/>
    <w:rsid w:val="00C814DD"/>
    <w:rsid w:val="00C8183C"/>
    <w:rsid w:val="00C85502"/>
    <w:rsid w:val="00C915DC"/>
    <w:rsid w:val="00C94108"/>
    <w:rsid w:val="00C963E4"/>
    <w:rsid w:val="00C971FF"/>
    <w:rsid w:val="00CA27ED"/>
    <w:rsid w:val="00CA5A61"/>
    <w:rsid w:val="00CA63FF"/>
    <w:rsid w:val="00CA66BE"/>
    <w:rsid w:val="00CB17A9"/>
    <w:rsid w:val="00CB45CD"/>
    <w:rsid w:val="00CC0198"/>
    <w:rsid w:val="00CC085C"/>
    <w:rsid w:val="00CC5E51"/>
    <w:rsid w:val="00CD3D51"/>
    <w:rsid w:val="00CD4D67"/>
    <w:rsid w:val="00CD5FE7"/>
    <w:rsid w:val="00CD6958"/>
    <w:rsid w:val="00CE17AB"/>
    <w:rsid w:val="00CE4DA4"/>
    <w:rsid w:val="00CE4EBF"/>
    <w:rsid w:val="00CE507F"/>
    <w:rsid w:val="00CE5E95"/>
    <w:rsid w:val="00CF1594"/>
    <w:rsid w:val="00CF1F37"/>
    <w:rsid w:val="00CF3477"/>
    <w:rsid w:val="00CF49C0"/>
    <w:rsid w:val="00CF50A4"/>
    <w:rsid w:val="00CF6311"/>
    <w:rsid w:val="00D00475"/>
    <w:rsid w:val="00D00EAB"/>
    <w:rsid w:val="00D04539"/>
    <w:rsid w:val="00D05912"/>
    <w:rsid w:val="00D071C6"/>
    <w:rsid w:val="00D10559"/>
    <w:rsid w:val="00D117E1"/>
    <w:rsid w:val="00D14208"/>
    <w:rsid w:val="00D146E8"/>
    <w:rsid w:val="00D151FC"/>
    <w:rsid w:val="00D153F2"/>
    <w:rsid w:val="00D16797"/>
    <w:rsid w:val="00D175B6"/>
    <w:rsid w:val="00D17971"/>
    <w:rsid w:val="00D20E97"/>
    <w:rsid w:val="00D214F2"/>
    <w:rsid w:val="00D22238"/>
    <w:rsid w:val="00D23A67"/>
    <w:rsid w:val="00D25A3E"/>
    <w:rsid w:val="00D31FA1"/>
    <w:rsid w:val="00D32AD9"/>
    <w:rsid w:val="00D33004"/>
    <w:rsid w:val="00D40AA6"/>
    <w:rsid w:val="00D43431"/>
    <w:rsid w:val="00D44156"/>
    <w:rsid w:val="00D44FCD"/>
    <w:rsid w:val="00D470A4"/>
    <w:rsid w:val="00D506D0"/>
    <w:rsid w:val="00D50950"/>
    <w:rsid w:val="00D50955"/>
    <w:rsid w:val="00D52841"/>
    <w:rsid w:val="00D54020"/>
    <w:rsid w:val="00D54B59"/>
    <w:rsid w:val="00D55189"/>
    <w:rsid w:val="00D5561D"/>
    <w:rsid w:val="00D56A18"/>
    <w:rsid w:val="00D56CB4"/>
    <w:rsid w:val="00D6048C"/>
    <w:rsid w:val="00D60B21"/>
    <w:rsid w:val="00D61894"/>
    <w:rsid w:val="00D62A09"/>
    <w:rsid w:val="00D72FF1"/>
    <w:rsid w:val="00D74067"/>
    <w:rsid w:val="00D759CC"/>
    <w:rsid w:val="00D76516"/>
    <w:rsid w:val="00D7651C"/>
    <w:rsid w:val="00D768B7"/>
    <w:rsid w:val="00D80ADC"/>
    <w:rsid w:val="00D817C9"/>
    <w:rsid w:val="00D81B4D"/>
    <w:rsid w:val="00D82565"/>
    <w:rsid w:val="00D915F9"/>
    <w:rsid w:val="00D92FE8"/>
    <w:rsid w:val="00D94534"/>
    <w:rsid w:val="00D946AF"/>
    <w:rsid w:val="00D9475A"/>
    <w:rsid w:val="00D94B0F"/>
    <w:rsid w:val="00D97CCE"/>
    <w:rsid w:val="00DA0064"/>
    <w:rsid w:val="00DA00A5"/>
    <w:rsid w:val="00DA49E5"/>
    <w:rsid w:val="00DA4C77"/>
    <w:rsid w:val="00DA4F08"/>
    <w:rsid w:val="00DB071F"/>
    <w:rsid w:val="00DB1707"/>
    <w:rsid w:val="00DB3E7F"/>
    <w:rsid w:val="00DB6D4D"/>
    <w:rsid w:val="00DC639C"/>
    <w:rsid w:val="00DC6EE8"/>
    <w:rsid w:val="00DD0FEB"/>
    <w:rsid w:val="00DD1455"/>
    <w:rsid w:val="00DD1CB7"/>
    <w:rsid w:val="00DD2015"/>
    <w:rsid w:val="00DD2605"/>
    <w:rsid w:val="00DD2C27"/>
    <w:rsid w:val="00DD363E"/>
    <w:rsid w:val="00DD728C"/>
    <w:rsid w:val="00DD76E0"/>
    <w:rsid w:val="00DE17CD"/>
    <w:rsid w:val="00DE35F0"/>
    <w:rsid w:val="00DE3D4E"/>
    <w:rsid w:val="00DE3EBD"/>
    <w:rsid w:val="00DE4AC8"/>
    <w:rsid w:val="00DE4BE5"/>
    <w:rsid w:val="00DE6962"/>
    <w:rsid w:val="00DF04CC"/>
    <w:rsid w:val="00DF168D"/>
    <w:rsid w:val="00DF18FB"/>
    <w:rsid w:val="00DF4607"/>
    <w:rsid w:val="00DF5624"/>
    <w:rsid w:val="00E03626"/>
    <w:rsid w:val="00E03A6F"/>
    <w:rsid w:val="00E046F7"/>
    <w:rsid w:val="00E11B1E"/>
    <w:rsid w:val="00E1294A"/>
    <w:rsid w:val="00E1376F"/>
    <w:rsid w:val="00E1462C"/>
    <w:rsid w:val="00E17990"/>
    <w:rsid w:val="00E2016F"/>
    <w:rsid w:val="00E203FD"/>
    <w:rsid w:val="00E20DE4"/>
    <w:rsid w:val="00E20E04"/>
    <w:rsid w:val="00E21132"/>
    <w:rsid w:val="00E22785"/>
    <w:rsid w:val="00E2330A"/>
    <w:rsid w:val="00E24049"/>
    <w:rsid w:val="00E24587"/>
    <w:rsid w:val="00E25C66"/>
    <w:rsid w:val="00E27D4C"/>
    <w:rsid w:val="00E32D10"/>
    <w:rsid w:val="00E32E35"/>
    <w:rsid w:val="00E35356"/>
    <w:rsid w:val="00E367D6"/>
    <w:rsid w:val="00E36C8F"/>
    <w:rsid w:val="00E36F85"/>
    <w:rsid w:val="00E37F9D"/>
    <w:rsid w:val="00E42160"/>
    <w:rsid w:val="00E42505"/>
    <w:rsid w:val="00E42ED8"/>
    <w:rsid w:val="00E45550"/>
    <w:rsid w:val="00E4641C"/>
    <w:rsid w:val="00E500DD"/>
    <w:rsid w:val="00E52F95"/>
    <w:rsid w:val="00E53723"/>
    <w:rsid w:val="00E5400A"/>
    <w:rsid w:val="00E545A0"/>
    <w:rsid w:val="00E54EC8"/>
    <w:rsid w:val="00E56A4C"/>
    <w:rsid w:val="00E56E90"/>
    <w:rsid w:val="00E60AFA"/>
    <w:rsid w:val="00E641F2"/>
    <w:rsid w:val="00E658DA"/>
    <w:rsid w:val="00E660B4"/>
    <w:rsid w:val="00E6621C"/>
    <w:rsid w:val="00E66C69"/>
    <w:rsid w:val="00E70299"/>
    <w:rsid w:val="00E70794"/>
    <w:rsid w:val="00E72D9E"/>
    <w:rsid w:val="00E756F1"/>
    <w:rsid w:val="00E76962"/>
    <w:rsid w:val="00E803EB"/>
    <w:rsid w:val="00E82517"/>
    <w:rsid w:val="00E83C9D"/>
    <w:rsid w:val="00E8548C"/>
    <w:rsid w:val="00E86E26"/>
    <w:rsid w:val="00E87CCF"/>
    <w:rsid w:val="00E90AA1"/>
    <w:rsid w:val="00E90E0F"/>
    <w:rsid w:val="00E91116"/>
    <w:rsid w:val="00E91598"/>
    <w:rsid w:val="00E925D2"/>
    <w:rsid w:val="00E9333E"/>
    <w:rsid w:val="00E94231"/>
    <w:rsid w:val="00E9437E"/>
    <w:rsid w:val="00E9459A"/>
    <w:rsid w:val="00E9700C"/>
    <w:rsid w:val="00EA18C4"/>
    <w:rsid w:val="00EA28ED"/>
    <w:rsid w:val="00EA2A1F"/>
    <w:rsid w:val="00EA3229"/>
    <w:rsid w:val="00EA3393"/>
    <w:rsid w:val="00EA3D3D"/>
    <w:rsid w:val="00EA402F"/>
    <w:rsid w:val="00EA47CB"/>
    <w:rsid w:val="00EA64D8"/>
    <w:rsid w:val="00EA6D49"/>
    <w:rsid w:val="00EB1A35"/>
    <w:rsid w:val="00EB1CF7"/>
    <w:rsid w:val="00EB4BD5"/>
    <w:rsid w:val="00EB6008"/>
    <w:rsid w:val="00EC0785"/>
    <w:rsid w:val="00EC0B55"/>
    <w:rsid w:val="00EC1047"/>
    <w:rsid w:val="00EC1F4A"/>
    <w:rsid w:val="00ED01CC"/>
    <w:rsid w:val="00ED1EB1"/>
    <w:rsid w:val="00ED74C4"/>
    <w:rsid w:val="00ED7862"/>
    <w:rsid w:val="00EE0260"/>
    <w:rsid w:val="00EE5727"/>
    <w:rsid w:val="00EE7AEC"/>
    <w:rsid w:val="00EF1192"/>
    <w:rsid w:val="00EF3F43"/>
    <w:rsid w:val="00EF42BF"/>
    <w:rsid w:val="00EF4AE1"/>
    <w:rsid w:val="00F0225D"/>
    <w:rsid w:val="00F079C1"/>
    <w:rsid w:val="00F07C3F"/>
    <w:rsid w:val="00F07FB8"/>
    <w:rsid w:val="00F116B9"/>
    <w:rsid w:val="00F14220"/>
    <w:rsid w:val="00F14FF8"/>
    <w:rsid w:val="00F15637"/>
    <w:rsid w:val="00F17868"/>
    <w:rsid w:val="00F20388"/>
    <w:rsid w:val="00F208C2"/>
    <w:rsid w:val="00F22189"/>
    <w:rsid w:val="00F242AA"/>
    <w:rsid w:val="00F255B8"/>
    <w:rsid w:val="00F272CA"/>
    <w:rsid w:val="00F27875"/>
    <w:rsid w:val="00F3155F"/>
    <w:rsid w:val="00F33080"/>
    <w:rsid w:val="00F3588E"/>
    <w:rsid w:val="00F36884"/>
    <w:rsid w:val="00F36D27"/>
    <w:rsid w:val="00F408D3"/>
    <w:rsid w:val="00F418DA"/>
    <w:rsid w:val="00F42005"/>
    <w:rsid w:val="00F43393"/>
    <w:rsid w:val="00F43AA2"/>
    <w:rsid w:val="00F43C3A"/>
    <w:rsid w:val="00F4458E"/>
    <w:rsid w:val="00F445EC"/>
    <w:rsid w:val="00F44784"/>
    <w:rsid w:val="00F45320"/>
    <w:rsid w:val="00F47104"/>
    <w:rsid w:val="00F473BF"/>
    <w:rsid w:val="00F47C22"/>
    <w:rsid w:val="00F51E5C"/>
    <w:rsid w:val="00F524C9"/>
    <w:rsid w:val="00F56D17"/>
    <w:rsid w:val="00F62966"/>
    <w:rsid w:val="00F62CB1"/>
    <w:rsid w:val="00F6362B"/>
    <w:rsid w:val="00F64390"/>
    <w:rsid w:val="00F7148F"/>
    <w:rsid w:val="00F7181E"/>
    <w:rsid w:val="00F72791"/>
    <w:rsid w:val="00F8090B"/>
    <w:rsid w:val="00F80B89"/>
    <w:rsid w:val="00F80EB5"/>
    <w:rsid w:val="00F81B27"/>
    <w:rsid w:val="00F845F8"/>
    <w:rsid w:val="00F872AA"/>
    <w:rsid w:val="00F87C7C"/>
    <w:rsid w:val="00F90DB8"/>
    <w:rsid w:val="00F90E64"/>
    <w:rsid w:val="00F91CF3"/>
    <w:rsid w:val="00F92641"/>
    <w:rsid w:val="00F95B3F"/>
    <w:rsid w:val="00F9624A"/>
    <w:rsid w:val="00FA03AE"/>
    <w:rsid w:val="00FA310D"/>
    <w:rsid w:val="00FA382B"/>
    <w:rsid w:val="00FB0610"/>
    <w:rsid w:val="00FB1553"/>
    <w:rsid w:val="00FB17A7"/>
    <w:rsid w:val="00FB19AD"/>
    <w:rsid w:val="00FB2320"/>
    <w:rsid w:val="00FB24B9"/>
    <w:rsid w:val="00FB37E6"/>
    <w:rsid w:val="00FB3B9F"/>
    <w:rsid w:val="00FB5AFB"/>
    <w:rsid w:val="00FB6A19"/>
    <w:rsid w:val="00FC0914"/>
    <w:rsid w:val="00FC1F00"/>
    <w:rsid w:val="00FC36F4"/>
    <w:rsid w:val="00FC4D2C"/>
    <w:rsid w:val="00FC5592"/>
    <w:rsid w:val="00FC6033"/>
    <w:rsid w:val="00FC681B"/>
    <w:rsid w:val="00FD10F1"/>
    <w:rsid w:val="00FD112B"/>
    <w:rsid w:val="00FD2D9E"/>
    <w:rsid w:val="00FD61C1"/>
    <w:rsid w:val="00FD63EE"/>
    <w:rsid w:val="00FD7509"/>
    <w:rsid w:val="00FE4B5A"/>
    <w:rsid w:val="00FE5CC3"/>
    <w:rsid w:val="00FE76C9"/>
    <w:rsid w:val="00FF013E"/>
    <w:rsid w:val="00FF0CB8"/>
    <w:rsid w:val="00FF2597"/>
    <w:rsid w:val="00FF39CE"/>
    <w:rsid w:val="00FF524F"/>
    <w:rsid w:val="00FF65CF"/>
    <w:rsid w:val="00FF6765"/>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next w:val="a"/>
    <w:link w:val="2Char"/>
    <w:autoRedefine/>
    <w:qFormat/>
    <w:rsid w:val="0034535A"/>
    <w:pPr>
      <w:spacing w:after="52" w:line="360" w:lineRule="auto"/>
      <w:jc w:val="left"/>
      <w:outlineLvl w:val="1"/>
    </w:pPr>
    <w:rPr>
      <w:rFonts w:ascii="Times New Roman" w:hAnsi="Times New Roman" w:cs="Times New Roman"/>
      <w:b/>
      <w:bCs/>
      <w:kern w:val="0"/>
      <w:sz w:val="24"/>
      <w:szCs w:val="18"/>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952104"/>
    <w:pPr>
      <w:widowControl/>
      <w:wordWrap/>
      <w:autoSpaceDE/>
      <w:autoSpaceDN/>
      <w:spacing w:before="92" w:after="0" w:line="420" w:lineRule="exact"/>
    </w:pPr>
    <w:rPr>
      <w:rFonts w:ascii="Helvetica" w:hAnsi="Helvetica" w:cs="Times New Roman"/>
      <w:b/>
      <w:kern w:val="0"/>
      <w:sz w:val="36"/>
      <w:szCs w:val="36"/>
      <w:lang w:eastAsia="en-US"/>
    </w:rPr>
  </w:style>
  <w:style w:type="character" w:customStyle="1" w:styleId="Char">
    <w:name w:val="제목 Char"/>
    <w:basedOn w:val="a0"/>
    <w:link w:val="a3"/>
    <w:rsid w:val="00952104"/>
    <w:rPr>
      <w:rFonts w:ascii="Helvetica" w:hAnsi="Helvetica" w:cs="Times New Roman"/>
      <w:b/>
      <w:kern w:val="0"/>
      <w:sz w:val="36"/>
      <w:szCs w:val="36"/>
      <w:lang w:eastAsia="en-US"/>
    </w:rPr>
  </w:style>
  <w:style w:type="paragraph" w:customStyle="1" w:styleId="Author-Group">
    <w:name w:val="Author-Group"/>
    <w:basedOn w:val="a"/>
    <w:link w:val="Author-GroupChar"/>
    <w:qFormat/>
    <w:rsid w:val="00952104"/>
    <w:pPr>
      <w:widowControl/>
      <w:wordWrap/>
      <w:autoSpaceDE/>
      <w:autoSpaceDN/>
      <w:spacing w:before="100" w:after="0" w:line="300" w:lineRule="exact"/>
    </w:pPr>
    <w:rPr>
      <w:rFonts w:ascii="Helvetica-Light" w:hAnsi="Helvetica-Light" w:cs="Times New Roman"/>
      <w:iCs/>
      <w:kern w:val="0"/>
      <w:sz w:val="24"/>
      <w:szCs w:val="24"/>
      <w:lang w:eastAsia="en-US"/>
    </w:rPr>
  </w:style>
  <w:style w:type="paragraph" w:customStyle="1" w:styleId="Author-Affiliation">
    <w:name w:val="Author-Affiliation"/>
    <w:basedOn w:val="a"/>
    <w:link w:val="Author-AffiliationChar"/>
    <w:qFormat/>
    <w:rsid w:val="00952104"/>
    <w:pPr>
      <w:widowControl/>
      <w:wordWrap/>
      <w:autoSpaceDE/>
      <w:autoSpaceDN/>
      <w:spacing w:before="100" w:after="52" w:line="240" w:lineRule="exact"/>
    </w:pPr>
    <w:rPr>
      <w:rFonts w:ascii="Helvetica-Light" w:hAnsi="Helvetica-Light" w:cs="Times New Roman"/>
      <w:iCs/>
      <w:kern w:val="0"/>
      <w:sz w:val="18"/>
      <w:szCs w:val="18"/>
      <w:lang w:eastAsia="en-US"/>
    </w:rPr>
  </w:style>
  <w:style w:type="character" w:customStyle="1" w:styleId="Author-GroupChar">
    <w:name w:val="Author-Group Char"/>
    <w:basedOn w:val="a0"/>
    <w:link w:val="Author-Group"/>
    <w:rsid w:val="00952104"/>
    <w:rPr>
      <w:rFonts w:ascii="Helvetica-Light" w:hAnsi="Helvetica-Light" w:cs="Times New Roman"/>
      <w:iCs/>
      <w:kern w:val="0"/>
      <w:sz w:val="24"/>
      <w:szCs w:val="24"/>
      <w:lang w:eastAsia="en-US"/>
    </w:rPr>
  </w:style>
  <w:style w:type="character" w:customStyle="1" w:styleId="Author-AffiliationChar">
    <w:name w:val="Author-Affiliation Char"/>
    <w:basedOn w:val="a0"/>
    <w:link w:val="Author-Affiliation"/>
    <w:rsid w:val="00952104"/>
    <w:rPr>
      <w:rFonts w:ascii="Helvetica-Light" w:hAnsi="Helvetica-Light" w:cs="Times New Roman"/>
      <w:iCs/>
      <w:kern w:val="0"/>
      <w:sz w:val="18"/>
      <w:szCs w:val="18"/>
      <w:lang w:eastAsia="en-US"/>
    </w:rPr>
  </w:style>
  <w:style w:type="paragraph" w:customStyle="1" w:styleId="corrs-au">
    <w:name w:val="corrs-au"/>
    <w:basedOn w:val="a"/>
    <w:link w:val="corrs-auChar"/>
    <w:qFormat/>
    <w:rsid w:val="00952104"/>
    <w:pPr>
      <w:widowControl/>
      <w:wordWrap/>
      <w:autoSpaceDE/>
      <w:autoSpaceDN/>
      <w:spacing w:before="70" w:after="0" w:line="300" w:lineRule="exact"/>
    </w:pPr>
    <w:rPr>
      <w:rFonts w:ascii="Helvetica-Light" w:hAnsi="Helvetica-Light" w:cs="Times New Roman"/>
      <w:iCs/>
      <w:kern w:val="0"/>
      <w:sz w:val="17"/>
      <w:szCs w:val="17"/>
      <w:lang w:eastAsia="en-US"/>
    </w:rPr>
  </w:style>
  <w:style w:type="character" w:customStyle="1" w:styleId="corrs-auChar">
    <w:name w:val="corrs-au Char"/>
    <w:basedOn w:val="a0"/>
    <w:link w:val="corrs-au"/>
    <w:rsid w:val="00952104"/>
    <w:rPr>
      <w:rFonts w:ascii="Helvetica-Light" w:hAnsi="Helvetica-Light" w:cs="Times New Roman"/>
      <w:iCs/>
      <w:kern w:val="0"/>
      <w:sz w:val="17"/>
      <w:szCs w:val="17"/>
      <w:lang w:eastAsia="en-US"/>
    </w:rPr>
  </w:style>
  <w:style w:type="character" w:styleId="a4">
    <w:name w:val="line number"/>
    <w:basedOn w:val="a0"/>
    <w:uiPriority w:val="99"/>
    <w:semiHidden/>
    <w:unhideWhenUsed/>
    <w:rsid w:val="00952104"/>
  </w:style>
  <w:style w:type="paragraph" w:customStyle="1" w:styleId="para-first">
    <w:name w:val="para-first"/>
    <w:basedOn w:val="a"/>
    <w:link w:val="para-firstChar"/>
    <w:qFormat/>
    <w:rsid w:val="00952104"/>
    <w:pPr>
      <w:widowControl/>
      <w:wordWrap/>
      <w:autoSpaceDE/>
      <w:autoSpaceDN/>
      <w:spacing w:after="0" w:line="220" w:lineRule="exact"/>
    </w:pPr>
    <w:rPr>
      <w:rFonts w:ascii="Times New Roman" w:hAnsi="Times New Roman" w:cs="Times New Roman"/>
      <w:kern w:val="0"/>
      <w:sz w:val="16"/>
      <w:szCs w:val="16"/>
      <w:lang w:eastAsia="en-US"/>
    </w:rPr>
  </w:style>
  <w:style w:type="character" w:customStyle="1" w:styleId="para-firstChar">
    <w:name w:val="para-first Char"/>
    <w:basedOn w:val="a0"/>
    <w:link w:val="para-first"/>
    <w:rsid w:val="00952104"/>
    <w:rPr>
      <w:rFonts w:ascii="Times New Roman" w:hAnsi="Times New Roman" w:cs="Times New Roman"/>
      <w:kern w:val="0"/>
      <w:sz w:val="16"/>
      <w:szCs w:val="16"/>
      <w:lang w:eastAsia="en-US"/>
    </w:rPr>
  </w:style>
  <w:style w:type="character" w:customStyle="1" w:styleId="2Char">
    <w:name w:val="제목 2 Char"/>
    <w:basedOn w:val="a0"/>
    <w:link w:val="2"/>
    <w:rsid w:val="0034535A"/>
    <w:rPr>
      <w:rFonts w:ascii="Times New Roman" w:hAnsi="Times New Roman" w:cs="Times New Roman"/>
      <w:b/>
      <w:bCs/>
      <w:kern w:val="0"/>
      <w:sz w:val="24"/>
      <w:szCs w:val="18"/>
      <w:lang w:eastAsia="en-US"/>
    </w:rPr>
  </w:style>
  <w:style w:type="paragraph" w:customStyle="1" w:styleId="EndNoteBibliographyTitle">
    <w:name w:val="EndNote Bibliography Title"/>
    <w:basedOn w:val="a"/>
    <w:link w:val="EndNoteBibliographyTitleChar"/>
    <w:rsid w:val="00D44FCD"/>
    <w:pPr>
      <w:spacing w:after="0"/>
      <w:jc w:val="center"/>
    </w:pPr>
    <w:rPr>
      <w:rFonts w:ascii="맑은 고딕" w:eastAsia="맑은 고딕" w:hAnsi="맑은 고딕"/>
      <w:noProof/>
    </w:rPr>
  </w:style>
  <w:style w:type="character" w:customStyle="1" w:styleId="EndNoteBibliographyTitleChar">
    <w:name w:val="EndNote Bibliography Title Char"/>
    <w:basedOn w:val="corrs-auChar"/>
    <w:link w:val="EndNoteBibliographyTitle"/>
    <w:rsid w:val="00D44FCD"/>
    <w:rPr>
      <w:rFonts w:ascii="맑은 고딕" w:eastAsia="맑은 고딕" w:hAnsi="맑은 고딕" w:cs="Times New Roman"/>
      <w:iCs w:val="0"/>
      <w:noProof/>
      <w:kern w:val="0"/>
      <w:sz w:val="17"/>
      <w:szCs w:val="17"/>
      <w:lang w:eastAsia="en-US"/>
    </w:rPr>
  </w:style>
  <w:style w:type="paragraph" w:customStyle="1" w:styleId="EndNoteBibliography">
    <w:name w:val="EndNote Bibliography"/>
    <w:basedOn w:val="a"/>
    <w:link w:val="EndNoteBibliographyChar"/>
    <w:rsid w:val="00D44FCD"/>
    <w:pPr>
      <w:spacing w:line="240" w:lineRule="auto"/>
      <w:jc w:val="center"/>
    </w:pPr>
    <w:rPr>
      <w:rFonts w:ascii="맑은 고딕" w:eastAsia="맑은 고딕" w:hAnsi="맑은 고딕"/>
      <w:noProof/>
    </w:rPr>
  </w:style>
  <w:style w:type="character" w:customStyle="1" w:styleId="EndNoteBibliographyChar">
    <w:name w:val="EndNote Bibliography Char"/>
    <w:basedOn w:val="corrs-auChar"/>
    <w:link w:val="EndNoteBibliography"/>
    <w:rsid w:val="00D44FCD"/>
    <w:rPr>
      <w:rFonts w:ascii="맑은 고딕" w:eastAsia="맑은 고딕" w:hAnsi="맑은 고딕" w:cs="Times New Roman"/>
      <w:iCs w:val="0"/>
      <w:noProof/>
      <w:kern w:val="0"/>
      <w:sz w:val="17"/>
      <w:szCs w:val="17"/>
      <w:lang w:eastAsia="en-US"/>
    </w:rPr>
  </w:style>
  <w:style w:type="paragraph" w:styleId="a5">
    <w:name w:val="header"/>
    <w:basedOn w:val="a"/>
    <w:link w:val="Char0"/>
    <w:uiPriority w:val="99"/>
    <w:unhideWhenUsed/>
    <w:rsid w:val="00030858"/>
    <w:pPr>
      <w:tabs>
        <w:tab w:val="center" w:pos="4513"/>
        <w:tab w:val="right" w:pos="9026"/>
      </w:tabs>
      <w:snapToGrid w:val="0"/>
    </w:pPr>
  </w:style>
  <w:style w:type="character" w:customStyle="1" w:styleId="Char0">
    <w:name w:val="머리글 Char"/>
    <w:basedOn w:val="a0"/>
    <w:link w:val="a5"/>
    <w:uiPriority w:val="99"/>
    <w:rsid w:val="00030858"/>
  </w:style>
  <w:style w:type="paragraph" w:styleId="a6">
    <w:name w:val="footer"/>
    <w:basedOn w:val="a"/>
    <w:link w:val="Char1"/>
    <w:uiPriority w:val="99"/>
    <w:unhideWhenUsed/>
    <w:rsid w:val="00030858"/>
    <w:pPr>
      <w:tabs>
        <w:tab w:val="center" w:pos="4513"/>
        <w:tab w:val="right" w:pos="9026"/>
      </w:tabs>
      <w:snapToGrid w:val="0"/>
    </w:pPr>
  </w:style>
  <w:style w:type="character" w:customStyle="1" w:styleId="Char1">
    <w:name w:val="바닥글 Char"/>
    <w:basedOn w:val="a0"/>
    <w:link w:val="a6"/>
    <w:uiPriority w:val="99"/>
    <w:rsid w:val="00030858"/>
  </w:style>
  <w:style w:type="paragraph" w:styleId="a7">
    <w:name w:val="Balloon Text"/>
    <w:basedOn w:val="a"/>
    <w:link w:val="Char2"/>
    <w:uiPriority w:val="99"/>
    <w:semiHidden/>
    <w:unhideWhenUsed/>
    <w:rsid w:val="00B23209"/>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B23209"/>
    <w:rPr>
      <w:rFonts w:asciiTheme="majorHAnsi" w:eastAsiaTheme="majorEastAsia" w:hAnsiTheme="majorHAnsi" w:cstheme="majorBidi"/>
      <w:sz w:val="18"/>
      <w:szCs w:val="18"/>
    </w:rPr>
  </w:style>
  <w:style w:type="character" w:styleId="a8">
    <w:name w:val="Placeholder Text"/>
    <w:basedOn w:val="a0"/>
    <w:uiPriority w:val="99"/>
    <w:semiHidden/>
    <w:rsid w:val="00BA483F"/>
    <w:rPr>
      <w:color w:val="808080"/>
    </w:rPr>
  </w:style>
  <w:style w:type="character" w:customStyle="1" w:styleId="glossarytermlink">
    <w:name w:val="glossarytermlink"/>
    <w:basedOn w:val="a0"/>
    <w:rsid w:val="00A31952"/>
  </w:style>
  <w:style w:type="character" w:customStyle="1" w:styleId="ontologytermlink">
    <w:name w:val="ontologytermlink"/>
    <w:basedOn w:val="a0"/>
    <w:rsid w:val="00A31952"/>
  </w:style>
  <w:style w:type="character" w:styleId="a9">
    <w:name w:val="annotation reference"/>
    <w:basedOn w:val="a0"/>
    <w:uiPriority w:val="99"/>
    <w:semiHidden/>
    <w:unhideWhenUsed/>
    <w:rsid w:val="004C3E34"/>
    <w:rPr>
      <w:sz w:val="18"/>
      <w:szCs w:val="18"/>
    </w:rPr>
  </w:style>
  <w:style w:type="paragraph" w:styleId="aa">
    <w:name w:val="annotation text"/>
    <w:basedOn w:val="a"/>
    <w:link w:val="Char3"/>
    <w:uiPriority w:val="99"/>
    <w:semiHidden/>
    <w:unhideWhenUsed/>
    <w:rsid w:val="004C3E34"/>
    <w:pPr>
      <w:jc w:val="left"/>
    </w:pPr>
  </w:style>
  <w:style w:type="character" w:customStyle="1" w:styleId="Char3">
    <w:name w:val="메모 텍스트 Char"/>
    <w:basedOn w:val="a0"/>
    <w:link w:val="aa"/>
    <w:uiPriority w:val="99"/>
    <w:semiHidden/>
    <w:rsid w:val="004C3E34"/>
  </w:style>
  <w:style w:type="paragraph" w:styleId="ab">
    <w:name w:val="annotation subject"/>
    <w:basedOn w:val="aa"/>
    <w:next w:val="aa"/>
    <w:link w:val="Char4"/>
    <w:uiPriority w:val="99"/>
    <w:semiHidden/>
    <w:unhideWhenUsed/>
    <w:rsid w:val="004C3E34"/>
    <w:rPr>
      <w:b/>
      <w:bCs/>
    </w:rPr>
  </w:style>
  <w:style w:type="character" w:customStyle="1" w:styleId="Char4">
    <w:name w:val="메모 주제 Char"/>
    <w:basedOn w:val="Char3"/>
    <w:link w:val="ab"/>
    <w:uiPriority w:val="99"/>
    <w:semiHidden/>
    <w:rsid w:val="004C3E34"/>
    <w:rPr>
      <w:b/>
      <w:bCs/>
    </w:rPr>
  </w:style>
  <w:style w:type="paragraph" w:customStyle="1" w:styleId="1">
    <w:name w:val="제목1"/>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c">
    <w:name w:val="Hyperlink"/>
    <w:basedOn w:val="a0"/>
    <w:uiPriority w:val="99"/>
    <w:semiHidden/>
    <w:unhideWhenUsed/>
    <w:rsid w:val="004C3E34"/>
    <w:rPr>
      <w:color w:val="0000FF"/>
      <w:u w:val="single"/>
    </w:rPr>
  </w:style>
  <w:style w:type="paragraph" w:customStyle="1" w:styleId="desc">
    <w:name w:val="desc"/>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details">
    <w:name w:val="details"/>
    <w:basedOn w:val="a"/>
    <w:rsid w:val="004C3E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jrnl">
    <w:name w:val="jrnl"/>
    <w:basedOn w:val="a0"/>
    <w:rsid w:val="004C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2838">
      <w:bodyDiv w:val="1"/>
      <w:marLeft w:val="0"/>
      <w:marRight w:val="0"/>
      <w:marTop w:val="0"/>
      <w:marBottom w:val="0"/>
      <w:divBdr>
        <w:top w:val="none" w:sz="0" w:space="0" w:color="auto"/>
        <w:left w:val="none" w:sz="0" w:space="0" w:color="auto"/>
        <w:bottom w:val="none" w:sz="0" w:space="0" w:color="auto"/>
        <w:right w:val="none" w:sz="0" w:space="0" w:color="auto"/>
      </w:divBdr>
    </w:div>
    <w:div w:id="257643186">
      <w:bodyDiv w:val="1"/>
      <w:marLeft w:val="0"/>
      <w:marRight w:val="0"/>
      <w:marTop w:val="0"/>
      <w:marBottom w:val="0"/>
      <w:divBdr>
        <w:top w:val="none" w:sz="0" w:space="0" w:color="auto"/>
        <w:left w:val="none" w:sz="0" w:space="0" w:color="auto"/>
        <w:bottom w:val="none" w:sz="0" w:space="0" w:color="auto"/>
        <w:right w:val="none" w:sz="0" w:space="0" w:color="auto"/>
      </w:divBdr>
      <w:divsChild>
        <w:div w:id="805705643">
          <w:marLeft w:val="0"/>
          <w:marRight w:val="0"/>
          <w:marTop w:val="34"/>
          <w:marBottom w:val="34"/>
          <w:divBdr>
            <w:top w:val="none" w:sz="0" w:space="0" w:color="auto"/>
            <w:left w:val="none" w:sz="0" w:space="0" w:color="auto"/>
            <w:bottom w:val="none" w:sz="0" w:space="0" w:color="auto"/>
            <w:right w:val="none" w:sz="0" w:space="0" w:color="auto"/>
          </w:divBdr>
        </w:div>
      </w:divsChild>
    </w:div>
    <w:div w:id="258561473">
      <w:bodyDiv w:val="1"/>
      <w:marLeft w:val="0"/>
      <w:marRight w:val="0"/>
      <w:marTop w:val="0"/>
      <w:marBottom w:val="0"/>
      <w:divBdr>
        <w:top w:val="none" w:sz="0" w:space="0" w:color="auto"/>
        <w:left w:val="none" w:sz="0" w:space="0" w:color="auto"/>
        <w:bottom w:val="none" w:sz="0" w:space="0" w:color="auto"/>
        <w:right w:val="none" w:sz="0" w:space="0" w:color="auto"/>
      </w:divBdr>
    </w:div>
    <w:div w:id="261883170">
      <w:bodyDiv w:val="1"/>
      <w:marLeft w:val="0"/>
      <w:marRight w:val="0"/>
      <w:marTop w:val="0"/>
      <w:marBottom w:val="0"/>
      <w:divBdr>
        <w:top w:val="none" w:sz="0" w:space="0" w:color="auto"/>
        <w:left w:val="none" w:sz="0" w:space="0" w:color="auto"/>
        <w:bottom w:val="none" w:sz="0" w:space="0" w:color="auto"/>
        <w:right w:val="none" w:sz="0" w:space="0" w:color="auto"/>
      </w:divBdr>
    </w:div>
    <w:div w:id="412244808">
      <w:bodyDiv w:val="1"/>
      <w:marLeft w:val="0"/>
      <w:marRight w:val="0"/>
      <w:marTop w:val="0"/>
      <w:marBottom w:val="0"/>
      <w:divBdr>
        <w:top w:val="none" w:sz="0" w:space="0" w:color="auto"/>
        <w:left w:val="none" w:sz="0" w:space="0" w:color="auto"/>
        <w:bottom w:val="none" w:sz="0" w:space="0" w:color="auto"/>
        <w:right w:val="none" w:sz="0" w:space="0" w:color="auto"/>
      </w:divBdr>
    </w:div>
    <w:div w:id="499975000">
      <w:bodyDiv w:val="1"/>
      <w:marLeft w:val="0"/>
      <w:marRight w:val="0"/>
      <w:marTop w:val="0"/>
      <w:marBottom w:val="0"/>
      <w:divBdr>
        <w:top w:val="none" w:sz="0" w:space="0" w:color="auto"/>
        <w:left w:val="none" w:sz="0" w:space="0" w:color="auto"/>
        <w:bottom w:val="none" w:sz="0" w:space="0" w:color="auto"/>
        <w:right w:val="none" w:sz="0" w:space="0" w:color="auto"/>
      </w:divBdr>
    </w:div>
    <w:div w:id="522866736">
      <w:bodyDiv w:val="1"/>
      <w:marLeft w:val="0"/>
      <w:marRight w:val="0"/>
      <w:marTop w:val="0"/>
      <w:marBottom w:val="0"/>
      <w:divBdr>
        <w:top w:val="none" w:sz="0" w:space="0" w:color="auto"/>
        <w:left w:val="none" w:sz="0" w:space="0" w:color="auto"/>
        <w:bottom w:val="none" w:sz="0" w:space="0" w:color="auto"/>
        <w:right w:val="none" w:sz="0" w:space="0" w:color="auto"/>
      </w:divBdr>
    </w:div>
    <w:div w:id="554777928">
      <w:bodyDiv w:val="1"/>
      <w:marLeft w:val="0"/>
      <w:marRight w:val="0"/>
      <w:marTop w:val="0"/>
      <w:marBottom w:val="0"/>
      <w:divBdr>
        <w:top w:val="none" w:sz="0" w:space="0" w:color="auto"/>
        <w:left w:val="none" w:sz="0" w:space="0" w:color="auto"/>
        <w:bottom w:val="none" w:sz="0" w:space="0" w:color="auto"/>
        <w:right w:val="none" w:sz="0" w:space="0" w:color="auto"/>
      </w:divBdr>
    </w:div>
    <w:div w:id="653754042">
      <w:bodyDiv w:val="1"/>
      <w:marLeft w:val="0"/>
      <w:marRight w:val="0"/>
      <w:marTop w:val="0"/>
      <w:marBottom w:val="0"/>
      <w:divBdr>
        <w:top w:val="none" w:sz="0" w:space="0" w:color="auto"/>
        <w:left w:val="none" w:sz="0" w:space="0" w:color="auto"/>
        <w:bottom w:val="none" w:sz="0" w:space="0" w:color="auto"/>
        <w:right w:val="none" w:sz="0" w:space="0" w:color="auto"/>
      </w:divBdr>
    </w:div>
    <w:div w:id="757991743">
      <w:bodyDiv w:val="1"/>
      <w:marLeft w:val="0"/>
      <w:marRight w:val="0"/>
      <w:marTop w:val="0"/>
      <w:marBottom w:val="0"/>
      <w:divBdr>
        <w:top w:val="none" w:sz="0" w:space="0" w:color="auto"/>
        <w:left w:val="none" w:sz="0" w:space="0" w:color="auto"/>
        <w:bottom w:val="none" w:sz="0" w:space="0" w:color="auto"/>
        <w:right w:val="none" w:sz="0" w:space="0" w:color="auto"/>
      </w:divBdr>
    </w:div>
    <w:div w:id="844250480">
      <w:bodyDiv w:val="1"/>
      <w:marLeft w:val="0"/>
      <w:marRight w:val="0"/>
      <w:marTop w:val="0"/>
      <w:marBottom w:val="0"/>
      <w:divBdr>
        <w:top w:val="none" w:sz="0" w:space="0" w:color="auto"/>
        <w:left w:val="none" w:sz="0" w:space="0" w:color="auto"/>
        <w:bottom w:val="none" w:sz="0" w:space="0" w:color="auto"/>
        <w:right w:val="none" w:sz="0" w:space="0" w:color="auto"/>
      </w:divBdr>
    </w:div>
    <w:div w:id="916938875">
      <w:bodyDiv w:val="1"/>
      <w:marLeft w:val="0"/>
      <w:marRight w:val="0"/>
      <w:marTop w:val="0"/>
      <w:marBottom w:val="0"/>
      <w:divBdr>
        <w:top w:val="none" w:sz="0" w:space="0" w:color="auto"/>
        <w:left w:val="none" w:sz="0" w:space="0" w:color="auto"/>
        <w:bottom w:val="none" w:sz="0" w:space="0" w:color="auto"/>
        <w:right w:val="none" w:sz="0" w:space="0" w:color="auto"/>
      </w:divBdr>
    </w:div>
    <w:div w:id="1800340166">
      <w:bodyDiv w:val="1"/>
      <w:marLeft w:val="0"/>
      <w:marRight w:val="0"/>
      <w:marTop w:val="0"/>
      <w:marBottom w:val="0"/>
      <w:divBdr>
        <w:top w:val="none" w:sz="0" w:space="0" w:color="auto"/>
        <w:left w:val="none" w:sz="0" w:space="0" w:color="auto"/>
        <w:bottom w:val="none" w:sz="0" w:space="0" w:color="auto"/>
        <w:right w:val="none" w:sz="0" w:space="0" w:color="auto"/>
      </w:divBdr>
    </w:div>
    <w:div w:id="1849178476">
      <w:bodyDiv w:val="1"/>
      <w:marLeft w:val="0"/>
      <w:marRight w:val="0"/>
      <w:marTop w:val="0"/>
      <w:marBottom w:val="0"/>
      <w:divBdr>
        <w:top w:val="none" w:sz="0" w:space="0" w:color="auto"/>
        <w:left w:val="none" w:sz="0" w:space="0" w:color="auto"/>
        <w:bottom w:val="none" w:sz="0" w:space="0" w:color="auto"/>
        <w:right w:val="none" w:sz="0" w:space="0" w:color="auto"/>
      </w:divBdr>
    </w:div>
    <w:div w:id="1942251918">
      <w:bodyDiv w:val="1"/>
      <w:marLeft w:val="0"/>
      <w:marRight w:val="0"/>
      <w:marTop w:val="0"/>
      <w:marBottom w:val="0"/>
      <w:divBdr>
        <w:top w:val="none" w:sz="0" w:space="0" w:color="auto"/>
        <w:left w:val="none" w:sz="0" w:space="0" w:color="auto"/>
        <w:bottom w:val="none" w:sz="0" w:space="0" w:color="auto"/>
        <w:right w:val="none" w:sz="0" w:space="0" w:color="auto"/>
      </w:divBdr>
    </w:div>
    <w:div w:id="1981962012">
      <w:bodyDiv w:val="1"/>
      <w:marLeft w:val="0"/>
      <w:marRight w:val="0"/>
      <w:marTop w:val="0"/>
      <w:marBottom w:val="0"/>
      <w:divBdr>
        <w:top w:val="none" w:sz="0" w:space="0" w:color="auto"/>
        <w:left w:val="none" w:sz="0" w:space="0" w:color="auto"/>
        <w:bottom w:val="none" w:sz="0" w:space="0" w:color="auto"/>
        <w:right w:val="none" w:sz="0" w:space="0" w:color="auto"/>
      </w:divBdr>
    </w:div>
    <w:div w:id="2048987762">
      <w:bodyDiv w:val="1"/>
      <w:marLeft w:val="0"/>
      <w:marRight w:val="0"/>
      <w:marTop w:val="0"/>
      <w:marBottom w:val="0"/>
      <w:divBdr>
        <w:top w:val="none" w:sz="0" w:space="0" w:color="auto"/>
        <w:left w:val="none" w:sz="0" w:space="0" w:color="auto"/>
        <w:bottom w:val="none" w:sz="0" w:space="0" w:color="auto"/>
        <w:right w:val="none" w:sz="0" w:space="0" w:color="auto"/>
      </w:divBdr>
    </w:div>
    <w:div w:id="207280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46FFC-CF86-4C6A-93ED-894E86D9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35</Pages>
  <Words>9640</Words>
  <Characters>54949</Characters>
  <Application>Microsoft Office Word</Application>
  <DocSecurity>0</DocSecurity>
  <Lines>457</Lines>
  <Paragraphs>128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Wonji</dc:creator>
  <cp:lastModifiedBy>김원지</cp:lastModifiedBy>
  <cp:revision>228</cp:revision>
  <cp:lastPrinted>2018-10-03T20:29:00Z</cp:lastPrinted>
  <dcterms:created xsi:type="dcterms:W3CDTF">2018-11-14T16:14:00Z</dcterms:created>
  <dcterms:modified xsi:type="dcterms:W3CDTF">2018-11-15T08:07:00Z</dcterms:modified>
</cp:coreProperties>
</file>