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7218" w14:textId="1D959657" w:rsidR="00FF2B4F" w:rsidRPr="00334183" w:rsidRDefault="00FF2B4F" w:rsidP="00454804">
      <w:pPr>
        <w:jc w:val="center"/>
        <w:rPr>
          <w:b/>
          <w:bCs/>
          <w:sz w:val="36"/>
          <w:szCs w:val="38"/>
        </w:rPr>
      </w:pPr>
      <w:r w:rsidRPr="00334183">
        <w:rPr>
          <w:rFonts w:hint="eastAsia"/>
          <w:b/>
          <w:bCs/>
          <w:sz w:val="36"/>
          <w:szCs w:val="38"/>
        </w:rPr>
        <w:t>C</w:t>
      </w:r>
      <w:r w:rsidRPr="00334183">
        <w:rPr>
          <w:b/>
          <w:bCs/>
          <w:sz w:val="36"/>
          <w:szCs w:val="38"/>
        </w:rPr>
        <w:t>omputer Graphics Class Assignment</w:t>
      </w:r>
      <w:r w:rsidR="00361FC3">
        <w:rPr>
          <w:b/>
          <w:bCs/>
          <w:sz w:val="36"/>
          <w:szCs w:val="38"/>
        </w:rPr>
        <w:t>3</w:t>
      </w:r>
    </w:p>
    <w:p w14:paraId="4267CF5F" w14:textId="12FDE6BF" w:rsidR="00FF2B4F" w:rsidRDefault="00334183" w:rsidP="00FF2B4F">
      <w:pPr>
        <w:jc w:val="right"/>
      </w:pPr>
      <w:r>
        <w:t>2</w:t>
      </w:r>
      <w:r w:rsidR="00FF2B4F">
        <w:t>017</w:t>
      </w:r>
      <w:r>
        <w:t xml:space="preserve">029470 </w:t>
      </w:r>
      <w:r>
        <w:rPr>
          <w:rFonts w:hint="eastAsia"/>
        </w:rPr>
        <w:t>김종원</w:t>
      </w:r>
    </w:p>
    <w:p w14:paraId="05DAB515" w14:textId="77777777" w:rsidR="00334183" w:rsidRDefault="00334183" w:rsidP="00334183"/>
    <w:p w14:paraId="63DDC0F0" w14:textId="6E441B81" w:rsidR="00334183" w:rsidRDefault="00645994" w:rsidP="00334183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>hich requirement you implemented</w:t>
      </w:r>
    </w:p>
    <w:p w14:paraId="667CAB6A" w14:textId="4A7689D6" w:rsidR="00061A32" w:rsidRPr="00AD6B0B" w:rsidRDefault="00645994" w:rsidP="00645994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AD6B0B">
        <w:rPr>
          <w:rFonts w:hint="eastAsia"/>
          <w:b/>
          <w:bCs/>
        </w:rPr>
        <w:t>M</w:t>
      </w:r>
      <w:r w:rsidRPr="00AD6B0B">
        <w:rPr>
          <w:b/>
          <w:bCs/>
        </w:rPr>
        <w:t>anipulate the camera in the same was as in ClassAssignment1</w:t>
      </w:r>
    </w:p>
    <w:p w14:paraId="23E3AB21" w14:textId="673237D0" w:rsidR="00645994" w:rsidRDefault="00645994" w:rsidP="00645994">
      <w:pPr>
        <w:pStyle w:val="a4"/>
        <w:ind w:leftChars="0" w:left="760"/>
      </w:pPr>
      <w:r>
        <w:t>Toggle perspective projection / orthogonal projection by pressing ‘v’ key.</w:t>
      </w:r>
    </w:p>
    <w:p w14:paraId="2CEB1305" w14:textId="2281A088" w:rsidR="00645994" w:rsidRDefault="00645994" w:rsidP="00645994">
      <w:pPr>
        <w:pStyle w:val="a4"/>
        <w:ind w:leftChars="0" w:left="760"/>
      </w:pPr>
      <w:r>
        <w:t>Orbiting, panning, and zooming are implemented. (Also reference grid plane.)</w:t>
      </w:r>
    </w:p>
    <w:p w14:paraId="64C3A639" w14:textId="77777777" w:rsidR="00847BB1" w:rsidRDefault="00847BB1" w:rsidP="00847BB1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 xml:space="preserve">Load a </w:t>
      </w:r>
      <w:proofErr w:type="spellStart"/>
      <w:r>
        <w:rPr>
          <w:b/>
          <w:bCs/>
        </w:rPr>
        <w:t>bvh</w:t>
      </w:r>
      <w:proofErr w:type="spellEnd"/>
      <w:r>
        <w:rPr>
          <w:b/>
          <w:bCs/>
        </w:rPr>
        <w:t xml:space="preserve"> file and render it</w:t>
      </w:r>
    </w:p>
    <w:p w14:paraId="61305426" w14:textId="731B54A3" w:rsidR="00847BB1" w:rsidRPr="00847BB1" w:rsidRDefault="00847BB1" w:rsidP="00847BB1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t xml:space="preserve">Open a </w:t>
      </w:r>
      <w:proofErr w:type="spellStart"/>
      <w:r>
        <w:t>bvh</w:t>
      </w:r>
      <w:proofErr w:type="spellEnd"/>
      <w:r>
        <w:t xml:space="preserve"> file by drag-and-drop to my viewer window.</w:t>
      </w:r>
      <w:r w:rsidR="00AD6B0B">
        <w:t xml:space="preserve"> </w:t>
      </w:r>
    </w:p>
    <w:p w14:paraId="3DBCE904" w14:textId="77777777" w:rsidR="00380CC6" w:rsidRDefault="00D4254B" w:rsidP="0013748A">
      <w:pPr>
        <w:pStyle w:val="a4"/>
        <w:ind w:leftChars="0" w:left="760"/>
      </w:pPr>
      <w:r>
        <w:t xml:space="preserve">I use </w:t>
      </w:r>
      <w:proofErr w:type="spellStart"/>
      <w:r>
        <w:t>glfwSetDropCallback</w:t>
      </w:r>
      <w:proofErr w:type="spellEnd"/>
      <w:r>
        <w:t xml:space="preserve"> to open a </w:t>
      </w:r>
      <w:proofErr w:type="spellStart"/>
      <w:r>
        <w:t>bvh</w:t>
      </w:r>
      <w:proofErr w:type="spellEnd"/>
      <w:r>
        <w:t xml:space="preserve"> file. </w:t>
      </w:r>
      <w:r w:rsidR="00380CC6">
        <w:t xml:space="preserve">When I drop a </w:t>
      </w:r>
      <w:proofErr w:type="spellStart"/>
      <w:r w:rsidR="00380CC6">
        <w:t>bvh</w:t>
      </w:r>
      <w:proofErr w:type="spellEnd"/>
      <w:r w:rsidR="00380CC6">
        <w:t xml:space="preserve"> file into a window, only one </w:t>
      </w:r>
      <w:proofErr w:type="spellStart"/>
      <w:r w:rsidR="00380CC6">
        <w:t>bvh</w:t>
      </w:r>
      <w:proofErr w:type="spellEnd"/>
      <w:r w:rsidR="00380CC6">
        <w:t xml:space="preserve"> file is rendered at a time.</w:t>
      </w:r>
    </w:p>
    <w:p w14:paraId="4097335B" w14:textId="77777777" w:rsidR="00380CC6" w:rsidRDefault="00380CC6" w:rsidP="00380CC6">
      <w:pPr>
        <w:pStyle w:val="a4"/>
        <w:numPr>
          <w:ilvl w:val="0"/>
          <w:numId w:val="9"/>
        </w:numPr>
        <w:ind w:leftChars="0"/>
      </w:pPr>
      <w:r>
        <w:t xml:space="preserve">Read the </w:t>
      </w:r>
      <w:proofErr w:type="spellStart"/>
      <w:r>
        <w:t>bvh</w:t>
      </w:r>
      <w:proofErr w:type="spellEnd"/>
      <w:r>
        <w:t xml:space="preserve"> file and render the “skeleton” (t-pose) of the motion when I load the file by drag-and-drop.</w:t>
      </w:r>
    </w:p>
    <w:p w14:paraId="7C3FFD60" w14:textId="32963E77" w:rsidR="000407B5" w:rsidRDefault="00380CC6" w:rsidP="00380CC6">
      <w:pPr>
        <w:pStyle w:val="a4"/>
        <w:ind w:leftChars="0" w:left="760"/>
      </w:pPr>
      <w:r>
        <w:t xml:space="preserve">I read the </w:t>
      </w:r>
      <w:proofErr w:type="spellStart"/>
      <w:r>
        <w:t>bvh</w:t>
      </w:r>
      <w:proofErr w:type="spellEnd"/>
      <w:r>
        <w:t xml:space="preserve"> file and renders the t-pose skeleton with no rotation being applied to transitional joints and rotational joints</w:t>
      </w:r>
      <w:r w:rsidR="000407B5">
        <w:t xml:space="preserve"> using hierarchical structure. </w:t>
      </w:r>
      <w:r w:rsidR="00374940">
        <w:t>I connected parent joints with child joints and end effector joint with the end site.</w:t>
      </w:r>
    </w:p>
    <w:p w14:paraId="48E72EA0" w14:textId="2606D932" w:rsidR="006E1BBF" w:rsidRDefault="006E1BBF" w:rsidP="00380CC6">
      <w:pPr>
        <w:pStyle w:val="a4"/>
        <w:ind w:leftChars="0" w:left="760"/>
      </w:pPr>
      <w:r>
        <w:rPr>
          <w:noProof/>
        </w:rPr>
        <w:drawing>
          <wp:inline distT="0" distB="0" distL="0" distR="0" wp14:anchorId="4CA886A9" wp14:editId="48430ADD">
            <wp:extent cx="1628775" cy="1628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8D3E516" wp14:editId="27E416E5">
            <wp:extent cx="1628775" cy="1628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6259B" wp14:editId="7877C67E">
            <wp:extent cx="1637486" cy="164020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70" cy="165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0BBB" w14:textId="579CA577" w:rsidR="006E1BBF" w:rsidRDefault="006E1BBF" w:rsidP="00380CC6">
      <w:pPr>
        <w:pStyle w:val="a4"/>
        <w:ind w:leftChars="0" w:left="760"/>
      </w:pPr>
      <w:r>
        <w:t xml:space="preserve">When the offset of the </w:t>
      </w:r>
      <w:proofErr w:type="spellStart"/>
      <w:r>
        <w:t>bvh</w:t>
      </w:r>
      <w:proofErr w:type="spellEnd"/>
      <w:r>
        <w:t xml:space="preserve"> file is large and it is difficult to see it with the </w:t>
      </w:r>
      <w:proofErr w:type="spellStart"/>
      <w:r>
        <w:t>bvh</w:t>
      </w:r>
      <w:proofErr w:type="spellEnd"/>
      <w:r>
        <w:t xml:space="preserve"> viewer window, I scaled the offset and degree of transition.</w:t>
      </w:r>
    </w:p>
    <w:p w14:paraId="2F849954" w14:textId="415D479B" w:rsidR="006E1BBF" w:rsidRDefault="006E1BBF" w:rsidP="006E1BBF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nimate the loaded motion if I press the &lt;spacebar&gt; key.</w:t>
      </w:r>
    </w:p>
    <w:p w14:paraId="3290EC43" w14:textId="22313A8A" w:rsidR="006E1BBF" w:rsidRDefault="006E1BBF" w:rsidP="006E1BBF">
      <w:pPr>
        <w:pStyle w:val="a4"/>
        <w:ind w:leftChars="0" w:left="760"/>
      </w:pPr>
      <w:r>
        <w:t>I</w:t>
      </w:r>
      <w:r w:rsidR="00E9320A">
        <w:t xml:space="preserve"> draw</w:t>
      </w:r>
      <w:r>
        <w:t xml:space="preserve"> </w:t>
      </w:r>
      <w:r w:rsidR="00E9320A">
        <w:t>the</w:t>
      </w:r>
      <w:r>
        <w:t xml:space="preserve"> </w:t>
      </w:r>
      <w:r w:rsidR="00E9320A">
        <w:t xml:space="preserve">frame </w:t>
      </w:r>
      <w:r>
        <w:t>of the motion as t</w:t>
      </w:r>
      <w:r w:rsidR="00E9320A">
        <w:t>ime passed. After the last frame is drawn, the motion is automatically played back by redrawing from the first frame to the last frame.</w:t>
      </w:r>
    </w:p>
    <w:p w14:paraId="559F954A" w14:textId="59941ECE" w:rsidR="00721116" w:rsidRDefault="00721116" w:rsidP="006E1BBF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5A9C1D9C" wp14:editId="55247987">
            <wp:extent cx="1638300" cy="1632857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16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437413" wp14:editId="448E35C8">
            <wp:extent cx="1638300" cy="1638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9BF053" wp14:editId="17C41CDE">
            <wp:extent cx="1638300" cy="1638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9A7B" w14:textId="7C555C20" w:rsidR="00721116" w:rsidRDefault="00721116" w:rsidP="00721116">
      <w:pPr>
        <w:pStyle w:val="a4"/>
        <w:numPr>
          <w:ilvl w:val="0"/>
          <w:numId w:val="9"/>
        </w:numPr>
        <w:ind w:leftChars="0"/>
      </w:pPr>
      <w:r>
        <w:t xml:space="preserve">When open a </w:t>
      </w:r>
      <w:proofErr w:type="spellStart"/>
      <w:r>
        <w:t>bvh</w:t>
      </w:r>
      <w:proofErr w:type="spellEnd"/>
      <w:r>
        <w:t xml:space="preserve"> file, print out the following information of the </w:t>
      </w:r>
      <w:proofErr w:type="spellStart"/>
      <w:r>
        <w:t>bvh</w:t>
      </w:r>
      <w:proofErr w:type="spellEnd"/>
      <w:r>
        <w:t xml:space="preserve"> file to </w:t>
      </w:r>
      <w:proofErr w:type="spellStart"/>
      <w:r>
        <w:t>stdout</w:t>
      </w:r>
      <w:proofErr w:type="spellEnd"/>
      <w:r>
        <w:t>.</w:t>
      </w:r>
    </w:p>
    <w:p w14:paraId="71BC2757" w14:textId="0531780B" w:rsidR="00721116" w:rsidRDefault="00721116" w:rsidP="003C651B">
      <w:pPr>
        <w:pStyle w:val="a4"/>
        <w:numPr>
          <w:ilvl w:val="0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A9FF5" wp14:editId="08BF0AF2">
            <wp:simplePos x="0" y="0"/>
            <wp:positionH relativeFrom="column">
              <wp:posOffset>542925</wp:posOffset>
            </wp:positionH>
            <wp:positionV relativeFrom="paragraph">
              <wp:posOffset>-4445</wp:posOffset>
            </wp:positionV>
            <wp:extent cx="1621790" cy="1641475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51B">
        <w:t>file name</w:t>
      </w:r>
    </w:p>
    <w:p w14:paraId="3EA7A763" w14:textId="7D965770" w:rsidR="003C651B" w:rsidRDefault="003C651B" w:rsidP="003C651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umber of frames</w:t>
      </w:r>
    </w:p>
    <w:p w14:paraId="08D6E7E4" w14:textId="7D06A57A" w:rsidR="003C651B" w:rsidRDefault="003C651B" w:rsidP="003C651B">
      <w:pPr>
        <w:pStyle w:val="a4"/>
        <w:numPr>
          <w:ilvl w:val="0"/>
          <w:numId w:val="11"/>
        </w:numPr>
        <w:ind w:leftChars="0"/>
      </w:pPr>
      <w:r>
        <w:t>FPS (which is 1/</w:t>
      </w:r>
      <w:proofErr w:type="spellStart"/>
      <w:r>
        <w:t>FrameTime</w:t>
      </w:r>
      <w:proofErr w:type="spellEnd"/>
      <w:r>
        <w:t>)</w:t>
      </w:r>
    </w:p>
    <w:p w14:paraId="3C2C28D6" w14:textId="780CA0FD" w:rsidR="003C651B" w:rsidRDefault="003C651B" w:rsidP="003C651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umber of joints (including root)</w:t>
      </w:r>
    </w:p>
    <w:p w14:paraId="393E978F" w14:textId="488B8BEF" w:rsidR="00ED7E9A" w:rsidRDefault="003C651B" w:rsidP="00ED7E9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ist of all joint names</w:t>
      </w:r>
    </w:p>
    <w:p w14:paraId="2C8438BA" w14:textId="10665275" w:rsidR="00ED7E9A" w:rsidRDefault="00ED7E9A" w:rsidP="000760B9">
      <w:pPr>
        <w:pStyle w:val="a4"/>
        <w:numPr>
          <w:ilvl w:val="0"/>
          <w:numId w:val="9"/>
        </w:numPr>
        <w:ind w:leftChars="0"/>
      </w:pPr>
      <w:r w:rsidRPr="00ED7E9A">
        <w:rPr>
          <w:b/>
          <w:bCs/>
        </w:rPr>
        <w:t>(Extra credits)</w:t>
      </w:r>
      <w:r>
        <w:t xml:space="preserve"> Use a box to draw each body part instead of a line segment</w:t>
      </w:r>
    </w:p>
    <w:p w14:paraId="0A89BAAA" w14:textId="2A829825" w:rsidR="00ED7E9A" w:rsidRDefault="00ED7E9A" w:rsidP="00ED7E9A">
      <w:pPr>
        <w:pStyle w:val="a4"/>
        <w:ind w:leftChars="0" w:left="760"/>
      </w:pPr>
      <w:r>
        <w:t>I draw each body with boxes instead of line segment. And the boxes are rendered with shading and lighting settings. I only implement this ‘sample-</w:t>
      </w:r>
      <w:proofErr w:type="spellStart"/>
      <w:r>
        <w:t>walk.bvh</w:t>
      </w:r>
      <w:proofErr w:type="spellEnd"/>
      <w:r>
        <w:t>’ file, not ‘sample-</w:t>
      </w:r>
      <w:proofErr w:type="spellStart"/>
      <w:r>
        <w:t>spin.bvh</w:t>
      </w:r>
      <w:proofErr w:type="spellEnd"/>
      <w:r>
        <w:t>’.</w:t>
      </w:r>
    </w:p>
    <w:p w14:paraId="6F1397E2" w14:textId="566EFCD3" w:rsidR="00ED7E9A" w:rsidRDefault="00365070" w:rsidP="00ED7E9A">
      <w:pPr>
        <w:pStyle w:val="a4"/>
        <w:ind w:leftChars="0" w:left="760"/>
      </w:pPr>
      <w:r>
        <w:rPr>
          <w:noProof/>
        </w:rPr>
        <w:drawing>
          <wp:inline distT="0" distB="0" distL="0" distR="0" wp14:anchorId="49296A1D" wp14:editId="0EA19B79">
            <wp:extent cx="1695450" cy="163912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11" cy="16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887DD7" wp14:editId="48672B6C">
            <wp:extent cx="1704975" cy="1651164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50" cy="166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1557D4" wp14:editId="3FE72A63">
            <wp:extent cx="1714500" cy="166038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27" cy="16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2D84" w14:textId="77777777" w:rsidR="00ED7E9A" w:rsidRDefault="00ED7E9A" w:rsidP="00ED7E9A">
      <w:pPr>
        <w:pStyle w:val="a4"/>
        <w:ind w:leftChars="0" w:left="760"/>
        <w:rPr>
          <w:rFonts w:hint="eastAsia"/>
        </w:rPr>
      </w:pPr>
    </w:p>
    <w:p w14:paraId="4B285C3D" w14:textId="77777777" w:rsidR="00ED7E9A" w:rsidRPr="00B70B0A" w:rsidRDefault="00ED7E9A" w:rsidP="00ED7E9A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B70B0A">
        <w:rPr>
          <w:rFonts w:hint="eastAsia"/>
          <w:b/>
          <w:bCs/>
          <w:sz w:val="22"/>
          <w:szCs w:val="24"/>
        </w:rPr>
        <w:t>A</w:t>
      </w:r>
      <w:r w:rsidRPr="00B70B0A">
        <w:rPr>
          <w:b/>
          <w:bCs/>
          <w:sz w:val="22"/>
          <w:szCs w:val="24"/>
        </w:rPr>
        <w:t xml:space="preserve"> hyperlink to the video uploaded to internet video streaming services</w:t>
      </w:r>
    </w:p>
    <w:p w14:paraId="0A91AB84" w14:textId="5BAFB084" w:rsidR="00ED7E9A" w:rsidRDefault="00F115B1" w:rsidP="00ED7E9A">
      <w:pPr>
        <w:pStyle w:val="a4"/>
        <w:ind w:leftChars="0" w:left="760"/>
      </w:pPr>
      <w:r>
        <w:t xml:space="preserve">I downloaded the </w:t>
      </w:r>
      <w:proofErr w:type="spellStart"/>
      <w:r>
        <w:t>bvh</w:t>
      </w:r>
      <w:proofErr w:type="spellEnd"/>
      <w:r>
        <w:t xml:space="preserve"> file</w:t>
      </w:r>
      <w:r w:rsidR="00153974">
        <w:t>s</w:t>
      </w:r>
      <w:r>
        <w:t xml:space="preserve"> from, </w:t>
      </w:r>
      <w:hyperlink r:id="rId16" w:history="1">
        <w:r w:rsidRPr="0049080D">
          <w:rPr>
            <w:rStyle w:val="a5"/>
          </w:rPr>
          <w:t>http://motion.hahasoha.net/</w:t>
        </w:r>
      </w:hyperlink>
      <w:r>
        <w:t xml:space="preserve"> </w:t>
      </w:r>
    </w:p>
    <w:p w14:paraId="3DD448E9" w14:textId="4EF2F910" w:rsidR="00F115B1" w:rsidRPr="00ED7E9A" w:rsidRDefault="0079565B" w:rsidP="00736A74">
      <w:pPr>
        <w:rPr>
          <w:rFonts w:hint="eastAsia"/>
        </w:rPr>
      </w:pPr>
      <w:r>
        <w:tab/>
      </w:r>
      <w:hyperlink r:id="rId17" w:history="1">
        <w:r w:rsidRPr="0049080D">
          <w:rPr>
            <w:rStyle w:val="a5"/>
          </w:rPr>
          <w:t>https://youtu.be/MZE2-fQvpaY</w:t>
        </w:r>
      </w:hyperlink>
      <w:r>
        <w:t xml:space="preserve"> </w:t>
      </w:r>
    </w:p>
    <w:sectPr w:rsidR="00F115B1" w:rsidRPr="00ED7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536"/>
    <w:multiLevelType w:val="hybridMultilevel"/>
    <w:tmpl w:val="A282C5DE"/>
    <w:lvl w:ilvl="0" w:tplc="A1A84D08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3F33574"/>
    <w:multiLevelType w:val="hybridMultilevel"/>
    <w:tmpl w:val="BBA05FD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7F2E57"/>
    <w:multiLevelType w:val="hybridMultilevel"/>
    <w:tmpl w:val="D4626C9C"/>
    <w:lvl w:ilvl="0" w:tplc="8E189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50727D"/>
    <w:multiLevelType w:val="hybridMultilevel"/>
    <w:tmpl w:val="D8B8A68C"/>
    <w:lvl w:ilvl="0" w:tplc="CFF43C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DB4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EE6831"/>
    <w:multiLevelType w:val="hybridMultilevel"/>
    <w:tmpl w:val="10C82074"/>
    <w:lvl w:ilvl="0" w:tplc="4336FF9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8815B70"/>
    <w:multiLevelType w:val="hybridMultilevel"/>
    <w:tmpl w:val="C83E88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047631"/>
    <w:multiLevelType w:val="hybridMultilevel"/>
    <w:tmpl w:val="35E63046"/>
    <w:lvl w:ilvl="0" w:tplc="E710E7CC">
      <w:start w:val="1"/>
      <w:numFmt w:val="lowerRoman"/>
      <w:lvlText w:val="%1."/>
      <w:lvlJc w:val="left"/>
      <w:pPr>
        <w:ind w:left="148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A069F9"/>
    <w:multiLevelType w:val="hybridMultilevel"/>
    <w:tmpl w:val="24FC60D0"/>
    <w:lvl w:ilvl="0" w:tplc="AE9C165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13660"/>
    <w:multiLevelType w:val="hybridMultilevel"/>
    <w:tmpl w:val="E9AADEF0"/>
    <w:lvl w:ilvl="0" w:tplc="441C3C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D442B5"/>
    <w:multiLevelType w:val="hybridMultilevel"/>
    <w:tmpl w:val="84FAE80A"/>
    <w:lvl w:ilvl="0" w:tplc="B09E457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4F"/>
    <w:rsid w:val="000407B5"/>
    <w:rsid w:val="00054FAF"/>
    <w:rsid w:val="00061A32"/>
    <w:rsid w:val="000D150A"/>
    <w:rsid w:val="000F3E41"/>
    <w:rsid w:val="0011526E"/>
    <w:rsid w:val="0013748A"/>
    <w:rsid w:val="00153974"/>
    <w:rsid w:val="001F7F5A"/>
    <w:rsid w:val="002E615F"/>
    <w:rsid w:val="00327EC0"/>
    <w:rsid w:val="00334183"/>
    <w:rsid w:val="00337B7B"/>
    <w:rsid w:val="00354DD7"/>
    <w:rsid w:val="00361FC3"/>
    <w:rsid w:val="00365070"/>
    <w:rsid w:val="00374940"/>
    <w:rsid w:val="00380CC6"/>
    <w:rsid w:val="003910E5"/>
    <w:rsid w:val="003C651B"/>
    <w:rsid w:val="00454804"/>
    <w:rsid w:val="004906CC"/>
    <w:rsid w:val="005B402B"/>
    <w:rsid w:val="005F25F2"/>
    <w:rsid w:val="00633980"/>
    <w:rsid w:val="00645994"/>
    <w:rsid w:val="006E1BBF"/>
    <w:rsid w:val="006F5F8D"/>
    <w:rsid w:val="00721116"/>
    <w:rsid w:val="00736A74"/>
    <w:rsid w:val="00767D3C"/>
    <w:rsid w:val="0079565B"/>
    <w:rsid w:val="007E40A5"/>
    <w:rsid w:val="00847BB1"/>
    <w:rsid w:val="00942390"/>
    <w:rsid w:val="00961B3C"/>
    <w:rsid w:val="009648CA"/>
    <w:rsid w:val="00971D53"/>
    <w:rsid w:val="009970D5"/>
    <w:rsid w:val="009A7CC6"/>
    <w:rsid w:val="00AD6B0B"/>
    <w:rsid w:val="00B14D0C"/>
    <w:rsid w:val="00B32A2A"/>
    <w:rsid w:val="00B453D6"/>
    <w:rsid w:val="00B70B0A"/>
    <w:rsid w:val="00C0797A"/>
    <w:rsid w:val="00C765E3"/>
    <w:rsid w:val="00C95AAC"/>
    <w:rsid w:val="00D4254B"/>
    <w:rsid w:val="00D449E9"/>
    <w:rsid w:val="00E011AF"/>
    <w:rsid w:val="00E65C66"/>
    <w:rsid w:val="00E9320A"/>
    <w:rsid w:val="00ED7E9A"/>
    <w:rsid w:val="00F115B1"/>
    <w:rsid w:val="00F55078"/>
    <w:rsid w:val="00F95BF7"/>
    <w:rsid w:val="00FE0F65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35AF"/>
  <w15:chartTrackingRefBased/>
  <w15:docId w15:val="{16FF1D15-733B-46B1-8588-24289BE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2B4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F2B4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D6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D6B0B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74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748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7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youtu.be/MZE2-fQvp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tion.hahasoha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8893-60EA-42A1-8987-C9EE5EFB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허은진</dc:creator>
  <cp:keywords/>
  <dc:description/>
  <cp:lastModifiedBy>김 종원</cp:lastModifiedBy>
  <cp:revision>38</cp:revision>
  <dcterms:created xsi:type="dcterms:W3CDTF">2019-05-05T09:28:00Z</dcterms:created>
  <dcterms:modified xsi:type="dcterms:W3CDTF">2021-05-29T13:38:00Z</dcterms:modified>
</cp:coreProperties>
</file>