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E2472" w14:textId="0A5F3635" w:rsidR="0031467C" w:rsidRPr="0050614F" w:rsidRDefault="00B42DC6" w:rsidP="0031467C">
      <w:pPr>
        <w:spacing w:line="360" w:lineRule="auto"/>
        <w:jc w:val="center"/>
        <w:rPr>
          <w:b/>
          <w:bCs/>
          <w:sz w:val="28"/>
          <w:szCs w:val="32"/>
          <w:lang w:eastAsia="ko-KR"/>
        </w:rPr>
      </w:pPr>
      <w:r>
        <w:rPr>
          <w:b/>
          <w:bCs/>
          <w:sz w:val="28"/>
          <w:szCs w:val="32"/>
          <w:lang w:eastAsia="ko-KR"/>
        </w:rPr>
        <w:t>Binary classification using logistic regression</w:t>
      </w:r>
      <w:r w:rsidR="0031467C" w:rsidRPr="0050614F">
        <w:rPr>
          <w:b/>
          <w:bCs/>
          <w:sz w:val="28"/>
          <w:szCs w:val="32"/>
          <w:lang w:eastAsia="ko-KR"/>
        </w:rPr>
        <w:t xml:space="preserve"> #1</w:t>
      </w:r>
      <w:r w:rsidR="0029387A">
        <w:rPr>
          <w:b/>
          <w:bCs/>
          <w:sz w:val="28"/>
          <w:szCs w:val="32"/>
          <w:lang w:eastAsia="ko-KR"/>
        </w:rPr>
        <w:t>-2-2</w:t>
      </w:r>
    </w:p>
    <w:p w14:paraId="2ED1ED6D" w14:textId="44443D7C" w:rsidR="0031467C" w:rsidRDefault="0031467C" w:rsidP="0031467C">
      <w:pPr>
        <w:spacing w:line="360" w:lineRule="auto"/>
        <w:rPr>
          <w:lang w:eastAsia="ko-KR"/>
        </w:rPr>
      </w:pPr>
    </w:p>
    <w:p w14:paraId="5549F6D2" w14:textId="24AD5798" w:rsidR="0031467C" w:rsidRDefault="0031467C" w:rsidP="001D150A">
      <w:pPr>
        <w:spacing w:line="360" w:lineRule="auto"/>
        <w:jc w:val="right"/>
        <w:rPr>
          <w:lang w:eastAsia="ko-KR"/>
        </w:rPr>
      </w:pPr>
      <w:r>
        <w:rPr>
          <w:rFonts w:hint="eastAsia"/>
          <w:lang w:eastAsia="ko-KR"/>
        </w:rPr>
        <w:t>컴퓨터소프트웨어학과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2017029470 </w:t>
      </w:r>
      <w:r>
        <w:rPr>
          <w:rFonts w:hint="eastAsia"/>
          <w:lang w:eastAsia="ko-KR"/>
        </w:rPr>
        <w:t>김종원</w:t>
      </w:r>
    </w:p>
    <w:p w14:paraId="29062E93" w14:textId="77777777" w:rsidR="009878FC" w:rsidRDefault="009878FC" w:rsidP="009878FC">
      <w:pPr>
        <w:spacing w:line="360" w:lineRule="auto"/>
        <w:jc w:val="left"/>
        <w:rPr>
          <w:lang w:eastAsia="ko-KR"/>
        </w:rPr>
      </w:pPr>
    </w:p>
    <w:p w14:paraId="4433301C" w14:textId="24C96AA1" w:rsidR="007213B7" w:rsidRDefault="00427982" w:rsidP="007213B7">
      <w:pPr>
        <w:pStyle w:val="a3"/>
        <w:numPr>
          <w:ilvl w:val="0"/>
          <w:numId w:val="1"/>
        </w:numPr>
        <w:spacing w:line="360" w:lineRule="auto"/>
        <w:ind w:leftChars="0"/>
        <w:rPr>
          <w:b/>
          <w:bCs/>
          <w:sz w:val="24"/>
          <w:szCs w:val="28"/>
          <w:lang w:eastAsia="ko-KR"/>
        </w:rPr>
      </w:pPr>
      <w:r w:rsidRPr="007213B7">
        <w:rPr>
          <w:b/>
          <w:bCs/>
          <w:sz w:val="24"/>
          <w:szCs w:val="28"/>
          <w:lang w:eastAsia="ko-KR"/>
        </w:rPr>
        <w:t>Environment</w:t>
      </w:r>
      <w:r w:rsidR="001D150A">
        <w:rPr>
          <w:b/>
          <w:bCs/>
          <w:sz w:val="24"/>
          <w:szCs w:val="28"/>
          <w:lang w:eastAsia="ko-KR"/>
        </w:rPr>
        <w:t xml:space="preserve"> </w:t>
      </w:r>
      <w:r w:rsidR="00C16625">
        <w:rPr>
          <w:b/>
          <w:bCs/>
          <w:sz w:val="24"/>
          <w:szCs w:val="28"/>
          <w:lang w:eastAsia="ko-KR"/>
        </w:rPr>
        <w:t xml:space="preserve">settings </w:t>
      </w:r>
      <w:r w:rsidR="001D150A">
        <w:rPr>
          <w:b/>
          <w:bCs/>
          <w:sz w:val="24"/>
          <w:szCs w:val="28"/>
          <w:lang w:eastAsia="ko-KR"/>
        </w:rPr>
        <w:t>&amp; how to compile</w:t>
      </w:r>
    </w:p>
    <w:p w14:paraId="6590C903" w14:textId="1F9FEA5A" w:rsidR="007213B7" w:rsidRPr="007213B7" w:rsidRDefault="007213B7" w:rsidP="005C36B6">
      <w:pPr>
        <w:pStyle w:val="a3"/>
        <w:numPr>
          <w:ilvl w:val="0"/>
          <w:numId w:val="6"/>
        </w:numPr>
        <w:spacing w:line="360" w:lineRule="auto"/>
        <w:ind w:leftChars="0"/>
        <w:rPr>
          <w:b/>
          <w:bCs/>
          <w:sz w:val="24"/>
          <w:szCs w:val="28"/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ac OS (Monterey) M1 chip</w:t>
      </w:r>
    </w:p>
    <w:p w14:paraId="6377FF7C" w14:textId="7E52F204" w:rsidR="007213B7" w:rsidRDefault="007213B7" w:rsidP="00FB22E9">
      <w:pPr>
        <w:pStyle w:val="a3"/>
        <w:numPr>
          <w:ilvl w:val="0"/>
          <w:numId w:val="6"/>
        </w:numPr>
        <w:spacing w:line="360" w:lineRule="auto"/>
        <w:ind w:leftChars="0"/>
        <w:rPr>
          <w:lang w:eastAsia="ko-KR"/>
        </w:rPr>
      </w:pPr>
      <w:r>
        <w:rPr>
          <w:lang w:eastAsia="ko-KR"/>
        </w:rPr>
        <w:t>Python 3.10.3 (release March 16, 2022)</w:t>
      </w:r>
    </w:p>
    <w:p w14:paraId="75C40A62" w14:textId="241A39B9" w:rsidR="005C36B6" w:rsidRPr="005C36B6" w:rsidRDefault="005C36B6" w:rsidP="005C36B6">
      <w:pPr>
        <w:spacing w:line="360" w:lineRule="auto"/>
        <w:ind w:left="400"/>
        <w:rPr>
          <w:lang w:eastAsia="ko-KR"/>
        </w:rPr>
      </w:pPr>
      <w:r>
        <w:rPr>
          <w:lang w:eastAsia="ko-KR"/>
        </w:rPr>
        <w:t>Before compil</w:t>
      </w:r>
      <w:r>
        <w:rPr>
          <w:rFonts w:hint="eastAsia"/>
          <w:lang w:eastAsia="ko-KR"/>
        </w:rPr>
        <w:t>i</w:t>
      </w:r>
      <w:r>
        <w:rPr>
          <w:lang w:eastAsia="ko-KR"/>
        </w:rPr>
        <w:t>ng apiori.py, python version 3 must be installed in your system.</w:t>
      </w:r>
    </w:p>
    <w:p w14:paraId="461B18BC" w14:textId="6240D830" w:rsidR="008B3369" w:rsidRDefault="0077522B" w:rsidP="008B3369">
      <w:pPr>
        <w:spacing w:line="360" w:lineRule="auto"/>
        <w:ind w:left="40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CB2A4EB" wp14:editId="3C99CEE6">
            <wp:extent cx="5731510" cy="13144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AEF6" w14:textId="577A55DC" w:rsidR="005C36B6" w:rsidRDefault="00621BF5" w:rsidP="005C36B6">
      <w:pPr>
        <w:pStyle w:val="a3"/>
        <w:numPr>
          <w:ilvl w:val="0"/>
          <w:numId w:val="7"/>
        </w:numPr>
        <w:spacing w:line="360" w:lineRule="auto"/>
        <w:ind w:leftChars="0"/>
        <w:rPr>
          <w:lang w:eastAsia="ko-KR"/>
        </w:rPr>
      </w:pPr>
      <w:r>
        <w:rPr>
          <w:lang w:eastAsia="ko-KR"/>
        </w:rPr>
        <w:t>Execution file name</w:t>
      </w:r>
      <w:r w:rsidR="005C36B6">
        <w:rPr>
          <w:lang w:eastAsia="ko-KR"/>
        </w:rPr>
        <w:t xml:space="preserve">: </w:t>
      </w:r>
      <w:r w:rsidR="00B42DC6">
        <w:rPr>
          <w:lang w:eastAsia="ko-KR"/>
        </w:rPr>
        <w:t>binary_classification</w:t>
      </w:r>
      <w:r w:rsidR="0089432C">
        <w:rPr>
          <w:lang w:eastAsia="ko-KR"/>
        </w:rPr>
        <w:t>_2</w:t>
      </w:r>
      <w:r w:rsidR="00B42DC6">
        <w:rPr>
          <w:lang w:eastAsia="ko-KR"/>
        </w:rPr>
        <w:t>.py</w:t>
      </w:r>
    </w:p>
    <w:p w14:paraId="51A02448" w14:textId="01D9AA4E" w:rsidR="005C36B6" w:rsidRPr="00621BF5" w:rsidRDefault="005C36B6" w:rsidP="005C36B6">
      <w:pPr>
        <w:spacing w:line="360" w:lineRule="auto"/>
        <w:rPr>
          <w:lang w:eastAsia="ko-KR"/>
        </w:rPr>
      </w:pPr>
    </w:p>
    <w:p w14:paraId="4BDE0C40" w14:textId="78A81F75" w:rsidR="00B12DA9" w:rsidRDefault="00621BF5" w:rsidP="00EC769A">
      <w:pPr>
        <w:pStyle w:val="a3"/>
        <w:numPr>
          <w:ilvl w:val="0"/>
          <w:numId w:val="1"/>
        </w:numPr>
        <w:spacing w:line="360" w:lineRule="auto"/>
        <w:ind w:leftChars="0"/>
        <w:rPr>
          <w:b/>
          <w:bCs/>
          <w:sz w:val="24"/>
          <w:szCs w:val="28"/>
          <w:lang w:eastAsia="ko-KR"/>
        </w:rPr>
      </w:pPr>
      <w:r w:rsidRPr="00B46C2F">
        <w:rPr>
          <w:b/>
          <w:bCs/>
          <w:sz w:val="24"/>
          <w:szCs w:val="28"/>
          <w:lang w:eastAsia="ko-KR"/>
        </w:rPr>
        <w:t>Summary of algorithm</w:t>
      </w:r>
    </w:p>
    <w:p w14:paraId="64CBCF27" w14:textId="38DB8052" w:rsidR="00EC769A" w:rsidRPr="00EC769A" w:rsidRDefault="00EC769A" w:rsidP="00A61E3D">
      <w:pPr>
        <w:spacing w:line="360" w:lineRule="auto"/>
        <w:ind w:left="400"/>
        <w:rPr>
          <w:lang w:eastAsia="ko-KR"/>
        </w:rPr>
      </w:pPr>
      <w:r>
        <w:rPr>
          <w:lang w:eastAsia="ko-KR"/>
        </w:rPr>
        <w:t>Logistic regression is a process of modeling the probability of a discrete outcome given an input variable. In this project, I used the most common logistic regression models a binary outcome; something that can take two values such as 0 and 1. Logistic regression models utilize a linear combination of an input datapoint to solve a bi</w:t>
      </w:r>
      <w:r w:rsidR="00927C7A">
        <w:rPr>
          <w:lang w:eastAsia="ko-KR"/>
        </w:rPr>
        <w:t xml:space="preserve">nary classification problem. </w:t>
      </w:r>
      <w:r w:rsidR="00A61E3D">
        <w:rPr>
          <w:lang w:eastAsia="ko-KR"/>
        </w:rPr>
        <w:t xml:space="preserve">And by using sigmoid function as </w:t>
      </w:r>
      <w:proofErr w:type="gramStart"/>
      <w:r w:rsidR="00A61E3D">
        <w:rPr>
          <w:lang w:eastAsia="ko-KR"/>
        </w:rPr>
        <w:t>a</w:t>
      </w:r>
      <w:proofErr w:type="gramEnd"/>
      <w:r w:rsidR="00A61E3D">
        <w:rPr>
          <w:lang w:eastAsia="ko-KR"/>
        </w:rPr>
        <w:t xml:space="preserve"> activation function, the result can be expressed as a value between 0 and 1.</w:t>
      </w:r>
    </w:p>
    <w:p w14:paraId="40C7DBF3" w14:textId="77777777" w:rsidR="00470118" w:rsidRDefault="00470118" w:rsidP="00470118">
      <w:pPr>
        <w:spacing w:line="360" w:lineRule="auto"/>
        <w:rPr>
          <w:lang w:eastAsia="ko-KR"/>
        </w:rPr>
      </w:pPr>
    </w:p>
    <w:p w14:paraId="73AE826F" w14:textId="2E66B361" w:rsidR="00621BF5" w:rsidRDefault="00973BB8" w:rsidP="008B3369">
      <w:pPr>
        <w:pStyle w:val="a3"/>
        <w:numPr>
          <w:ilvl w:val="0"/>
          <w:numId w:val="1"/>
        </w:numPr>
        <w:spacing w:line="360" w:lineRule="auto"/>
        <w:ind w:leftChars="0"/>
        <w:rPr>
          <w:b/>
          <w:bCs/>
          <w:sz w:val="24"/>
          <w:szCs w:val="28"/>
          <w:lang w:eastAsia="ko-KR"/>
        </w:rPr>
      </w:pPr>
      <w:r w:rsidRPr="00973BB8">
        <w:rPr>
          <w:rFonts w:hint="eastAsia"/>
          <w:b/>
          <w:bCs/>
          <w:sz w:val="24"/>
          <w:szCs w:val="28"/>
          <w:lang w:eastAsia="ko-KR"/>
        </w:rPr>
        <w:t>D</w:t>
      </w:r>
      <w:r w:rsidRPr="00973BB8">
        <w:rPr>
          <w:b/>
          <w:bCs/>
          <w:sz w:val="24"/>
          <w:szCs w:val="28"/>
          <w:lang w:eastAsia="ko-KR"/>
        </w:rPr>
        <w:t>etailed description of codes</w:t>
      </w:r>
    </w:p>
    <w:p w14:paraId="399DB16B" w14:textId="180CCCC5" w:rsidR="00D73A3B" w:rsidRDefault="00B3706A" w:rsidP="00D73A3B">
      <w:pPr>
        <w:spacing w:line="360" w:lineRule="auto"/>
        <w:ind w:left="40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E186C0C" wp14:editId="1FACAB11">
            <wp:extent cx="5731510" cy="338391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C317" w14:textId="648A699F" w:rsidR="00D44C7B" w:rsidRDefault="00D44C7B" w:rsidP="00D73A3B">
      <w:pPr>
        <w:spacing w:line="360" w:lineRule="auto"/>
        <w:ind w:left="400"/>
        <w:rPr>
          <w:lang w:eastAsia="ko-KR"/>
        </w:rPr>
      </w:pPr>
      <w:r>
        <w:rPr>
          <w:lang w:eastAsia="ko-KR"/>
        </w:rPr>
        <w:t xml:space="preserve">In this practice 1-2-2, the input variable x is 1 dimension vector, so also w. </w:t>
      </w:r>
      <w:r w:rsidR="00040544">
        <w:rPr>
          <w:lang w:eastAsia="ko-KR"/>
        </w:rPr>
        <w:t>X</w:t>
      </w:r>
      <w:r w:rsidR="00525370">
        <w:rPr>
          <w:rFonts w:hint="eastAsia"/>
          <w:lang w:eastAsia="ko-KR"/>
        </w:rPr>
        <w:t xml:space="preserve"> </w:t>
      </w:r>
      <w:r w:rsidR="00525370">
        <w:rPr>
          <w:lang w:eastAsia="ko-KR"/>
        </w:rPr>
        <w:t xml:space="preserve">is an array of training data, in the form of (1, m). Therefore, the result of dot product of w and X is (1, m), and even though b is added, the shape of Z is also (1, m) by </w:t>
      </w:r>
      <w:proofErr w:type="spellStart"/>
      <w:r w:rsidR="00525370">
        <w:rPr>
          <w:lang w:eastAsia="ko-KR"/>
        </w:rPr>
        <w:t>numpy</w:t>
      </w:r>
      <w:proofErr w:type="spellEnd"/>
      <w:r w:rsidR="00525370">
        <w:rPr>
          <w:lang w:eastAsia="ko-KR"/>
        </w:rPr>
        <w:t xml:space="preserve"> broadcasting. </w:t>
      </w:r>
      <w:r w:rsidR="004E6B22">
        <w:rPr>
          <w:lang w:eastAsia="ko-KR"/>
        </w:rPr>
        <w:t xml:space="preserve">The sigmoid function was used as the activation function, </w:t>
      </w:r>
      <w:r w:rsidR="004E6B22">
        <w:rPr>
          <w:lang w:eastAsia="ko-KR"/>
        </w:rPr>
        <w:lastRenderedPageBreak/>
        <w:t xml:space="preserve">and binary cross entropy function was used as the loss function. </w:t>
      </w:r>
      <w:r w:rsidR="00FB5DCC">
        <w:rPr>
          <w:lang w:eastAsia="ko-KR"/>
        </w:rPr>
        <w:t>The reason for using the clip function in the A array is to prevent the log from becoming 0 or 1 when calculating the loss.</w:t>
      </w:r>
    </w:p>
    <w:p w14:paraId="672A2417" w14:textId="77777777" w:rsidR="00D44C7B" w:rsidRDefault="00D44C7B" w:rsidP="00D73A3B">
      <w:pPr>
        <w:spacing w:line="360" w:lineRule="auto"/>
        <w:ind w:left="400"/>
        <w:rPr>
          <w:lang w:eastAsia="ko-KR"/>
        </w:rPr>
      </w:pPr>
    </w:p>
    <w:p w14:paraId="1DC1D215" w14:textId="36812828" w:rsidR="0042169E" w:rsidRPr="0042169E" w:rsidRDefault="009E5120" w:rsidP="0042169E">
      <w:pPr>
        <w:pStyle w:val="a3"/>
        <w:numPr>
          <w:ilvl w:val="0"/>
          <w:numId w:val="1"/>
        </w:numPr>
        <w:spacing w:line="360" w:lineRule="auto"/>
        <w:ind w:leftChars="0"/>
        <w:rPr>
          <w:b/>
          <w:bCs/>
          <w:sz w:val="24"/>
          <w:szCs w:val="28"/>
          <w:lang w:eastAsia="ko-KR"/>
        </w:rPr>
      </w:pPr>
      <w:r w:rsidRPr="009E5120">
        <w:rPr>
          <w:b/>
          <w:bCs/>
          <w:sz w:val="24"/>
          <w:szCs w:val="28"/>
          <w:lang w:eastAsia="ko-KR"/>
        </w:rPr>
        <w:t>Testing result</w:t>
      </w:r>
    </w:p>
    <w:p w14:paraId="1B50D114" w14:textId="3CC89022" w:rsidR="0042169E" w:rsidRDefault="00E811E5" w:rsidP="0042169E">
      <w:pPr>
        <w:pStyle w:val="a3"/>
        <w:numPr>
          <w:ilvl w:val="0"/>
          <w:numId w:val="8"/>
        </w:numPr>
        <w:spacing w:line="360" w:lineRule="auto"/>
        <w:ind w:leftChars="0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w=0.2 ,   b=0 ,   α=0.001</m:t>
        </m:r>
      </m:oMath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173"/>
        <w:gridCol w:w="2161"/>
        <w:gridCol w:w="2207"/>
        <w:gridCol w:w="2075"/>
      </w:tblGrid>
      <w:tr w:rsidR="00960712" w14:paraId="410CBDB7" w14:textId="77777777" w:rsidTr="0042169E">
        <w:trPr>
          <w:trHeight w:val="393"/>
        </w:trPr>
        <w:tc>
          <w:tcPr>
            <w:tcW w:w="2173" w:type="dxa"/>
            <w:shd w:val="clear" w:color="auto" w:fill="4472C4" w:themeFill="accent1"/>
            <w:vAlign w:val="center"/>
          </w:tcPr>
          <w:p w14:paraId="6CBF68A5" w14:textId="77777777" w:rsidR="00960712" w:rsidRPr="0042169E" w:rsidRDefault="00960712" w:rsidP="00960712">
            <w:pPr>
              <w:spacing w:line="360" w:lineRule="auto"/>
              <w:jc w:val="center"/>
              <w:rPr>
                <w:color w:val="FFFFFF" w:themeColor="background1"/>
                <w:sz w:val="16"/>
                <w:szCs w:val="16"/>
                <w:lang w:eastAsia="ko-KR"/>
              </w:rPr>
            </w:pPr>
          </w:p>
        </w:tc>
        <w:tc>
          <w:tcPr>
            <w:tcW w:w="2161" w:type="dxa"/>
            <w:shd w:val="clear" w:color="auto" w:fill="4472C4" w:themeFill="accent1"/>
            <w:vAlign w:val="center"/>
          </w:tcPr>
          <w:p w14:paraId="061E81EC" w14:textId="0518A7F8" w:rsidR="00960712" w:rsidRPr="0042169E" w:rsidRDefault="00960712" w:rsidP="00960712">
            <w:pPr>
              <w:spacing w:line="360" w:lineRule="auto"/>
              <w:jc w:val="center"/>
              <w:rPr>
                <w:color w:val="FFFFFF" w:themeColor="background1"/>
                <w:sz w:val="16"/>
                <w:szCs w:val="16"/>
                <w:lang w:eastAsia="ko-KR"/>
              </w:rPr>
            </w:pPr>
            <w:r w:rsidRPr="0042169E">
              <w:rPr>
                <w:color w:val="FFFFFF" w:themeColor="background1"/>
                <w:sz w:val="16"/>
                <w:szCs w:val="16"/>
                <w:lang w:eastAsia="ko-KR"/>
              </w:rPr>
              <w:t>m = 10, n = 1000, k = 5000</w:t>
            </w:r>
          </w:p>
        </w:tc>
        <w:tc>
          <w:tcPr>
            <w:tcW w:w="2207" w:type="dxa"/>
            <w:shd w:val="clear" w:color="auto" w:fill="4472C4" w:themeFill="accent1"/>
            <w:vAlign w:val="center"/>
          </w:tcPr>
          <w:p w14:paraId="5B6AF780" w14:textId="52B127A8" w:rsidR="00960712" w:rsidRPr="0042169E" w:rsidRDefault="0042169E" w:rsidP="00960712">
            <w:pPr>
              <w:spacing w:line="360" w:lineRule="auto"/>
              <w:jc w:val="center"/>
              <w:rPr>
                <w:color w:val="FFFFFF" w:themeColor="background1"/>
                <w:sz w:val="16"/>
                <w:szCs w:val="16"/>
                <w:lang w:eastAsia="ko-KR"/>
              </w:rPr>
            </w:pPr>
            <w:r w:rsidRPr="0042169E">
              <w:rPr>
                <w:color w:val="FFFFFF" w:themeColor="background1"/>
                <w:sz w:val="16"/>
                <w:szCs w:val="16"/>
                <w:lang w:eastAsia="ko-KR"/>
              </w:rPr>
              <w:t>m = 10</w:t>
            </w:r>
            <w:r>
              <w:rPr>
                <w:color w:val="FFFFFF" w:themeColor="background1"/>
                <w:sz w:val="16"/>
                <w:szCs w:val="16"/>
                <w:lang w:eastAsia="ko-KR"/>
              </w:rPr>
              <w:t>0</w:t>
            </w:r>
            <w:r w:rsidRPr="0042169E">
              <w:rPr>
                <w:color w:val="FFFFFF" w:themeColor="background1"/>
                <w:sz w:val="16"/>
                <w:szCs w:val="16"/>
                <w:lang w:eastAsia="ko-KR"/>
              </w:rPr>
              <w:t>, n = 1000, k = 5000</w:t>
            </w:r>
          </w:p>
        </w:tc>
        <w:tc>
          <w:tcPr>
            <w:tcW w:w="2075" w:type="dxa"/>
            <w:shd w:val="clear" w:color="auto" w:fill="4472C4" w:themeFill="accent1"/>
            <w:vAlign w:val="center"/>
          </w:tcPr>
          <w:p w14:paraId="31A5CF41" w14:textId="4532E356" w:rsidR="00960712" w:rsidRPr="0042169E" w:rsidRDefault="0042169E" w:rsidP="00960712">
            <w:pPr>
              <w:spacing w:line="360" w:lineRule="auto"/>
              <w:jc w:val="center"/>
              <w:rPr>
                <w:color w:val="FFFFFF" w:themeColor="background1"/>
                <w:sz w:val="16"/>
                <w:szCs w:val="16"/>
                <w:lang w:eastAsia="ko-KR"/>
              </w:rPr>
            </w:pPr>
            <w:r w:rsidRPr="0042169E">
              <w:rPr>
                <w:color w:val="FFFFFF" w:themeColor="background1"/>
                <w:sz w:val="14"/>
                <w:szCs w:val="14"/>
                <w:lang w:eastAsia="ko-KR"/>
              </w:rPr>
              <w:t>m = 10000, n = 1000, k = 5000</w:t>
            </w:r>
          </w:p>
        </w:tc>
      </w:tr>
      <w:tr w:rsidR="00960712" w14:paraId="75D5E40A" w14:textId="77777777" w:rsidTr="0042169E">
        <w:trPr>
          <w:trHeight w:val="393"/>
        </w:trPr>
        <w:tc>
          <w:tcPr>
            <w:tcW w:w="2173" w:type="dxa"/>
            <w:shd w:val="clear" w:color="auto" w:fill="B4C6E7" w:themeFill="accent1" w:themeFillTint="66"/>
            <w:vAlign w:val="center"/>
          </w:tcPr>
          <w:p w14:paraId="20D6EBCD" w14:textId="1032F51C" w:rsidR="00960712" w:rsidRPr="0042169E" w:rsidRDefault="00960712" w:rsidP="00960712">
            <w:pPr>
              <w:spacing w:line="360" w:lineRule="auto"/>
              <w:jc w:val="center"/>
              <w:rPr>
                <w:sz w:val="16"/>
                <w:szCs w:val="16"/>
                <w:lang w:eastAsia="ko-KR"/>
              </w:rPr>
            </w:pPr>
            <w:r w:rsidRPr="0042169E">
              <w:rPr>
                <w:sz w:val="16"/>
                <w:szCs w:val="16"/>
                <w:lang w:eastAsia="ko-KR"/>
              </w:rPr>
              <w:t>Accuracy (m train samples)</w:t>
            </w:r>
          </w:p>
        </w:tc>
        <w:tc>
          <w:tcPr>
            <w:tcW w:w="2161" w:type="dxa"/>
            <w:shd w:val="clear" w:color="auto" w:fill="B4C6E7" w:themeFill="accent1" w:themeFillTint="66"/>
            <w:vAlign w:val="center"/>
          </w:tcPr>
          <w:p w14:paraId="7020D489" w14:textId="093A7F77" w:rsidR="00960712" w:rsidRPr="00213E9B" w:rsidRDefault="00E811E5" w:rsidP="00960712">
            <w:pPr>
              <w:spacing w:line="360" w:lineRule="auto"/>
              <w:jc w:val="center"/>
              <w:rPr>
                <w:b/>
                <w:bCs/>
                <w:sz w:val="18"/>
                <w:szCs w:val="18"/>
                <w:lang w:eastAsia="ko-KR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ko-KR"/>
              </w:rPr>
              <w:t>6</w:t>
            </w:r>
            <w:r>
              <w:rPr>
                <w:b/>
                <w:bCs/>
                <w:sz w:val="18"/>
                <w:szCs w:val="18"/>
                <w:lang w:eastAsia="ko-KR"/>
              </w:rPr>
              <w:t>0.0</w:t>
            </w:r>
          </w:p>
        </w:tc>
        <w:tc>
          <w:tcPr>
            <w:tcW w:w="2207" w:type="dxa"/>
            <w:shd w:val="clear" w:color="auto" w:fill="B4C6E7" w:themeFill="accent1" w:themeFillTint="66"/>
            <w:vAlign w:val="center"/>
          </w:tcPr>
          <w:p w14:paraId="36868D65" w14:textId="2FD88EBC" w:rsidR="00960712" w:rsidRPr="00213E9B" w:rsidRDefault="00E811E5" w:rsidP="00960712">
            <w:pPr>
              <w:spacing w:line="360" w:lineRule="auto"/>
              <w:jc w:val="center"/>
              <w:rPr>
                <w:b/>
                <w:bCs/>
                <w:sz w:val="18"/>
                <w:szCs w:val="18"/>
                <w:lang w:eastAsia="ko-KR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ko-KR"/>
              </w:rPr>
              <w:t>5</w:t>
            </w:r>
            <w:r>
              <w:rPr>
                <w:b/>
                <w:bCs/>
                <w:sz w:val="18"/>
                <w:szCs w:val="18"/>
                <w:lang w:eastAsia="ko-KR"/>
              </w:rPr>
              <w:t>3.0</w:t>
            </w:r>
          </w:p>
        </w:tc>
        <w:tc>
          <w:tcPr>
            <w:tcW w:w="2075" w:type="dxa"/>
            <w:shd w:val="clear" w:color="auto" w:fill="B4C6E7" w:themeFill="accent1" w:themeFillTint="66"/>
            <w:vAlign w:val="center"/>
          </w:tcPr>
          <w:p w14:paraId="62EB3ED2" w14:textId="1EC3DDF8" w:rsidR="00960712" w:rsidRPr="00213E9B" w:rsidRDefault="000F45D4" w:rsidP="00960712">
            <w:pPr>
              <w:spacing w:line="360" w:lineRule="auto"/>
              <w:jc w:val="center"/>
              <w:rPr>
                <w:b/>
                <w:bCs/>
                <w:sz w:val="18"/>
                <w:szCs w:val="18"/>
                <w:lang w:eastAsia="ko-KR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ko-KR"/>
              </w:rPr>
              <w:t>5</w:t>
            </w:r>
            <w:r>
              <w:rPr>
                <w:b/>
                <w:bCs/>
                <w:sz w:val="18"/>
                <w:szCs w:val="18"/>
                <w:lang w:eastAsia="ko-KR"/>
              </w:rPr>
              <w:t>0.</w:t>
            </w:r>
            <w:r w:rsidR="0082129B">
              <w:rPr>
                <w:b/>
                <w:bCs/>
                <w:sz w:val="18"/>
                <w:szCs w:val="18"/>
                <w:lang w:eastAsia="ko-KR"/>
              </w:rPr>
              <w:t>71</w:t>
            </w:r>
          </w:p>
        </w:tc>
      </w:tr>
      <w:tr w:rsidR="00960712" w14:paraId="414B25F5" w14:textId="77777777" w:rsidTr="0042169E">
        <w:trPr>
          <w:trHeight w:val="393"/>
        </w:trPr>
        <w:tc>
          <w:tcPr>
            <w:tcW w:w="2173" w:type="dxa"/>
            <w:shd w:val="clear" w:color="auto" w:fill="D9E2F3" w:themeFill="accent1" w:themeFillTint="33"/>
            <w:vAlign w:val="center"/>
          </w:tcPr>
          <w:p w14:paraId="299A4719" w14:textId="0DF1E0F5" w:rsidR="00960712" w:rsidRPr="0042169E" w:rsidRDefault="00960712" w:rsidP="00960712">
            <w:pPr>
              <w:spacing w:line="360" w:lineRule="auto"/>
              <w:jc w:val="center"/>
              <w:rPr>
                <w:sz w:val="16"/>
                <w:szCs w:val="16"/>
                <w:lang w:eastAsia="ko-KR"/>
              </w:rPr>
            </w:pPr>
            <w:r w:rsidRPr="0042169E">
              <w:rPr>
                <w:sz w:val="16"/>
                <w:szCs w:val="16"/>
                <w:lang w:eastAsia="ko-KR"/>
              </w:rPr>
              <w:t>Accuracy (n test samples)</w:t>
            </w:r>
          </w:p>
        </w:tc>
        <w:tc>
          <w:tcPr>
            <w:tcW w:w="2161" w:type="dxa"/>
            <w:shd w:val="clear" w:color="auto" w:fill="D9E2F3" w:themeFill="accent1" w:themeFillTint="33"/>
            <w:vAlign w:val="center"/>
          </w:tcPr>
          <w:p w14:paraId="1EA6607A" w14:textId="2D8BA773" w:rsidR="00960712" w:rsidRPr="00213E9B" w:rsidRDefault="00E811E5" w:rsidP="00960712">
            <w:pPr>
              <w:spacing w:line="360" w:lineRule="auto"/>
              <w:jc w:val="center"/>
              <w:rPr>
                <w:b/>
                <w:bCs/>
                <w:sz w:val="18"/>
                <w:szCs w:val="18"/>
                <w:lang w:eastAsia="ko-KR"/>
              </w:rPr>
            </w:pPr>
            <w:r w:rsidRPr="00E811E5">
              <w:rPr>
                <w:b/>
                <w:bCs/>
                <w:sz w:val="18"/>
                <w:szCs w:val="18"/>
                <w:lang w:eastAsia="ko-KR"/>
              </w:rPr>
              <w:t>47.599999999999994</w:t>
            </w:r>
          </w:p>
        </w:tc>
        <w:tc>
          <w:tcPr>
            <w:tcW w:w="2207" w:type="dxa"/>
            <w:shd w:val="clear" w:color="auto" w:fill="D9E2F3" w:themeFill="accent1" w:themeFillTint="33"/>
            <w:vAlign w:val="center"/>
          </w:tcPr>
          <w:p w14:paraId="6FCFEC5A" w14:textId="564F0A7C" w:rsidR="00960712" w:rsidRPr="00213E9B" w:rsidRDefault="00E811E5" w:rsidP="00960712">
            <w:pPr>
              <w:spacing w:line="360" w:lineRule="auto"/>
              <w:jc w:val="center"/>
              <w:rPr>
                <w:b/>
                <w:bCs/>
                <w:sz w:val="18"/>
                <w:szCs w:val="18"/>
                <w:lang w:eastAsia="ko-KR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ko-KR"/>
              </w:rPr>
              <w:t>4</w:t>
            </w:r>
            <w:r>
              <w:rPr>
                <w:b/>
                <w:bCs/>
                <w:sz w:val="18"/>
                <w:szCs w:val="18"/>
                <w:lang w:eastAsia="ko-KR"/>
              </w:rPr>
              <w:t>8.8</w:t>
            </w:r>
          </w:p>
        </w:tc>
        <w:tc>
          <w:tcPr>
            <w:tcW w:w="2075" w:type="dxa"/>
            <w:shd w:val="clear" w:color="auto" w:fill="D9E2F3" w:themeFill="accent1" w:themeFillTint="33"/>
            <w:vAlign w:val="center"/>
          </w:tcPr>
          <w:p w14:paraId="16AB3634" w14:textId="09AEAD51" w:rsidR="00960712" w:rsidRPr="00213E9B" w:rsidRDefault="000F45D4" w:rsidP="00960712">
            <w:pPr>
              <w:spacing w:line="360" w:lineRule="auto"/>
              <w:jc w:val="center"/>
              <w:rPr>
                <w:b/>
                <w:bCs/>
                <w:sz w:val="18"/>
                <w:szCs w:val="18"/>
                <w:lang w:eastAsia="ko-KR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ko-KR"/>
              </w:rPr>
              <w:t>4</w:t>
            </w:r>
            <w:r>
              <w:rPr>
                <w:b/>
                <w:bCs/>
                <w:sz w:val="18"/>
                <w:szCs w:val="18"/>
                <w:lang w:eastAsia="ko-KR"/>
              </w:rPr>
              <w:t>9.</w:t>
            </w:r>
            <w:r w:rsidR="0082129B">
              <w:rPr>
                <w:b/>
                <w:bCs/>
                <w:sz w:val="18"/>
                <w:szCs w:val="18"/>
                <w:lang w:eastAsia="ko-KR"/>
              </w:rPr>
              <w:t>9</w:t>
            </w:r>
          </w:p>
        </w:tc>
      </w:tr>
      <w:tr w:rsidR="00960712" w14:paraId="40061DF2" w14:textId="77777777" w:rsidTr="0042169E">
        <w:trPr>
          <w:trHeight w:val="393"/>
        </w:trPr>
        <w:tc>
          <w:tcPr>
            <w:tcW w:w="2173" w:type="dxa"/>
            <w:shd w:val="clear" w:color="auto" w:fill="4472C4" w:themeFill="accent1"/>
            <w:vAlign w:val="center"/>
          </w:tcPr>
          <w:p w14:paraId="7AFC0343" w14:textId="77777777" w:rsidR="00960712" w:rsidRPr="0042169E" w:rsidRDefault="00960712" w:rsidP="00960712">
            <w:pPr>
              <w:spacing w:line="360" w:lineRule="auto"/>
              <w:jc w:val="center"/>
              <w:rPr>
                <w:color w:val="FFFFFF" w:themeColor="background1"/>
                <w:sz w:val="14"/>
                <w:szCs w:val="14"/>
                <w:lang w:eastAsia="ko-KR"/>
              </w:rPr>
            </w:pPr>
          </w:p>
        </w:tc>
        <w:tc>
          <w:tcPr>
            <w:tcW w:w="2161" w:type="dxa"/>
            <w:shd w:val="clear" w:color="auto" w:fill="4472C4" w:themeFill="accent1"/>
            <w:vAlign w:val="center"/>
          </w:tcPr>
          <w:p w14:paraId="31162AAF" w14:textId="5D1338E3" w:rsidR="00960712" w:rsidRPr="0042169E" w:rsidRDefault="0042169E" w:rsidP="00960712">
            <w:pPr>
              <w:spacing w:line="360" w:lineRule="auto"/>
              <w:jc w:val="center"/>
              <w:rPr>
                <w:color w:val="FFFFFF" w:themeColor="background1"/>
                <w:sz w:val="16"/>
                <w:szCs w:val="16"/>
                <w:lang w:eastAsia="ko-KR"/>
              </w:rPr>
            </w:pPr>
            <w:r w:rsidRPr="0042169E">
              <w:rPr>
                <w:color w:val="FFFFFF" w:themeColor="background1"/>
                <w:sz w:val="16"/>
                <w:szCs w:val="16"/>
                <w:lang w:eastAsia="ko-KR"/>
              </w:rPr>
              <w:t>m = 10000, n = 1000, k = 10</w:t>
            </w:r>
          </w:p>
        </w:tc>
        <w:tc>
          <w:tcPr>
            <w:tcW w:w="2207" w:type="dxa"/>
            <w:shd w:val="clear" w:color="auto" w:fill="4472C4" w:themeFill="accent1"/>
            <w:vAlign w:val="center"/>
          </w:tcPr>
          <w:p w14:paraId="3A705377" w14:textId="549C9E18" w:rsidR="00960712" w:rsidRPr="0042169E" w:rsidRDefault="0042169E" w:rsidP="00960712">
            <w:pPr>
              <w:spacing w:line="360" w:lineRule="auto"/>
              <w:jc w:val="center"/>
              <w:rPr>
                <w:color w:val="FFFFFF" w:themeColor="background1"/>
                <w:sz w:val="14"/>
                <w:szCs w:val="14"/>
                <w:lang w:eastAsia="ko-KR"/>
              </w:rPr>
            </w:pPr>
            <w:r w:rsidRPr="0042169E">
              <w:rPr>
                <w:color w:val="FFFFFF" w:themeColor="background1"/>
                <w:sz w:val="16"/>
                <w:szCs w:val="16"/>
                <w:lang w:eastAsia="ko-KR"/>
              </w:rPr>
              <w:t>m = 10</w:t>
            </w:r>
            <w:r>
              <w:rPr>
                <w:color w:val="FFFFFF" w:themeColor="background1"/>
                <w:sz w:val="16"/>
                <w:szCs w:val="16"/>
                <w:lang w:eastAsia="ko-KR"/>
              </w:rPr>
              <w:t>000</w:t>
            </w:r>
            <w:r w:rsidRPr="0042169E">
              <w:rPr>
                <w:color w:val="FFFFFF" w:themeColor="background1"/>
                <w:sz w:val="16"/>
                <w:szCs w:val="16"/>
                <w:lang w:eastAsia="ko-KR"/>
              </w:rPr>
              <w:t xml:space="preserve">, n = 1000, k = </w:t>
            </w:r>
            <w:r>
              <w:rPr>
                <w:color w:val="FFFFFF" w:themeColor="background1"/>
                <w:sz w:val="16"/>
                <w:szCs w:val="16"/>
                <w:lang w:eastAsia="ko-KR"/>
              </w:rPr>
              <w:t>100</w:t>
            </w:r>
          </w:p>
        </w:tc>
        <w:tc>
          <w:tcPr>
            <w:tcW w:w="2075" w:type="dxa"/>
            <w:shd w:val="clear" w:color="auto" w:fill="4472C4" w:themeFill="accent1"/>
            <w:vAlign w:val="center"/>
          </w:tcPr>
          <w:p w14:paraId="023ED88C" w14:textId="64719EB6" w:rsidR="00960712" w:rsidRPr="0042169E" w:rsidRDefault="0042169E" w:rsidP="00960712">
            <w:pPr>
              <w:spacing w:line="360" w:lineRule="auto"/>
              <w:jc w:val="center"/>
              <w:rPr>
                <w:color w:val="FFFFFF" w:themeColor="background1"/>
                <w:sz w:val="14"/>
                <w:szCs w:val="14"/>
                <w:lang w:eastAsia="ko-KR"/>
              </w:rPr>
            </w:pPr>
            <w:r w:rsidRPr="0042169E">
              <w:rPr>
                <w:color w:val="FFFFFF" w:themeColor="background1"/>
                <w:sz w:val="14"/>
                <w:szCs w:val="14"/>
                <w:lang w:eastAsia="ko-KR"/>
              </w:rPr>
              <w:t>m = 1000, n = 1000, k = 5000</w:t>
            </w:r>
          </w:p>
        </w:tc>
      </w:tr>
      <w:tr w:rsidR="0042169E" w14:paraId="536F8359" w14:textId="77777777" w:rsidTr="0042169E">
        <w:trPr>
          <w:trHeight w:val="393"/>
        </w:trPr>
        <w:tc>
          <w:tcPr>
            <w:tcW w:w="2173" w:type="dxa"/>
            <w:shd w:val="clear" w:color="auto" w:fill="B4C6E7" w:themeFill="accent1" w:themeFillTint="66"/>
            <w:vAlign w:val="center"/>
          </w:tcPr>
          <w:p w14:paraId="45B79167" w14:textId="443C7C0C" w:rsidR="0042169E" w:rsidRPr="0042169E" w:rsidRDefault="0042169E" w:rsidP="0042169E">
            <w:pPr>
              <w:spacing w:line="360" w:lineRule="auto"/>
              <w:jc w:val="center"/>
              <w:rPr>
                <w:sz w:val="16"/>
                <w:szCs w:val="16"/>
                <w:lang w:eastAsia="ko-KR"/>
              </w:rPr>
            </w:pPr>
            <w:r w:rsidRPr="0042169E">
              <w:rPr>
                <w:sz w:val="16"/>
                <w:szCs w:val="16"/>
                <w:lang w:eastAsia="ko-KR"/>
              </w:rPr>
              <w:t>Accuracy (m train samples)</w:t>
            </w:r>
          </w:p>
        </w:tc>
        <w:tc>
          <w:tcPr>
            <w:tcW w:w="2161" w:type="dxa"/>
            <w:shd w:val="clear" w:color="auto" w:fill="B4C6E7" w:themeFill="accent1" w:themeFillTint="66"/>
            <w:vAlign w:val="center"/>
          </w:tcPr>
          <w:p w14:paraId="2E51E7A6" w14:textId="3370D31C" w:rsidR="0042169E" w:rsidRPr="00213E9B" w:rsidRDefault="00B461A9" w:rsidP="0042169E">
            <w:pPr>
              <w:spacing w:line="360" w:lineRule="auto"/>
              <w:jc w:val="center"/>
              <w:rPr>
                <w:b/>
                <w:bCs/>
                <w:sz w:val="18"/>
                <w:szCs w:val="18"/>
                <w:lang w:eastAsia="ko-KR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ko-KR"/>
              </w:rPr>
              <w:t>5</w:t>
            </w:r>
            <w:r>
              <w:rPr>
                <w:b/>
                <w:bCs/>
                <w:sz w:val="18"/>
                <w:szCs w:val="18"/>
                <w:lang w:eastAsia="ko-KR"/>
              </w:rPr>
              <w:t>0.29</w:t>
            </w:r>
          </w:p>
        </w:tc>
        <w:tc>
          <w:tcPr>
            <w:tcW w:w="2207" w:type="dxa"/>
            <w:shd w:val="clear" w:color="auto" w:fill="B4C6E7" w:themeFill="accent1" w:themeFillTint="66"/>
            <w:vAlign w:val="center"/>
          </w:tcPr>
          <w:p w14:paraId="17308CDF" w14:textId="2AB2BDEC" w:rsidR="0042169E" w:rsidRPr="00213E9B" w:rsidRDefault="00ED16DB" w:rsidP="0042169E">
            <w:pPr>
              <w:spacing w:line="360" w:lineRule="auto"/>
              <w:jc w:val="center"/>
              <w:rPr>
                <w:b/>
                <w:bCs/>
                <w:sz w:val="18"/>
                <w:szCs w:val="18"/>
                <w:lang w:eastAsia="ko-KR"/>
              </w:rPr>
            </w:pPr>
            <w:r w:rsidRPr="00ED16DB">
              <w:rPr>
                <w:b/>
                <w:bCs/>
                <w:sz w:val="18"/>
                <w:szCs w:val="18"/>
                <w:lang w:eastAsia="ko-KR"/>
              </w:rPr>
              <w:t>50.160000000000004</w:t>
            </w:r>
          </w:p>
        </w:tc>
        <w:tc>
          <w:tcPr>
            <w:tcW w:w="2075" w:type="dxa"/>
            <w:shd w:val="clear" w:color="auto" w:fill="B4C6E7" w:themeFill="accent1" w:themeFillTint="66"/>
            <w:vAlign w:val="center"/>
          </w:tcPr>
          <w:p w14:paraId="3C98F804" w14:textId="553C969A" w:rsidR="0042169E" w:rsidRPr="00213E9B" w:rsidRDefault="00DD1E0F" w:rsidP="0042169E">
            <w:pPr>
              <w:spacing w:line="360" w:lineRule="auto"/>
              <w:jc w:val="center"/>
              <w:rPr>
                <w:b/>
                <w:bCs/>
                <w:sz w:val="18"/>
                <w:szCs w:val="18"/>
                <w:lang w:eastAsia="ko-KR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ko-KR"/>
              </w:rPr>
              <w:t>5</w:t>
            </w:r>
            <w:r>
              <w:rPr>
                <w:b/>
                <w:bCs/>
                <w:sz w:val="18"/>
                <w:szCs w:val="18"/>
                <w:lang w:eastAsia="ko-KR"/>
              </w:rPr>
              <w:t>0.4</w:t>
            </w:r>
          </w:p>
        </w:tc>
      </w:tr>
      <w:tr w:rsidR="0042169E" w14:paraId="31D6931E" w14:textId="77777777" w:rsidTr="0042169E">
        <w:trPr>
          <w:trHeight w:val="393"/>
        </w:trPr>
        <w:tc>
          <w:tcPr>
            <w:tcW w:w="2173" w:type="dxa"/>
            <w:shd w:val="clear" w:color="auto" w:fill="D9E2F3" w:themeFill="accent1" w:themeFillTint="33"/>
            <w:vAlign w:val="center"/>
          </w:tcPr>
          <w:p w14:paraId="780EDBA0" w14:textId="5F6FB5A5" w:rsidR="0042169E" w:rsidRPr="0042169E" w:rsidRDefault="0042169E" w:rsidP="0042169E">
            <w:pPr>
              <w:spacing w:line="360" w:lineRule="auto"/>
              <w:jc w:val="center"/>
              <w:rPr>
                <w:sz w:val="16"/>
                <w:szCs w:val="16"/>
                <w:lang w:eastAsia="ko-KR"/>
              </w:rPr>
            </w:pPr>
            <w:r w:rsidRPr="0042169E">
              <w:rPr>
                <w:sz w:val="16"/>
                <w:szCs w:val="16"/>
                <w:lang w:eastAsia="ko-KR"/>
              </w:rPr>
              <w:t>Accuracy (n test samples)</w:t>
            </w:r>
          </w:p>
        </w:tc>
        <w:tc>
          <w:tcPr>
            <w:tcW w:w="2161" w:type="dxa"/>
            <w:shd w:val="clear" w:color="auto" w:fill="D9E2F3" w:themeFill="accent1" w:themeFillTint="33"/>
            <w:vAlign w:val="center"/>
          </w:tcPr>
          <w:p w14:paraId="6D0C7159" w14:textId="3BDFDC1B" w:rsidR="0042169E" w:rsidRPr="00213E9B" w:rsidRDefault="00B461A9" w:rsidP="0042169E">
            <w:pPr>
              <w:spacing w:line="360" w:lineRule="auto"/>
              <w:jc w:val="center"/>
              <w:rPr>
                <w:b/>
                <w:bCs/>
                <w:sz w:val="18"/>
                <w:szCs w:val="18"/>
                <w:lang w:eastAsia="ko-KR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ko-KR"/>
              </w:rPr>
              <w:t>4</w:t>
            </w:r>
            <w:r>
              <w:rPr>
                <w:b/>
                <w:bCs/>
                <w:sz w:val="18"/>
                <w:szCs w:val="18"/>
                <w:lang w:eastAsia="ko-KR"/>
              </w:rPr>
              <w:t>9.9</w:t>
            </w:r>
          </w:p>
        </w:tc>
        <w:tc>
          <w:tcPr>
            <w:tcW w:w="2207" w:type="dxa"/>
            <w:shd w:val="clear" w:color="auto" w:fill="D9E2F3" w:themeFill="accent1" w:themeFillTint="33"/>
            <w:vAlign w:val="center"/>
          </w:tcPr>
          <w:p w14:paraId="116556A6" w14:textId="2F2F3F8E" w:rsidR="0042169E" w:rsidRPr="00213E9B" w:rsidRDefault="00ED16DB" w:rsidP="0042169E">
            <w:pPr>
              <w:spacing w:line="360" w:lineRule="auto"/>
              <w:jc w:val="center"/>
              <w:rPr>
                <w:b/>
                <w:bCs/>
                <w:sz w:val="18"/>
                <w:szCs w:val="18"/>
                <w:lang w:eastAsia="ko-KR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ko-KR"/>
              </w:rPr>
              <w:t>4</w:t>
            </w:r>
            <w:r>
              <w:rPr>
                <w:b/>
                <w:bCs/>
                <w:sz w:val="18"/>
                <w:szCs w:val="18"/>
                <w:lang w:eastAsia="ko-KR"/>
              </w:rPr>
              <w:t>9.7</w:t>
            </w:r>
          </w:p>
        </w:tc>
        <w:tc>
          <w:tcPr>
            <w:tcW w:w="2075" w:type="dxa"/>
            <w:shd w:val="clear" w:color="auto" w:fill="D9E2F3" w:themeFill="accent1" w:themeFillTint="33"/>
            <w:vAlign w:val="center"/>
          </w:tcPr>
          <w:p w14:paraId="77B9E6C2" w14:textId="3D4F4971" w:rsidR="0042169E" w:rsidRPr="00213E9B" w:rsidRDefault="00DD1E0F" w:rsidP="0042169E">
            <w:pPr>
              <w:spacing w:line="360" w:lineRule="auto"/>
              <w:jc w:val="center"/>
              <w:rPr>
                <w:b/>
                <w:bCs/>
                <w:sz w:val="18"/>
                <w:szCs w:val="18"/>
                <w:lang w:eastAsia="ko-KR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ko-KR"/>
              </w:rPr>
              <w:t>4</w:t>
            </w:r>
            <w:r>
              <w:rPr>
                <w:b/>
                <w:bCs/>
                <w:sz w:val="18"/>
                <w:szCs w:val="18"/>
                <w:lang w:eastAsia="ko-KR"/>
              </w:rPr>
              <w:t>9.6</w:t>
            </w:r>
          </w:p>
        </w:tc>
      </w:tr>
    </w:tbl>
    <w:p w14:paraId="6FA537B4" w14:textId="77777777" w:rsidR="000A5887" w:rsidRDefault="000A5887" w:rsidP="00A84D9D">
      <w:pPr>
        <w:pStyle w:val="a3"/>
        <w:spacing w:line="360" w:lineRule="auto"/>
        <w:ind w:leftChars="0" w:left="1200"/>
        <w:rPr>
          <w:lang w:eastAsia="ko-KR"/>
        </w:rPr>
      </w:pPr>
    </w:p>
    <w:p w14:paraId="11378128" w14:textId="4B20DC11" w:rsidR="000A5887" w:rsidRDefault="000A5887" w:rsidP="000A5887">
      <w:pPr>
        <w:spacing w:line="360" w:lineRule="auto"/>
        <w:ind w:left="400"/>
        <w:rPr>
          <w:lang w:eastAsia="ko-KR"/>
        </w:rPr>
      </w:pPr>
      <w:r>
        <w:rPr>
          <w:lang w:eastAsia="ko-KR"/>
        </w:rPr>
        <w:t xml:space="preserve">The alpha value was set to 0.0001, 0.01 and 0.1 respectively and the test was conducted, but the result did not change. (Table is omitted). </w:t>
      </w:r>
      <w:r w:rsidR="006B537D">
        <w:rPr>
          <w:lang w:eastAsia="ko-KR"/>
        </w:rPr>
        <w:t>However, when the number of iterations was increased, the following result appeared.</w:t>
      </w:r>
    </w:p>
    <w:p w14:paraId="100F7E48" w14:textId="77777777" w:rsidR="000A5887" w:rsidRPr="000A5887" w:rsidRDefault="000A5887" w:rsidP="000A5887">
      <w:pPr>
        <w:spacing w:line="360" w:lineRule="auto"/>
        <w:rPr>
          <w:b/>
          <w:bCs/>
          <w:color w:val="FF0000"/>
          <w:lang w:eastAsia="ko-KR"/>
        </w:rPr>
      </w:pPr>
    </w:p>
    <w:p w14:paraId="2EC06292" w14:textId="3056E156" w:rsidR="0057102D" w:rsidRPr="00625720" w:rsidRDefault="00A84D9D" w:rsidP="0057102D">
      <w:pPr>
        <w:pStyle w:val="a3"/>
        <w:numPr>
          <w:ilvl w:val="0"/>
          <w:numId w:val="8"/>
        </w:numPr>
        <w:spacing w:line="360" w:lineRule="auto"/>
        <w:ind w:leftChars="0"/>
        <w:rPr>
          <w:b/>
          <w:bCs/>
          <w:color w:val="FF0000"/>
          <w:lang w:eastAsia="ko-KR"/>
        </w:rPr>
      </w:pPr>
      <w:r w:rsidRPr="00625720">
        <w:rPr>
          <w:b/>
          <w:bCs/>
          <w:color w:val="FF0000"/>
          <w:lang w:eastAsia="ko-KR"/>
        </w:rPr>
        <w:t xml:space="preserve">m = 10000, n = 1000, k = </w:t>
      </w:r>
      <w:r w:rsidR="0057102D" w:rsidRPr="00625720">
        <w:rPr>
          <w:b/>
          <w:bCs/>
          <w:color w:val="FF0000"/>
          <w:lang w:eastAsia="ko-KR"/>
        </w:rPr>
        <w:t>300000</w:t>
      </w:r>
    </w:p>
    <w:p w14:paraId="19B74963" w14:textId="305AC573" w:rsidR="000A1173" w:rsidRPr="00625720" w:rsidRDefault="000A1173" w:rsidP="000A1173">
      <w:pPr>
        <w:pStyle w:val="a3"/>
        <w:spacing w:line="360" w:lineRule="auto"/>
        <w:ind w:leftChars="0" w:left="1200"/>
        <w:rPr>
          <w:b/>
          <w:bCs/>
          <w:color w:val="FF0000"/>
          <w:lang w:eastAsia="ko-KR"/>
        </w:rPr>
      </w:pPr>
      <w:r w:rsidRPr="00625720">
        <w:rPr>
          <w:b/>
          <w:bCs/>
          <w:color w:val="FF0000"/>
          <w:lang w:eastAsia="ko-KR"/>
        </w:rPr>
        <w:t>updated unknown value: w = -0.05476999, b = 9.72820568268307</w:t>
      </w:r>
    </w:p>
    <w:p w14:paraId="09949CBD" w14:textId="7F2AD408" w:rsidR="0057102D" w:rsidRPr="00625720" w:rsidRDefault="0057102D" w:rsidP="0057102D">
      <w:pPr>
        <w:pStyle w:val="a3"/>
        <w:spacing w:line="360" w:lineRule="auto"/>
        <w:ind w:leftChars="0" w:left="1200"/>
        <w:rPr>
          <w:b/>
          <w:bCs/>
          <w:color w:val="FF0000"/>
          <w:lang w:eastAsia="ko-KR"/>
        </w:rPr>
      </w:pPr>
      <w:r w:rsidRPr="00625720">
        <w:rPr>
          <w:rFonts w:hint="eastAsia"/>
          <w:b/>
          <w:bCs/>
          <w:color w:val="FF0000"/>
          <w:lang w:eastAsia="ko-KR"/>
        </w:rPr>
        <w:t>a</w:t>
      </w:r>
      <w:r w:rsidRPr="00625720">
        <w:rPr>
          <w:b/>
          <w:bCs/>
          <w:color w:val="FF0000"/>
          <w:lang w:eastAsia="ko-KR"/>
        </w:rPr>
        <w:t>ccuracy on ‘m’ training samples: 99.28</w:t>
      </w:r>
    </w:p>
    <w:p w14:paraId="23BF825D" w14:textId="757365AA" w:rsidR="0057102D" w:rsidRPr="00625720" w:rsidRDefault="00A84D9D" w:rsidP="000A1173">
      <w:pPr>
        <w:pStyle w:val="a3"/>
        <w:spacing w:line="360" w:lineRule="auto"/>
        <w:ind w:leftChars="0" w:left="1200"/>
        <w:rPr>
          <w:b/>
          <w:bCs/>
          <w:color w:val="FF0000"/>
          <w:lang w:eastAsia="ko-KR"/>
        </w:rPr>
      </w:pPr>
      <w:r w:rsidRPr="00625720">
        <w:rPr>
          <w:rFonts w:hint="eastAsia"/>
          <w:b/>
          <w:bCs/>
          <w:color w:val="FF0000"/>
          <w:lang w:eastAsia="ko-KR"/>
        </w:rPr>
        <w:t>c</w:t>
      </w:r>
      <w:r w:rsidRPr="00625720">
        <w:rPr>
          <w:b/>
          <w:bCs/>
          <w:color w:val="FF0000"/>
          <w:lang w:eastAsia="ko-KR"/>
        </w:rPr>
        <w:t>ost on ‘m’ train</w:t>
      </w:r>
      <w:r w:rsidR="0057102D" w:rsidRPr="00625720">
        <w:rPr>
          <w:b/>
          <w:bCs/>
          <w:color w:val="FF0000"/>
          <w:lang w:eastAsia="ko-KR"/>
        </w:rPr>
        <w:t>ing</w:t>
      </w:r>
      <w:r w:rsidRPr="00625720">
        <w:rPr>
          <w:b/>
          <w:bCs/>
          <w:color w:val="FF0000"/>
          <w:lang w:eastAsia="ko-KR"/>
        </w:rPr>
        <w:t xml:space="preserve"> samples: </w:t>
      </w:r>
      <w:r w:rsidR="0057102D" w:rsidRPr="00625720">
        <w:rPr>
          <w:b/>
          <w:bCs/>
          <w:color w:val="FF0000"/>
          <w:lang w:eastAsia="ko-KR"/>
        </w:rPr>
        <w:t>0.0840494638381929</w:t>
      </w:r>
    </w:p>
    <w:p w14:paraId="03C7C8BB" w14:textId="01F5D093" w:rsidR="0057102D" w:rsidRPr="00625720" w:rsidRDefault="0057102D" w:rsidP="00A84D9D">
      <w:pPr>
        <w:pStyle w:val="a3"/>
        <w:spacing w:line="360" w:lineRule="auto"/>
        <w:ind w:leftChars="0" w:left="1200"/>
        <w:rPr>
          <w:b/>
          <w:bCs/>
          <w:color w:val="FF0000"/>
          <w:lang w:eastAsia="ko-KR"/>
        </w:rPr>
      </w:pPr>
      <w:r w:rsidRPr="00625720">
        <w:rPr>
          <w:rFonts w:hint="eastAsia"/>
          <w:b/>
          <w:bCs/>
          <w:color w:val="FF0000"/>
          <w:lang w:eastAsia="ko-KR"/>
        </w:rPr>
        <w:t>a</w:t>
      </w:r>
      <w:r w:rsidRPr="00625720">
        <w:rPr>
          <w:b/>
          <w:bCs/>
          <w:color w:val="FF0000"/>
          <w:lang w:eastAsia="ko-KR"/>
        </w:rPr>
        <w:t>ccuracy on ‘n’ test samples: 99.9</w:t>
      </w:r>
    </w:p>
    <w:p w14:paraId="77623797" w14:textId="1962941B" w:rsidR="000A5887" w:rsidRPr="000A5887" w:rsidRDefault="00A84D9D" w:rsidP="000A5887">
      <w:pPr>
        <w:pStyle w:val="a3"/>
        <w:spacing w:line="360" w:lineRule="auto"/>
        <w:ind w:leftChars="0" w:left="1200"/>
        <w:rPr>
          <w:b/>
          <w:bCs/>
          <w:color w:val="FF0000"/>
          <w:lang w:eastAsia="ko-KR"/>
        </w:rPr>
      </w:pPr>
      <w:r w:rsidRPr="00625720">
        <w:rPr>
          <w:b/>
          <w:bCs/>
          <w:color w:val="FF0000"/>
          <w:lang w:eastAsia="ko-KR"/>
        </w:rPr>
        <w:t xml:space="preserve">cost on ‘n’ test samples: </w:t>
      </w:r>
      <w:r w:rsidR="0057102D" w:rsidRPr="00625720">
        <w:rPr>
          <w:b/>
          <w:bCs/>
          <w:color w:val="FF0000"/>
          <w:lang w:eastAsia="ko-KR"/>
        </w:rPr>
        <w:t>0.09405558320214806</w:t>
      </w:r>
    </w:p>
    <w:p w14:paraId="5BE54AEC" w14:textId="77777777" w:rsidR="000A5887" w:rsidRPr="000A5887" w:rsidRDefault="000A5887" w:rsidP="000A5887">
      <w:pPr>
        <w:spacing w:line="360" w:lineRule="auto"/>
        <w:rPr>
          <w:b/>
          <w:bCs/>
          <w:color w:val="FF0000"/>
          <w:lang w:eastAsia="ko-KR"/>
        </w:rPr>
      </w:pPr>
    </w:p>
    <w:p w14:paraId="73A99711" w14:textId="5B1FD19D" w:rsidR="00EA591F" w:rsidRPr="00EA591F" w:rsidRDefault="00EA591F" w:rsidP="00EA591F">
      <w:pPr>
        <w:pStyle w:val="a3"/>
        <w:numPr>
          <w:ilvl w:val="0"/>
          <w:numId w:val="1"/>
        </w:numPr>
        <w:spacing w:line="360" w:lineRule="auto"/>
        <w:ind w:leftChars="0"/>
        <w:rPr>
          <w:b/>
          <w:bCs/>
          <w:sz w:val="24"/>
          <w:szCs w:val="28"/>
          <w:lang w:eastAsia="ko-KR"/>
        </w:rPr>
      </w:pPr>
      <w:r>
        <w:rPr>
          <w:b/>
          <w:bCs/>
          <w:sz w:val="24"/>
          <w:szCs w:val="28"/>
          <w:lang w:eastAsia="ko-KR"/>
        </w:rPr>
        <w:t>empirical discussion</w:t>
      </w:r>
    </w:p>
    <w:p w14:paraId="4F259ED2" w14:textId="19B4B775" w:rsidR="00DE2461" w:rsidRDefault="007F1D40" w:rsidP="001D150A">
      <w:pPr>
        <w:spacing w:line="360" w:lineRule="auto"/>
        <w:ind w:left="400"/>
        <w:rPr>
          <w:lang w:eastAsia="ko-KR"/>
        </w:rPr>
      </w:pPr>
      <w:r>
        <w:rPr>
          <w:lang w:eastAsia="ko-KR"/>
        </w:rPr>
        <w:t xml:space="preserve">Overall, the reason why the accuracy of the m training set is slightly higher than the result of the n test set is because the network was fitted to the training samples. </w:t>
      </w:r>
      <w:r w:rsidR="000A1173">
        <w:rPr>
          <w:lang w:eastAsia="ko-KR"/>
        </w:rPr>
        <w:t xml:space="preserve">Since the method of generating the training data set was more complicated than in project 1, the accuracy was low when the number of iterations was small. </w:t>
      </w:r>
      <w:r w:rsidR="00624248">
        <w:rPr>
          <w:lang w:eastAsia="ko-KR"/>
        </w:rPr>
        <w:t>However, if you increase the number of iterations like k=300000, the accuracy increases to more than 99%.</w:t>
      </w:r>
    </w:p>
    <w:p w14:paraId="44EEB149" w14:textId="141416B0" w:rsidR="00702940" w:rsidRDefault="00702940" w:rsidP="001D150A">
      <w:pPr>
        <w:spacing w:line="360" w:lineRule="auto"/>
        <w:ind w:left="400"/>
        <w:rPr>
          <w:lang w:eastAsia="ko-KR"/>
        </w:rPr>
      </w:pPr>
    </w:p>
    <w:p w14:paraId="13D54ED8" w14:textId="77777777" w:rsidR="00702940" w:rsidRDefault="00702940" w:rsidP="00702940">
      <w:pPr>
        <w:pStyle w:val="a3"/>
        <w:numPr>
          <w:ilvl w:val="0"/>
          <w:numId w:val="8"/>
        </w:numPr>
        <w:spacing w:line="360" w:lineRule="auto"/>
        <w:ind w:leftChars="0"/>
        <w:rPr>
          <w:lang w:eastAsia="ko-KR"/>
        </w:rPr>
      </w:pPr>
      <w:r>
        <w:rPr>
          <w:lang w:eastAsia="ko-KR"/>
        </w:rPr>
        <w:t>Accuracy increases only when w and b are properly fitted.</w:t>
      </w:r>
    </w:p>
    <w:p w14:paraId="61B71742" w14:textId="6F60C7D6" w:rsidR="00702940" w:rsidRPr="00702940" w:rsidRDefault="00702940" w:rsidP="001D150A">
      <w:pPr>
        <w:spacing w:line="360" w:lineRule="auto"/>
        <w:ind w:left="400"/>
        <w:rPr>
          <w:lang w:eastAsia="ko-KR"/>
        </w:rPr>
      </w:pPr>
      <w:r>
        <w:rPr>
          <w:lang w:eastAsia="ko-KR"/>
        </w:rPr>
        <w:t xml:space="preserve">If the initial value is set like w = -1 and b = 180, the accuracy is 100% even when k = 5000. In the above testing, the initial values were set as w = 0.2 and b = 0, so the accuracy was low when the number of iterations was low. </w:t>
      </w:r>
      <w:r w:rsidR="00904FA8">
        <w:rPr>
          <w:lang w:eastAsia="ko-KR"/>
        </w:rPr>
        <w:t>In this case, even if testing was carried out by changing the alpha value to 0.01 and 0.1, the result was not different from the previous one.</w:t>
      </w:r>
    </w:p>
    <w:p w14:paraId="5FF6BE92" w14:textId="77777777" w:rsidR="00702940" w:rsidRDefault="00702940" w:rsidP="001D150A">
      <w:pPr>
        <w:spacing w:line="360" w:lineRule="auto"/>
        <w:ind w:left="400"/>
        <w:rPr>
          <w:lang w:eastAsia="ko-KR"/>
        </w:rPr>
      </w:pPr>
    </w:p>
    <w:p w14:paraId="45DB36D3" w14:textId="77777777" w:rsidR="00702940" w:rsidRDefault="00702940" w:rsidP="00702940">
      <w:pPr>
        <w:spacing w:line="360" w:lineRule="auto"/>
        <w:rPr>
          <w:lang w:eastAsia="ko-KR"/>
        </w:rPr>
      </w:pPr>
    </w:p>
    <w:p w14:paraId="0E04A953" w14:textId="575CAF0F" w:rsidR="00702940" w:rsidRPr="00EA591F" w:rsidRDefault="00702940" w:rsidP="00702940">
      <w:pPr>
        <w:spacing w:line="360" w:lineRule="auto"/>
        <w:rPr>
          <w:lang w:eastAsia="ko-KR"/>
        </w:rPr>
      </w:pPr>
    </w:p>
    <w:sectPr w:rsidR="00702940" w:rsidRPr="00EA591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7DD7"/>
    <w:multiLevelType w:val="hybridMultilevel"/>
    <w:tmpl w:val="088E9D6E"/>
    <w:lvl w:ilvl="0" w:tplc="451A53EC">
      <w:start w:val="2"/>
      <w:numFmt w:val="bullet"/>
      <w:lvlText w:val="•"/>
      <w:lvlJc w:val="left"/>
      <w:pPr>
        <w:ind w:left="1200" w:hanging="400"/>
      </w:pPr>
      <w:rPr>
        <w:rFonts w:ascii="Wingdings" w:eastAsia="바탕" w:hAnsi="Wingdings" w:hint="default"/>
        <w:b w:val="0"/>
        <w:sz w:val="20"/>
      </w:rPr>
    </w:lvl>
    <w:lvl w:ilvl="1" w:tplc="FFFFFFFF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79C21FD"/>
    <w:multiLevelType w:val="hybridMultilevel"/>
    <w:tmpl w:val="49165C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4ED5334"/>
    <w:multiLevelType w:val="hybridMultilevel"/>
    <w:tmpl w:val="CCDCB1FC"/>
    <w:lvl w:ilvl="0" w:tplc="9CBA1C3E">
      <w:start w:val="2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0586B90"/>
    <w:multiLevelType w:val="hybridMultilevel"/>
    <w:tmpl w:val="87F8AA50"/>
    <w:lvl w:ilvl="0" w:tplc="B07025E8">
      <w:start w:val="2"/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6DC312B7"/>
    <w:multiLevelType w:val="hybridMultilevel"/>
    <w:tmpl w:val="50D6895C"/>
    <w:lvl w:ilvl="0" w:tplc="451A53EC">
      <w:start w:val="2"/>
      <w:numFmt w:val="bullet"/>
      <w:lvlText w:val="•"/>
      <w:lvlJc w:val="left"/>
      <w:pPr>
        <w:ind w:left="1120" w:hanging="360"/>
      </w:pPr>
      <w:rPr>
        <w:rFonts w:ascii="Wingdings" w:eastAsia="바탕" w:hAnsi="Wingdings" w:hint="default"/>
        <w:b w:val="0"/>
        <w:sz w:val="20"/>
      </w:rPr>
    </w:lvl>
    <w:lvl w:ilvl="1" w:tplc="FFFFFFFF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796E4837"/>
    <w:multiLevelType w:val="hybridMultilevel"/>
    <w:tmpl w:val="C480EB8C"/>
    <w:lvl w:ilvl="0" w:tplc="C05AE9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C54033E"/>
    <w:multiLevelType w:val="hybridMultilevel"/>
    <w:tmpl w:val="28F0EBB8"/>
    <w:lvl w:ilvl="0" w:tplc="451A53EC">
      <w:start w:val="2"/>
      <w:numFmt w:val="bullet"/>
      <w:lvlText w:val="•"/>
      <w:lvlJc w:val="left"/>
      <w:pPr>
        <w:ind w:left="1200" w:hanging="400"/>
      </w:pPr>
      <w:rPr>
        <w:rFonts w:ascii="Wingdings" w:eastAsia="바탕" w:hAnsi="Wingdings" w:hint="default"/>
        <w:b w:val="0"/>
        <w:sz w:val="20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7C546815"/>
    <w:multiLevelType w:val="hybridMultilevel"/>
    <w:tmpl w:val="C05AACD0"/>
    <w:lvl w:ilvl="0" w:tplc="07908F10">
      <w:start w:val="2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7C"/>
    <w:rsid w:val="00000C72"/>
    <w:rsid w:val="000164D1"/>
    <w:rsid w:val="00040544"/>
    <w:rsid w:val="00053988"/>
    <w:rsid w:val="000A1173"/>
    <w:rsid w:val="000A5887"/>
    <w:rsid w:val="000D0100"/>
    <w:rsid w:val="000F45D4"/>
    <w:rsid w:val="0014724D"/>
    <w:rsid w:val="001929EF"/>
    <w:rsid w:val="001C0DFD"/>
    <w:rsid w:val="001D150A"/>
    <w:rsid w:val="001F0FC3"/>
    <w:rsid w:val="00213E9B"/>
    <w:rsid w:val="0027351C"/>
    <w:rsid w:val="0029387A"/>
    <w:rsid w:val="002F3FCE"/>
    <w:rsid w:val="0031467C"/>
    <w:rsid w:val="003B59F9"/>
    <w:rsid w:val="003C5089"/>
    <w:rsid w:val="003D1ECC"/>
    <w:rsid w:val="004158B8"/>
    <w:rsid w:val="0042169E"/>
    <w:rsid w:val="00427982"/>
    <w:rsid w:val="00470118"/>
    <w:rsid w:val="00486A04"/>
    <w:rsid w:val="004C3614"/>
    <w:rsid w:val="004E595D"/>
    <w:rsid w:val="004E6B22"/>
    <w:rsid w:val="004E7ED8"/>
    <w:rsid w:val="004F709C"/>
    <w:rsid w:val="0050614F"/>
    <w:rsid w:val="00511DE1"/>
    <w:rsid w:val="00525370"/>
    <w:rsid w:val="0057102D"/>
    <w:rsid w:val="005A4CB3"/>
    <w:rsid w:val="005C36B6"/>
    <w:rsid w:val="005D6FD5"/>
    <w:rsid w:val="00621BF5"/>
    <w:rsid w:val="00624248"/>
    <w:rsid w:val="00625720"/>
    <w:rsid w:val="00636EC1"/>
    <w:rsid w:val="006A2C0B"/>
    <w:rsid w:val="006B537D"/>
    <w:rsid w:val="006E100C"/>
    <w:rsid w:val="00702940"/>
    <w:rsid w:val="007213B7"/>
    <w:rsid w:val="0077522B"/>
    <w:rsid w:val="007F1D40"/>
    <w:rsid w:val="00803056"/>
    <w:rsid w:val="0082129B"/>
    <w:rsid w:val="00860586"/>
    <w:rsid w:val="0089432C"/>
    <w:rsid w:val="008A4967"/>
    <w:rsid w:val="008B3369"/>
    <w:rsid w:val="008D06CA"/>
    <w:rsid w:val="00904FA8"/>
    <w:rsid w:val="00927C7A"/>
    <w:rsid w:val="00960712"/>
    <w:rsid w:val="00971626"/>
    <w:rsid w:val="00973BB8"/>
    <w:rsid w:val="009878FC"/>
    <w:rsid w:val="009C2D3F"/>
    <w:rsid w:val="009C7C86"/>
    <w:rsid w:val="009E5120"/>
    <w:rsid w:val="00A61E3D"/>
    <w:rsid w:val="00A84D9D"/>
    <w:rsid w:val="00B06413"/>
    <w:rsid w:val="00B12DA9"/>
    <w:rsid w:val="00B3706A"/>
    <w:rsid w:val="00B41062"/>
    <w:rsid w:val="00B42DC6"/>
    <w:rsid w:val="00B461A9"/>
    <w:rsid w:val="00B46C2F"/>
    <w:rsid w:val="00B509CB"/>
    <w:rsid w:val="00B5124E"/>
    <w:rsid w:val="00BB5B7F"/>
    <w:rsid w:val="00BC57C2"/>
    <w:rsid w:val="00C16625"/>
    <w:rsid w:val="00C3696E"/>
    <w:rsid w:val="00C503A5"/>
    <w:rsid w:val="00C62E55"/>
    <w:rsid w:val="00CD5EBA"/>
    <w:rsid w:val="00CF3BB6"/>
    <w:rsid w:val="00D44C7B"/>
    <w:rsid w:val="00D5089F"/>
    <w:rsid w:val="00D51236"/>
    <w:rsid w:val="00D73A3B"/>
    <w:rsid w:val="00DA1823"/>
    <w:rsid w:val="00DC1D9C"/>
    <w:rsid w:val="00DD1E0F"/>
    <w:rsid w:val="00DE2461"/>
    <w:rsid w:val="00DE6DBB"/>
    <w:rsid w:val="00E26BA8"/>
    <w:rsid w:val="00E811E5"/>
    <w:rsid w:val="00E825E9"/>
    <w:rsid w:val="00EA591F"/>
    <w:rsid w:val="00EC769A"/>
    <w:rsid w:val="00ED16DB"/>
    <w:rsid w:val="00EF4488"/>
    <w:rsid w:val="00EF7BCE"/>
    <w:rsid w:val="00F109D2"/>
    <w:rsid w:val="00F34E8A"/>
    <w:rsid w:val="00F751D9"/>
    <w:rsid w:val="00FB22E9"/>
    <w:rsid w:val="00FB5DCC"/>
    <w:rsid w:val="00FE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6A36C"/>
  <w15:chartTrackingRefBased/>
  <w15:docId w15:val="{09865A82-A629-BC4C-A55D-47585C991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982"/>
    <w:pPr>
      <w:ind w:leftChars="400" w:left="800"/>
    </w:pPr>
  </w:style>
  <w:style w:type="table" w:styleId="a4">
    <w:name w:val="Table Grid"/>
    <w:basedOn w:val="a1"/>
    <w:uiPriority w:val="39"/>
    <w:rsid w:val="00960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216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7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9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김종원</dc:creator>
  <cp:keywords/>
  <dc:description/>
  <cp:lastModifiedBy>김종원</cp:lastModifiedBy>
  <cp:revision>62</cp:revision>
  <dcterms:created xsi:type="dcterms:W3CDTF">2022-03-20T08:01:00Z</dcterms:created>
  <dcterms:modified xsi:type="dcterms:W3CDTF">2022-04-04T12:45:00Z</dcterms:modified>
</cp:coreProperties>
</file>