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EEF8" w14:textId="0E188859" w:rsidR="00597ADD" w:rsidRPr="00582D2D" w:rsidRDefault="004F3DB8">
      <w:pPr>
        <w:rPr>
          <w:rFonts w:ascii="Segoe UI" w:hAnsi="Segoe UI" w:cs="Segoe UI"/>
          <w:b/>
          <w:sz w:val="32"/>
          <w:szCs w:val="32"/>
        </w:rPr>
      </w:pPr>
      <w:r>
        <w:rPr>
          <w:rFonts w:ascii="Segoe UI" w:hAnsi="Segoe UI" w:cs="Segoe UI"/>
          <w:b/>
          <w:sz w:val="32"/>
          <w:szCs w:val="32"/>
        </w:rPr>
        <w:t>Design a Population Health Analytics Application for the Rural/Community Hospital Market</w:t>
      </w:r>
    </w:p>
    <w:p w14:paraId="78EA3E76" w14:textId="77777777" w:rsidR="005211F7" w:rsidRPr="004503FC" w:rsidRDefault="0090499E" w:rsidP="005211F7">
      <w:pPr>
        <w:pStyle w:val="Default"/>
        <w:rPr>
          <w:sz w:val="21"/>
          <w:szCs w:val="21"/>
        </w:rPr>
      </w:pPr>
      <w:r w:rsidRPr="0090499E">
        <w:rPr>
          <w:rFonts w:ascii="Segoe UI" w:eastAsia="Times New Roman" w:hAnsi="Segoe UI" w:cs="Segoe UI"/>
          <w:b/>
          <w:bCs/>
          <w:color w:val="111111"/>
          <w:sz w:val="21"/>
          <w:szCs w:val="21"/>
        </w:rPr>
        <w:t>Project Background</w:t>
      </w:r>
      <w:r w:rsidRPr="0090499E">
        <w:rPr>
          <w:rFonts w:ascii="Segoe UI" w:eastAsia="Times New Roman" w:hAnsi="Segoe UI" w:cs="Segoe UI"/>
          <w:color w:val="111111"/>
          <w:sz w:val="21"/>
          <w:szCs w:val="21"/>
        </w:rPr>
        <w:t> </w:t>
      </w:r>
    </w:p>
    <w:p w14:paraId="4D6B264F" w14:textId="77777777" w:rsidR="003301E1" w:rsidRPr="004503FC" w:rsidRDefault="003301E1" w:rsidP="005211F7">
      <w:pPr>
        <w:pStyle w:val="Pa2"/>
        <w:spacing w:after="120"/>
        <w:rPr>
          <w:rStyle w:val="A0"/>
          <w:rFonts w:ascii="Segoe UI" w:hAnsi="Segoe UI" w:cs="Segoe UI"/>
          <w:sz w:val="21"/>
          <w:szCs w:val="21"/>
        </w:rPr>
      </w:pPr>
    </w:p>
    <w:p w14:paraId="25C0C63A" w14:textId="372A5181" w:rsidR="004F3DB8" w:rsidRPr="004F3DB8" w:rsidRDefault="004F3DB8" w:rsidP="004F3DB8">
      <w:pPr>
        <w:pStyle w:val="Pa2"/>
        <w:spacing w:after="120"/>
        <w:rPr>
          <w:rFonts w:ascii="Segoe UI" w:hAnsi="Segoe UI" w:cs="Segoe UI"/>
          <w:color w:val="000000"/>
          <w:sz w:val="21"/>
          <w:szCs w:val="21"/>
        </w:rPr>
      </w:pPr>
      <w:r w:rsidRPr="004F3DB8">
        <w:rPr>
          <w:rFonts w:ascii="Segoe UI" w:hAnsi="Segoe UI" w:cs="Segoe UI"/>
          <w:color w:val="000000"/>
          <w:sz w:val="21"/>
          <w:szCs w:val="21"/>
        </w:rPr>
        <w:t xml:space="preserve">Population </w:t>
      </w:r>
      <w:r>
        <w:rPr>
          <w:rFonts w:ascii="Segoe UI" w:hAnsi="Segoe UI" w:cs="Segoe UI"/>
          <w:color w:val="000000"/>
          <w:sz w:val="21"/>
          <w:szCs w:val="21"/>
        </w:rPr>
        <w:t>H</w:t>
      </w:r>
      <w:r w:rsidRPr="004F3DB8">
        <w:rPr>
          <w:rFonts w:ascii="Segoe UI" w:hAnsi="Segoe UI" w:cs="Segoe UI"/>
          <w:color w:val="000000"/>
          <w:sz w:val="21"/>
          <w:szCs w:val="21"/>
        </w:rPr>
        <w:t xml:space="preserve">ealth </w:t>
      </w:r>
      <w:r>
        <w:rPr>
          <w:rFonts w:ascii="Segoe UI" w:hAnsi="Segoe UI" w:cs="Segoe UI"/>
          <w:color w:val="000000"/>
          <w:sz w:val="21"/>
          <w:szCs w:val="21"/>
        </w:rPr>
        <w:t>M</w:t>
      </w:r>
      <w:r w:rsidRPr="004F3DB8">
        <w:rPr>
          <w:rFonts w:ascii="Segoe UI" w:hAnsi="Segoe UI" w:cs="Segoe UI"/>
          <w:color w:val="000000"/>
          <w:sz w:val="21"/>
          <w:szCs w:val="21"/>
        </w:rPr>
        <w:t>anagement refers to a concerted holistic approach to improving the patient health outcomes of a group of individuals within a community</w:t>
      </w:r>
      <w:r>
        <w:rPr>
          <w:rFonts w:ascii="Segoe UI" w:hAnsi="Segoe UI" w:cs="Segoe UI"/>
          <w:color w:val="000000"/>
          <w:sz w:val="21"/>
          <w:szCs w:val="21"/>
        </w:rPr>
        <w:t xml:space="preserve">. </w:t>
      </w:r>
      <w:r w:rsidRPr="004F3DB8">
        <w:rPr>
          <w:rFonts w:ascii="Segoe UI" w:hAnsi="Segoe UI" w:cs="Segoe UI"/>
          <w:color w:val="000000"/>
          <w:sz w:val="21"/>
          <w:szCs w:val="21"/>
        </w:rPr>
        <w:t>The U.S. population health management market size was valued at 13.9 billion</w:t>
      </w:r>
      <w:r>
        <w:rPr>
          <w:rFonts w:ascii="Segoe UI" w:hAnsi="Segoe UI" w:cs="Segoe UI"/>
          <w:color w:val="000000"/>
          <w:sz w:val="21"/>
          <w:szCs w:val="21"/>
        </w:rPr>
        <w:t xml:space="preserve"> </w:t>
      </w:r>
      <w:r w:rsidRPr="004F3DB8">
        <w:rPr>
          <w:rFonts w:ascii="Segoe UI" w:hAnsi="Segoe UI" w:cs="Segoe UI"/>
          <w:color w:val="000000"/>
          <w:sz w:val="21"/>
          <w:szCs w:val="21"/>
        </w:rPr>
        <w:t>USD in 2019 and is anticipated to expand at a rate of 20.5% over the forecast period (2026). The market is majorly driven by the growing demand for healthcare IT services and solutions that support value-based healthcare delivery, resulting in a transition from Fee-For-Service (FFS) to a Value-Based Payment (VBP) model.</w:t>
      </w:r>
    </w:p>
    <w:p w14:paraId="5991D58F" w14:textId="6F815803" w:rsidR="004F3DB8" w:rsidRPr="004F3DB8" w:rsidRDefault="004F3DB8" w:rsidP="004F3DB8">
      <w:pPr>
        <w:pStyle w:val="Pa2"/>
        <w:spacing w:after="120"/>
        <w:rPr>
          <w:rFonts w:ascii="Segoe UI" w:hAnsi="Segoe UI" w:cs="Segoe UI"/>
          <w:color w:val="000000"/>
          <w:sz w:val="21"/>
          <w:szCs w:val="21"/>
        </w:rPr>
      </w:pPr>
      <w:r>
        <w:rPr>
          <w:rFonts w:ascii="Segoe UI" w:hAnsi="Segoe UI" w:cs="Segoe UI"/>
          <w:color w:val="000000"/>
          <w:sz w:val="21"/>
          <w:szCs w:val="21"/>
        </w:rPr>
        <w:t>Some of the tenants of Population Health Management include:</w:t>
      </w:r>
    </w:p>
    <w:p w14:paraId="4ABAC5B6" w14:textId="77777777" w:rsidR="004F3DB8" w:rsidRPr="004F3DB8" w:rsidRDefault="004F3DB8" w:rsidP="004F3DB8">
      <w:pPr>
        <w:pStyle w:val="Pa2"/>
        <w:numPr>
          <w:ilvl w:val="0"/>
          <w:numId w:val="2"/>
        </w:numPr>
        <w:spacing w:after="120"/>
        <w:rPr>
          <w:rFonts w:ascii="Segoe UI" w:hAnsi="Segoe UI" w:cs="Segoe UI"/>
          <w:color w:val="000000"/>
          <w:sz w:val="21"/>
          <w:szCs w:val="21"/>
        </w:rPr>
      </w:pPr>
      <w:r w:rsidRPr="004F3DB8">
        <w:rPr>
          <w:rFonts w:ascii="Segoe UI" w:hAnsi="Segoe UI" w:cs="Segoe UI"/>
          <w:color w:val="000000"/>
          <w:sz w:val="21"/>
          <w:szCs w:val="21"/>
        </w:rPr>
        <w:t>patient population profiling to assist with identifying patients at risk for readmission and create patient-specific care plans</w:t>
      </w:r>
    </w:p>
    <w:p w14:paraId="7A3FAD22" w14:textId="77777777" w:rsidR="004F3DB8" w:rsidRPr="004F3DB8" w:rsidRDefault="004F3DB8" w:rsidP="004F3DB8">
      <w:pPr>
        <w:pStyle w:val="Pa2"/>
        <w:numPr>
          <w:ilvl w:val="0"/>
          <w:numId w:val="2"/>
        </w:numPr>
        <w:spacing w:after="120"/>
        <w:rPr>
          <w:rFonts w:ascii="Segoe UI" w:hAnsi="Segoe UI" w:cs="Segoe UI"/>
          <w:color w:val="000000"/>
          <w:sz w:val="21"/>
          <w:szCs w:val="21"/>
        </w:rPr>
      </w:pPr>
      <w:r w:rsidRPr="004F3DB8">
        <w:rPr>
          <w:rFonts w:ascii="Segoe UI" w:hAnsi="Segoe UI" w:cs="Segoe UI"/>
          <w:color w:val="000000"/>
          <w:sz w:val="21"/>
          <w:szCs w:val="21"/>
        </w:rPr>
        <w:t>insights and information regarding social determinants and claims data</w:t>
      </w:r>
    </w:p>
    <w:p w14:paraId="77E1DF45" w14:textId="77777777" w:rsidR="004F3DB8" w:rsidRPr="004F3DB8" w:rsidRDefault="004F3DB8" w:rsidP="004F3DB8">
      <w:pPr>
        <w:pStyle w:val="Pa2"/>
        <w:numPr>
          <w:ilvl w:val="0"/>
          <w:numId w:val="2"/>
        </w:numPr>
        <w:spacing w:after="120"/>
        <w:rPr>
          <w:rFonts w:ascii="Segoe UI" w:hAnsi="Segoe UI" w:cs="Segoe UI"/>
          <w:color w:val="000000"/>
          <w:sz w:val="21"/>
          <w:szCs w:val="21"/>
        </w:rPr>
      </w:pPr>
      <w:r w:rsidRPr="004F3DB8">
        <w:rPr>
          <w:rFonts w:ascii="Segoe UI" w:hAnsi="Segoe UI" w:cs="Segoe UI"/>
          <w:color w:val="000000"/>
          <w:sz w:val="21"/>
          <w:szCs w:val="21"/>
        </w:rPr>
        <w:t>patient risk scoring regarding health, lifestyle and medical history to create subpopulations through the division of a patient population</w:t>
      </w:r>
    </w:p>
    <w:p w14:paraId="4AD294FA" w14:textId="16A5E4BC" w:rsidR="004F3DB8" w:rsidRDefault="004F3DB8" w:rsidP="005211F7">
      <w:pPr>
        <w:pStyle w:val="Pa2"/>
        <w:numPr>
          <w:ilvl w:val="0"/>
          <w:numId w:val="2"/>
        </w:numPr>
        <w:spacing w:after="120"/>
        <w:rPr>
          <w:rFonts w:ascii="Segoe UI" w:hAnsi="Segoe UI" w:cs="Segoe UI"/>
          <w:color w:val="000000"/>
          <w:sz w:val="21"/>
          <w:szCs w:val="21"/>
        </w:rPr>
      </w:pPr>
      <w:r w:rsidRPr="004F3DB8">
        <w:rPr>
          <w:rFonts w:ascii="Segoe UI" w:hAnsi="Segoe UI" w:cs="Segoe UI"/>
          <w:color w:val="000000"/>
          <w:sz w:val="21"/>
          <w:szCs w:val="21"/>
        </w:rPr>
        <w:t>empowering patients to have a higher level of engagement, education</w:t>
      </w:r>
      <w:r w:rsidR="00C8555D">
        <w:rPr>
          <w:rFonts w:ascii="Segoe UI" w:hAnsi="Segoe UI" w:cs="Segoe UI"/>
          <w:color w:val="000000"/>
          <w:sz w:val="21"/>
          <w:szCs w:val="21"/>
        </w:rPr>
        <w:t>,</w:t>
      </w:r>
      <w:r w:rsidRPr="004F3DB8">
        <w:rPr>
          <w:rFonts w:ascii="Segoe UI" w:hAnsi="Segoe UI" w:cs="Segoe UI"/>
          <w:color w:val="000000"/>
          <w:sz w:val="21"/>
          <w:szCs w:val="21"/>
        </w:rPr>
        <w:t xml:space="preserve"> and participation in their care</w:t>
      </w:r>
    </w:p>
    <w:p w14:paraId="3F054344" w14:textId="20A5E482" w:rsidR="004F3DB8" w:rsidRDefault="004F3DB8" w:rsidP="004F3DB8">
      <w:pPr>
        <w:pStyle w:val="Default"/>
        <w:rPr>
          <w:rFonts w:ascii="Segoe UI" w:hAnsi="Segoe UI" w:cs="Segoe UI"/>
          <w:sz w:val="21"/>
          <w:szCs w:val="21"/>
        </w:rPr>
      </w:pPr>
      <w:r>
        <w:t xml:space="preserve">For this project, </w:t>
      </w:r>
      <w:r w:rsidRPr="004F3DB8">
        <w:rPr>
          <w:rFonts w:ascii="Segoe UI" w:hAnsi="Segoe UI" w:cs="Segoe UI"/>
          <w:sz w:val="21"/>
          <w:szCs w:val="21"/>
        </w:rPr>
        <w:t xml:space="preserve">Population Health </w:t>
      </w:r>
      <w:r>
        <w:rPr>
          <w:rFonts w:ascii="Segoe UI" w:hAnsi="Segoe UI" w:cs="Segoe UI"/>
          <w:sz w:val="21"/>
          <w:szCs w:val="21"/>
        </w:rPr>
        <w:t>Manag</w:t>
      </w:r>
      <w:r w:rsidR="00F22896">
        <w:rPr>
          <w:rFonts w:ascii="Segoe UI" w:hAnsi="Segoe UI" w:cs="Segoe UI"/>
          <w:sz w:val="21"/>
          <w:szCs w:val="21"/>
        </w:rPr>
        <w:t>e</w:t>
      </w:r>
      <w:r>
        <w:rPr>
          <w:rFonts w:ascii="Segoe UI" w:hAnsi="Segoe UI" w:cs="Segoe UI"/>
          <w:sz w:val="21"/>
          <w:szCs w:val="21"/>
        </w:rPr>
        <w:t>ment</w:t>
      </w:r>
      <w:r w:rsidRPr="004F3DB8">
        <w:rPr>
          <w:rFonts w:ascii="Segoe UI" w:hAnsi="Segoe UI" w:cs="Segoe UI"/>
          <w:sz w:val="21"/>
          <w:szCs w:val="21"/>
        </w:rPr>
        <w:t xml:space="preserve"> will provide the ability to target health trends, service utilization, health outcomes in key markets. It will help organizations to understand their community and the types of people who live </w:t>
      </w:r>
      <w:proofErr w:type="gramStart"/>
      <w:r w:rsidRPr="004F3DB8">
        <w:rPr>
          <w:rFonts w:ascii="Segoe UI" w:hAnsi="Segoe UI" w:cs="Segoe UI"/>
          <w:sz w:val="21"/>
          <w:szCs w:val="21"/>
        </w:rPr>
        <w:t>there</w:t>
      </w:r>
      <w:proofErr w:type="gramEnd"/>
      <w:r w:rsidRPr="004F3DB8">
        <w:rPr>
          <w:rFonts w:ascii="Segoe UI" w:hAnsi="Segoe UI" w:cs="Segoe UI"/>
          <w:sz w:val="21"/>
          <w:szCs w:val="21"/>
        </w:rPr>
        <w:t xml:space="preserve"> and </w:t>
      </w:r>
      <w:r>
        <w:rPr>
          <w:rFonts w:ascii="Segoe UI" w:hAnsi="Segoe UI" w:cs="Segoe UI"/>
          <w:sz w:val="21"/>
          <w:szCs w:val="21"/>
        </w:rPr>
        <w:t xml:space="preserve">the future </w:t>
      </w:r>
      <w:r w:rsidRPr="004F3DB8">
        <w:rPr>
          <w:rFonts w:ascii="Segoe UI" w:hAnsi="Segoe UI" w:cs="Segoe UI"/>
          <w:sz w:val="21"/>
          <w:szCs w:val="21"/>
        </w:rPr>
        <w:t xml:space="preserve">services needed. </w:t>
      </w:r>
    </w:p>
    <w:p w14:paraId="655411F3" w14:textId="77777777" w:rsidR="004F3DB8" w:rsidRPr="004F3DB8" w:rsidRDefault="004F3DB8" w:rsidP="004F3DB8">
      <w:pPr>
        <w:pStyle w:val="Default"/>
      </w:pPr>
    </w:p>
    <w:p w14:paraId="036470CB" w14:textId="77777777" w:rsidR="003301E1" w:rsidRPr="004503FC" w:rsidRDefault="0090499E" w:rsidP="0090499E">
      <w:pPr>
        <w:shd w:val="clear" w:color="auto" w:fill="FDFDFD"/>
        <w:spacing w:after="225" w:line="240" w:lineRule="auto"/>
        <w:rPr>
          <w:rFonts w:ascii="Segoe UI" w:eastAsia="Times New Roman" w:hAnsi="Segoe UI" w:cs="Segoe UI"/>
          <w:color w:val="111111"/>
          <w:sz w:val="21"/>
          <w:szCs w:val="21"/>
        </w:rPr>
      </w:pPr>
      <w:r w:rsidRPr="0090499E">
        <w:rPr>
          <w:rFonts w:ascii="Segoe UI" w:eastAsia="Times New Roman" w:hAnsi="Segoe UI" w:cs="Segoe UI"/>
          <w:b/>
          <w:bCs/>
          <w:color w:val="111111"/>
          <w:sz w:val="21"/>
          <w:szCs w:val="21"/>
        </w:rPr>
        <w:t>Project Summary</w:t>
      </w:r>
      <w:r w:rsidRPr="0090499E">
        <w:rPr>
          <w:rFonts w:ascii="Segoe UI" w:eastAsia="Times New Roman" w:hAnsi="Segoe UI" w:cs="Segoe UI"/>
          <w:color w:val="111111"/>
          <w:sz w:val="21"/>
          <w:szCs w:val="21"/>
        </w:rPr>
        <w:t> </w:t>
      </w:r>
    </w:p>
    <w:p w14:paraId="3B114A0B" w14:textId="2FCF84F6" w:rsidR="004F3DB8" w:rsidRDefault="003301E1" w:rsidP="004503FC">
      <w:pPr>
        <w:shd w:val="clear" w:color="auto" w:fill="FDFDFD"/>
        <w:spacing w:after="225" w:line="240" w:lineRule="auto"/>
        <w:rPr>
          <w:rFonts w:ascii="Segoe UI" w:eastAsia="Times New Roman" w:hAnsi="Segoe UI" w:cs="Segoe UI"/>
          <w:color w:val="111111"/>
          <w:sz w:val="21"/>
          <w:szCs w:val="21"/>
        </w:rPr>
      </w:pPr>
      <w:r w:rsidRPr="004503FC">
        <w:rPr>
          <w:rFonts w:ascii="Segoe UI" w:eastAsia="Times New Roman" w:hAnsi="Segoe UI" w:cs="Segoe UI"/>
          <w:color w:val="111111"/>
          <w:sz w:val="21"/>
          <w:szCs w:val="21"/>
        </w:rPr>
        <w:t>S</w:t>
      </w:r>
      <w:r w:rsidR="0090499E" w:rsidRPr="0090499E">
        <w:rPr>
          <w:rFonts w:ascii="Segoe UI" w:eastAsia="Times New Roman" w:hAnsi="Segoe UI" w:cs="Segoe UI"/>
          <w:color w:val="111111"/>
          <w:sz w:val="21"/>
          <w:szCs w:val="21"/>
        </w:rPr>
        <w:t xml:space="preserve">tudents will </w:t>
      </w:r>
      <w:r w:rsidR="004F3DB8">
        <w:rPr>
          <w:rFonts w:ascii="Segoe UI" w:eastAsia="Times New Roman" w:hAnsi="Segoe UI" w:cs="Segoe UI"/>
          <w:color w:val="111111"/>
          <w:sz w:val="21"/>
          <w:szCs w:val="21"/>
        </w:rPr>
        <w:t>aid in the development of feature</w:t>
      </w:r>
      <w:r w:rsidR="00F22896">
        <w:rPr>
          <w:rFonts w:ascii="Segoe UI" w:eastAsia="Times New Roman" w:hAnsi="Segoe UI" w:cs="Segoe UI"/>
          <w:color w:val="111111"/>
          <w:sz w:val="21"/>
          <w:szCs w:val="21"/>
        </w:rPr>
        <w:t>s and analysis</w:t>
      </w:r>
      <w:r w:rsidR="004F3DB8">
        <w:rPr>
          <w:rFonts w:ascii="Segoe UI" w:eastAsia="Times New Roman" w:hAnsi="Segoe UI" w:cs="Segoe UI"/>
          <w:color w:val="111111"/>
          <w:sz w:val="21"/>
          <w:szCs w:val="21"/>
        </w:rPr>
        <w:t xml:space="preserve"> needed to provide a Minimal Viable Product </w:t>
      </w:r>
      <w:r w:rsidR="00F22896">
        <w:rPr>
          <w:rFonts w:ascii="Segoe UI" w:eastAsia="Times New Roman" w:hAnsi="Segoe UI" w:cs="Segoe UI"/>
          <w:color w:val="111111"/>
          <w:sz w:val="21"/>
          <w:szCs w:val="21"/>
        </w:rPr>
        <w:t xml:space="preserve">(MVP) </w:t>
      </w:r>
      <w:r w:rsidR="004F3DB8">
        <w:rPr>
          <w:rFonts w:ascii="Segoe UI" w:eastAsia="Times New Roman" w:hAnsi="Segoe UI" w:cs="Segoe UI"/>
          <w:color w:val="111111"/>
          <w:sz w:val="21"/>
          <w:szCs w:val="21"/>
        </w:rPr>
        <w:t xml:space="preserve">in the development of a Population Health </w:t>
      </w:r>
      <w:r w:rsidR="00F22896">
        <w:rPr>
          <w:rFonts w:ascii="Segoe UI" w:eastAsia="Times New Roman" w:hAnsi="Segoe UI" w:cs="Segoe UI"/>
          <w:color w:val="111111"/>
          <w:sz w:val="21"/>
          <w:szCs w:val="21"/>
        </w:rPr>
        <w:t xml:space="preserve">Management </w:t>
      </w:r>
      <w:r w:rsidR="004F3DB8">
        <w:rPr>
          <w:rFonts w:ascii="Segoe UI" w:eastAsia="Times New Roman" w:hAnsi="Segoe UI" w:cs="Segoe UI"/>
          <w:color w:val="111111"/>
          <w:sz w:val="21"/>
          <w:szCs w:val="21"/>
        </w:rPr>
        <w:t xml:space="preserve">module for rural and community healthcare providers combining patient claim data with census forecast data. </w:t>
      </w:r>
    </w:p>
    <w:p w14:paraId="2A61CC26" w14:textId="2F7D7829" w:rsidR="004F3DB8" w:rsidRDefault="004F3DB8" w:rsidP="004503FC">
      <w:pPr>
        <w:shd w:val="clear" w:color="auto" w:fill="FDFDFD"/>
        <w:spacing w:after="225"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The application will utilize Experian CAPE </w:t>
      </w:r>
      <w:r w:rsidR="00F22896">
        <w:rPr>
          <w:rFonts w:ascii="Segoe UI" w:eastAsia="Times New Roman" w:hAnsi="Segoe UI" w:cs="Segoe UI"/>
          <w:color w:val="111111"/>
          <w:sz w:val="21"/>
          <w:szCs w:val="21"/>
        </w:rPr>
        <w:t>demographics</w:t>
      </w:r>
      <w:r>
        <w:rPr>
          <w:rFonts w:ascii="Segoe UI" w:eastAsia="Times New Roman" w:hAnsi="Segoe UI" w:cs="Segoe UI"/>
          <w:color w:val="111111"/>
          <w:sz w:val="21"/>
          <w:szCs w:val="21"/>
        </w:rPr>
        <w:t xml:space="preserve"> census forecasting data as well as needed patient </w:t>
      </w:r>
      <w:r w:rsidR="00F22896">
        <w:rPr>
          <w:rFonts w:ascii="Segoe UI" w:eastAsia="Times New Roman" w:hAnsi="Segoe UI" w:cs="Segoe UI"/>
          <w:color w:val="111111"/>
          <w:sz w:val="21"/>
          <w:szCs w:val="21"/>
        </w:rPr>
        <w:t>claim data which will be combined to provide a rolling 5-year forecast of increase and/or decrease in patient categories grouped by disease state (i.e. Diabetes, Hypertension, Cardiac Disease)</w:t>
      </w:r>
    </w:p>
    <w:p w14:paraId="3F47C51B" w14:textId="7B361AD0" w:rsidR="004503FC" w:rsidRPr="004503FC" w:rsidRDefault="00F22896" w:rsidP="004503FC">
      <w:pPr>
        <w:shd w:val="clear" w:color="auto" w:fill="FDFDFD"/>
        <w:spacing w:after="225"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 xml:space="preserve">The application will be built </w:t>
      </w:r>
      <w:r w:rsidR="00C8555D">
        <w:rPr>
          <w:rFonts w:ascii="Segoe UI" w:eastAsia="Times New Roman" w:hAnsi="Segoe UI" w:cs="Segoe UI"/>
          <w:color w:val="111111"/>
          <w:sz w:val="21"/>
          <w:szCs w:val="21"/>
        </w:rPr>
        <w:t>in the Microsoft Azure Cloud environment with end-user reporting, data visualization, and analysis provided via a Tableau Business Intelligence environment.</w:t>
      </w:r>
    </w:p>
    <w:p w14:paraId="3F6180D7" w14:textId="576DBE12" w:rsidR="003301E1" w:rsidRPr="004503FC" w:rsidRDefault="003301E1" w:rsidP="004503FC">
      <w:pPr>
        <w:shd w:val="clear" w:color="auto" w:fill="FDFDFD"/>
        <w:spacing w:after="225" w:line="240" w:lineRule="auto"/>
        <w:rPr>
          <w:rFonts w:ascii="Segoe UI" w:hAnsi="Segoe UI" w:cs="Segoe UI"/>
          <w:sz w:val="21"/>
          <w:szCs w:val="21"/>
        </w:rPr>
      </w:pPr>
      <w:r w:rsidRPr="004503FC">
        <w:rPr>
          <w:rFonts w:ascii="Segoe UI" w:eastAsia="Times New Roman" w:hAnsi="Segoe UI" w:cs="Segoe UI"/>
          <w:color w:val="111111"/>
          <w:sz w:val="21"/>
          <w:szCs w:val="21"/>
        </w:rPr>
        <w:t xml:space="preserve">Students will also receive training and develop in </w:t>
      </w:r>
      <w:r w:rsidR="00C8555D">
        <w:rPr>
          <w:rFonts w:ascii="Segoe UI" w:eastAsia="Times New Roman" w:hAnsi="Segoe UI" w:cs="Segoe UI"/>
          <w:color w:val="111111"/>
          <w:sz w:val="21"/>
          <w:szCs w:val="21"/>
        </w:rPr>
        <w:t xml:space="preserve">a </w:t>
      </w:r>
      <w:r w:rsidRPr="004503FC">
        <w:rPr>
          <w:rFonts w:ascii="Segoe UI" w:hAnsi="Segoe UI" w:cs="Segoe UI"/>
          <w:sz w:val="21"/>
          <w:szCs w:val="21"/>
        </w:rPr>
        <w:t xml:space="preserve">Domain Driven Design which is a methodology where developers work with the domain expert to visually create a model of the business domain. The business domain </w:t>
      </w:r>
      <w:r w:rsidR="00C8555D">
        <w:rPr>
          <w:rFonts w:ascii="Segoe UI" w:hAnsi="Segoe UI" w:cs="Segoe UI"/>
          <w:sz w:val="21"/>
          <w:szCs w:val="21"/>
        </w:rPr>
        <w:t>is</w:t>
      </w:r>
      <w:r w:rsidRPr="004503FC">
        <w:rPr>
          <w:rFonts w:ascii="Segoe UI" w:hAnsi="Segoe UI" w:cs="Segoe UI"/>
          <w:sz w:val="21"/>
          <w:szCs w:val="21"/>
        </w:rPr>
        <w:t xml:space="preserve"> the term used to communicate about concepts in the domain and all of the business rules in the domain. Students will gather information for the domain and graphical models from the domain expert and model it together. This graphical representation of the business domain </w:t>
      </w:r>
      <w:r w:rsidRPr="004503FC">
        <w:rPr>
          <w:rFonts w:ascii="Segoe UI" w:hAnsi="Segoe UI" w:cs="Segoe UI"/>
          <w:sz w:val="21"/>
          <w:szCs w:val="21"/>
        </w:rPr>
        <w:lastRenderedPageBreak/>
        <w:t>helps everyone quickly understand the business domain, how things relate to one another</w:t>
      </w:r>
      <w:r w:rsidR="00C8555D">
        <w:rPr>
          <w:rFonts w:ascii="Segoe UI" w:hAnsi="Segoe UI" w:cs="Segoe UI"/>
          <w:sz w:val="21"/>
          <w:szCs w:val="21"/>
        </w:rPr>
        <w:t>,</w:t>
      </w:r>
      <w:r w:rsidRPr="004503FC">
        <w:rPr>
          <w:rFonts w:ascii="Segoe UI" w:hAnsi="Segoe UI" w:cs="Segoe UI"/>
          <w:sz w:val="21"/>
          <w:szCs w:val="21"/>
        </w:rPr>
        <w:t xml:space="preserve"> and drives the design of the software.</w:t>
      </w:r>
    </w:p>
    <w:p w14:paraId="1A987E64" w14:textId="77777777" w:rsidR="003301E1" w:rsidRPr="004503FC" w:rsidRDefault="0090499E" w:rsidP="0090499E">
      <w:pPr>
        <w:shd w:val="clear" w:color="auto" w:fill="FDFDFD"/>
        <w:spacing w:after="225" w:line="240" w:lineRule="auto"/>
        <w:rPr>
          <w:rFonts w:ascii="Segoe UI" w:eastAsia="Times New Roman" w:hAnsi="Segoe UI" w:cs="Segoe UI"/>
          <w:color w:val="111111"/>
          <w:sz w:val="21"/>
          <w:szCs w:val="21"/>
        </w:rPr>
      </w:pPr>
      <w:r w:rsidRPr="0090499E">
        <w:rPr>
          <w:rFonts w:ascii="Segoe UI" w:eastAsia="Times New Roman" w:hAnsi="Segoe UI" w:cs="Segoe UI"/>
          <w:b/>
          <w:bCs/>
          <w:color w:val="111111"/>
          <w:sz w:val="21"/>
          <w:szCs w:val="21"/>
        </w:rPr>
        <w:t>Project Details</w:t>
      </w:r>
      <w:r w:rsidRPr="0090499E">
        <w:rPr>
          <w:rFonts w:ascii="Segoe UI" w:eastAsia="Times New Roman" w:hAnsi="Segoe UI" w:cs="Segoe UI"/>
          <w:color w:val="111111"/>
          <w:sz w:val="21"/>
          <w:szCs w:val="21"/>
        </w:rPr>
        <w:t> </w:t>
      </w:r>
    </w:p>
    <w:p w14:paraId="67358456" w14:textId="2E40BF26" w:rsidR="0090499E" w:rsidRPr="00C8555D" w:rsidRDefault="00C8555D" w:rsidP="0090499E">
      <w:pPr>
        <w:shd w:val="clear" w:color="auto" w:fill="FDFDFD"/>
        <w:spacing w:after="225"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Throughout</w:t>
      </w:r>
      <w:r w:rsidR="0090499E" w:rsidRPr="00C8555D">
        <w:rPr>
          <w:rFonts w:ascii="Segoe UI" w:eastAsia="Times New Roman" w:hAnsi="Segoe UI" w:cs="Segoe UI"/>
          <w:color w:val="111111"/>
          <w:sz w:val="21"/>
          <w:szCs w:val="21"/>
        </w:rPr>
        <w:t xml:space="preserve"> this Capstone project, students will accomplish the following high-level goals:</w:t>
      </w:r>
    </w:p>
    <w:p w14:paraId="0B22D86C" w14:textId="4E2F5AB4" w:rsidR="005211F7" w:rsidRPr="00C8555D" w:rsidRDefault="005211F7" w:rsidP="0090499E">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C8555D">
        <w:rPr>
          <w:rFonts w:ascii="Segoe UI" w:eastAsia="Times New Roman" w:hAnsi="Segoe UI" w:cs="Segoe UI"/>
          <w:color w:val="111111"/>
          <w:sz w:val="21"/>
          <w:szCs w:val="21"/>
        </w:rPr>
        <w:t xml:space="preserve">Complete </w:t>
      </w:r>
      <w:bookmarkStart w:id="0" w:name="_GoBack"/>
      <w:bookmarkEnd w:id="0"/>
      <w:r w:rsidRPr="00C8555D">
        <w:rPr>
          <w:rFonts w:ascii="Segoe UI" w:eastAsia="Times New Roman" w:hAnsi="Segoe UI" w:cs="Segoe UI"/>
          <w:color w:val="111111"/>
          <w:sz w:val="21"/>
          <w:szCs w:val="21"/>
        </w:rPr>
        <w:t>Domain</w:t>
      </w:r>
      <w:r w:rsidR="00C8555D">
        <w:rPr>
          <w:rFonts w:ascii="Segoe UI" w:eastAsia="Times New Roman" w:hAnsi="Segoe UI" w:cs="Segoe UI"/>
          <w:color w:val="111111"/>
          <w:sz w:val="21"/>
          <w:szCs w:val="21"/>
        </w:rPr>
        <w:t>-</w:t>
      </w:r>
      <w:r w:rsidRPr="00C8555D">
        <w:rPr>
          <w:rFonts w:ascii="Segoe UI" w:eastAsia="Times New Roman" w:hAnsi="Segoe UI" w:cs="Segoe UI"/>
          <w:color w:val="111111"/>
          <w:sz w:val="21"/>
          <w:szCs w:val="21"/>
        </w:rPr>
        <w:t>Driven Design Training provided by Intalere</w:t>
      </w:r>
    </w:p>
    <w:p w14:paraId="52D56067" w14:textId="77777777" w:rsidR="006F0716" w:rsidRPr="00C8555D" w:rsidRDefault="00F15454" w:rsidP="005211F7">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C8555D">
        <w:rPr>
          <w:rStyle w:val="normaltextrun"/>
          <w:rFonts w:ascii="Segoe UI" w:hAnsi="Segoe UI" w:cs="Segoe UI"/>
          <w:color w:val="111111"/>
          <w:sz w:val="21"/>
          <w:szCs w:val="21"/>
        </w:rPr>
        <w:t>Develop the project in an Agile development methodology</w:t>
      </w:r>
      <w:r w:rsidRPr="00C8555D">
        <w:rPr>
          <w:rStyle w:val="eop"/>
          <w:rFonts w:ascii="Segoe UI" w:hAnsi="Segoe UI" w:cs="Segoe UI"/>
          <w:color w:val="000000"/>
          <w:sz w:val="21"/>
          <w:szCs w:val="21"/>
        </w:rPr>
        <w:t> </w:t>
      </w:r>
      <w:r w:rsidRPr="00C8555D">
        <w:rPr>
          <w:rFonts w:ascii="Segoe UI" w:eastAsia="Times New Roman" w:hAnsi="Segoe UI" w:cs="Segoe UI"/>
          <w:color w:val="111111"/>
          <w:sz w:val="21"/>
          <w:szCs w:val="21"/>
        </w:rPr>
        <w:t xml:space="preserve"> </w:t>
      </w:r>
    </w:p>
    <w:p w14:paraId="5EE03FF5" w14:textId="77777777" w:rsidR="005211F7" w:rsidRPr="00C8555D" w:rsidRDefault="0090499E" w:rsidP="005211F7">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C8555D">
        <w:rPr>
          <w:rFonts w:ascii="Segoe UI" w:eastAsia="Times New Roman" w:hAnsi="Segoe UI" w:cs="Segoe UI"/>
          <w:color w:val="111111"/>
          <w:sz w:val="21"/>
          <w:szCs w:val="21"/>
        </w:rPr>
        <w:t>Gain real-world experience participating in a collaborative, product-engineering environment</w:t>
      </w:r>
    </w:p>
    <w:p w14:paraId="5C029376" w14:textId="07F9D67B" w:rsidR="0090499E" w:rsidRPr="00C8555D" w:rsidRDefault="0090499E" w:rsidP="005211F7">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C8555D">
        <w:rPr>
          <w:rFonts w:ascii="Segoe UI" w:eastAsia="Times New Roman" w:hAnsi="Segoe UI" w:cs="Segoe UI"/>
          <w:color w:val="111111"/>
          <w:sz w:val="21"/>
          <w:szCs w:val="21"/>
        </w:rPr>
        <w:t>Research and engage with container technologies, including Docker</w:t>
      </w:r>
      <w:r w:rsidR="0086611A" w:rsidRPr="00C8555D">
        <w:rPr>
          <w:rFonts w:ascii="Segoe UI" w:eastAsia="Times New Roman" w:hAnsi="Segoe UI" w:cs="Segoe UI"/>
          <w:color w:val="111111"/>
          <w:sz w:val="21"/>
          <w:szCs w:val="21"/>
        </w:rPr>
        <w:t xml:space="preserve"> and Kubernetes</w:t>
      </w:r>
      <w:r w:rsidR="005211F7" w:rsidRPr="00C8555D">
        <w:rPr>
          <w:rFonts w:ascii="Segoe UI" w:eastAsia="Times New Roman" w:hAnsi="Segoe UI" w:cs="Segoe UI"/>
          <w:color w:val="111111"/>
          <w:sz w:val="21"/>
          <w:szCs w:val="21"/>
        </w:rPr>
        <w:t xml:space="preserve"> as well as work with additional technologies such as </w:t>
      </w:r>
      <w:r w:rsidR="0086611A" w:rsidRPr="00C8555D">
        <w:rPr>
          <w:rFonts w:ascii="Segoe UI" w:eastAsia="Times New Roman" w:hAnsi="Segoe UI" w:cs="Segoe UI"/>
          <w:color w:val="000000"/>
          <w:sz w:val="21"/>
          <w:szCs w:val="21"/>
        </w:rPr>
        <w:t>Visual Studio</w:t>
      </w:r>
      <w:r w:rsidR="005211F7" w:rsidRPr="00C8555D">
        <w:rPr>
          <w:rFonts w:ascii="Segoe UI" w:eastAsia="Times New Roman" w:hAnsi="Segoe UI" w:cs="Segoe UI"/>
          <w:color w:val="000000"/>
          <w:sz w:val="21"/>
          <w:szCs w:val="21"/>
        </w:rPr>
        <w:t>,</w:t>
      </w:r>
      <w:r w:rsidR="0086611A" w:rsidRPr="00C8555D">
        <w:rPr>
          <w:rFonts w:ascii="Segoe UI" w:eastAsia="Times New Roman" w:hAnsi="Segoe UI" w:cs="Segoe UI"/>
          <w:color w:val="000000"/>
          <w:sz w:val="21"/>
          <w:szCs w:val="21"/>
        </w:rPr>
        <w:t xml:space="preserve"> Microsoft Azure</w:t>
      </w:r>
      <w:r w:rsidR="00C8555D">
        <w:rPr>
          <w:rFonts w:ascii="Segoe UI" w:eastAsia="Times New Roman" w:hAnsi="Segoe UI" w:cs="Segoe UI"/>
          <w:color w:val="000000"/>
          <w:sz w:val="21"/>
          <w:szCs w:val="21"/>
        </w:rPr>
        <w:t>,</w:t>
      </w:r>
      <w:r w:rsidR="005211F7" w:rsidRPr="00C8555D">
        <w:rPr>
          <w:rFonts w:ascii="Segoe UI" w:eastAsia="Times New Roman" w:hAnsi="Segoe UI" w:cs="Segoe UI"/>
          <w:color w:val="000000"/>
          <w:sz w:val="21"/>
          <w:szCs w:val="21"/>
        </w:rPr>
        <w:t xml:space="preserve"> .NET Core, </w:t>
      </w:r>
      <w:r w:rsidR="00C8555D">
        <w:rPr>
          <w:rFonts w:ascii="Segoe UI" w:eastAsia="Times New Roman" w:hAnsi="Segoe UI" w:cs="Segoe UI"/>
          <w:color w:val="000000"/>
          <w:sz w:val="21"/>
          <w:szCs w:val="21"/>
        </w:rPr>
        <w:t xml:space="preserve">Tableau </w:t>
      </w:r>
      <w:r w:rsidR="005211F7" w:rsidRPr="00C8555D">
        <w:rPr>
          <w:rFonts w:ascii="Segoe UI" w:eastAsia="Times New Roman" w:hAnsi="Segoe UI" w:cs="Segoe UI"/>
          <w:color w:val="000000"/>
          <w:sz w:val="21"/>
          <w:szCs w:val="21"/>
        </w:rPr>
        <w:t>and SQL Server</w:t>
      </w:r>
    </w:p>
    <w:p w14:paraId="51828754" w14:textId="68A382D9" w:rsidR="004503FC" w:rsidRPr="00C8555D" w:rsidRDefault="0086611A" w:rsidP="00445D66">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C8555D">
        <w:rPr>
          <w:rFonts w:ascii="Segoe UI" w:eastAsia="Times New Roman" w:hAnsi="Segoe UI" w:cs="Segoe UI"/>
          <w:color w:val="000000"/>
          <w:sz w:val="21"/>
          <w:szCs w:val="21"/>
        </w:rPr>
        <w:t>Ideal student candidates will have experience in Visual Studio and .NET Core/C#</w:t>
      </w:r>
    </w:p>
    <w:p w14:paraId="178E7464" w14:textId="3B06B2BA" w:rsidR="0086611A" w:rsidRPr="00C8555D" w:rsidRDefault="0090499E" w:rsidP="0086611A">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C8555D">
        <w:rPr>
          <w:rFonts w:ascii="Segoe UI" w:eastAsia="Times New Roman" w:hAnsi="Segoe UI" w:cs="Segoe UI"/>
          <w:color w:val="111111"/>
          <w:sz w:val="21"/>
          <w:szCs w:val="21"/>
        </w:rPr>
        <w:t xml:space="preserve">Team Size: </w:t>
      </w:r>
      <w:r w:rsidR="00445D66" w:rsidRPr="00C8555D">
        <w:rPr>
          <w:rFonts w:ascii="Segoe UI" w:eastAsia="Times New Roman" w:hAnsi="Segoe UI" w:cs="Segoe UI"/>
          <w:color w:val="111111"/>
          <w:sz w:val="21"/>
          <w:szCs w:val="21"/>
        </w:rPr>
        <w:t>2-</w:t>
      </w:r>
      <w:r w:rsidRPr="00C8555D">
        <w:rPr>
          <w:rFonts w:ascii="Segoe UI" w:eastAsia="Times New Roman" w:hAnsi="Segoe UI" w:cs="Segoe UI"/>
          <w:color w:val="111111"/>
          <w:sz w:val="21"/>
          <w:szCs w:val="21"/>
        </w:rPr>
        <w:t>3 students</w:t>
      </w:r>
    </w:p>
    <w:p w14:paraId="4F13CFC2" w14:textId="1664EF84" w:rsidR="0090499E" w:rsidRPr="00C8555D" w:rsidRDefault="0090499E" w:rsidP="00D37565">
      <w:pPr>
        <w:numPr>
          <w:ilvl w:val="0"/>
          <w:numId w:val="1"/>
        </w:numPr>
        <w:shd w:val="clear" w:color="auto" w:fill="FDFDFD"/>
        <w:spacing w:before="100" w:beforeAutospacing="1" w:after="100" w:afterAutospacing="1" w:line="240" w:lineRule="auto"/>
        <w:ind w:left="450"/>
        <w:rPr>
          <w:rFonts w:ascii="Segoe UI" w:eastAsia="Times New Roman" w:hAnsi="Segoe UI" w:cs="Segoe UI"/>
          <w:color w:val="111111"/>
          <w:sz w:val="21"/>
          <w:szCs w:val="21"/>
        </w:rPr>
      </w:pPr>
      <w:r w:rsidRPr="00C8555D">
        <w:rPr>
          <w:rFonts w:ascii="Segoe UI" w:eastAsia="Times New Roman" w:hAnsi="Segoe UI" w:cs="Segoe UI"/>
          <w:color w:val="111111"/>
          <w:sz w:val="21"/>
          <w:szCs w:val="21"/>
        </w:rPr>
        <w:t>POC: Joe Morrison</w:t>
      </w:r>
      <w:r w:rsidR="00445D66" w:rsidRPr="00C8555D">
        <w:rPr>
          <w:rFonts w:ascii="Segoe UI" w:eastAsia="Times New Roman" w:hAnsi="Segoe UI" w:cs="Segoe UI"/>
          <w:color w:val="111111"/>
          <w:sz w:val="21"/>
          <w:szCs w:val="21"/>
        </w:rPr>
        <w:t xml:space="preserve"> – Director, Product Management</w:t>
      </w:r>
    </w:p>
    <w:sectPr w:rsidR="0090499E" w:rsidRPr="00C855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3073B" w14:textId="77777777" w:rsidR="0057480C" w:rsidRDefault="0057480C" w:rsidP="00CB2F81">
      <w:pPr>
        <w:spacing w:after="0" w:line="240" w:lineRule="auto"/>
      </w:pPr>
      <w:r>
        <w:separator/>
      </w:r>
    </w:p>
  </w:endnote>
  <w:endnote w:type="continuationSeparator" w:id="0">
    <w:p w14:paraId="4DE90BA3" w14:textId="77777777" w:rsidR="0057480C" w:rsidRDefault="0057480C" w:rsidP="00CB2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metr415 Lt B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3ED91" w14:textId="77777777" w:rsidR="0057480C" w:rsidRDefault="0057480C" w:rsidP="00CB2F81">
      <w:pPr>
        <w:spacing w:after="0" w:line="240" w:lineRule="auto"/>
      </w:pPr>
      <w:r>
        <w:separator/>
      </w:r>
    </w:p>
  </w:footnote>
  <w:footnote w:type="continuationSeparator" w:id="0">
    <w:p w14:paraId="56002C1A" w14:textId="77777777" w:rsidR="0057480C" w:rsidRDefault="0057480C" w:rsidP="00CB2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BEE97" w14:textId="77777777" w:rsidR="00CB2F81" w:rsidRDefault="00CB2F81">
    <w:pPr>
      <w:pStyle w:val="Header"/>
    </w:pPr>
    <w:r w:rsidRPr="007C0F1E">
      <w:rPr>
        <w:noProof/>
      </w:rPr>
      <w:drawing>
        <wp:inline distT="0" distB="0" distL="0" distR="0" wp14:anchorId="71D80E91" wp14:editId="08B3B7DB">
          <wp:extent cx="1962150" cy="767798"/>
          <wp:effectExtent l="0" t="0" r="0" b="0"/>
          <wp:docPr id="1" name="Picture 1" descr="C:\Users\cupkal\Pictures\Intalere%20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pkal\Pictures\Intalere%20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6458" cy="7851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54370"/>
    <w:multiLevelType w:val="multilevel"/>
    <w:tmpl w:val="A8F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F57DC"/>
    <w:multiLevelType w:val="hybridMultilevel"/>
    <w:tmpl w:val="9196CD1E"/>
    <w:lvl w:ilvl="0" w:tplc="AE20862A">
      <w:start w:val="1"/>
      <w:numFmt w:val="bullet"/>
      <w:lvlText w:val="•"/>
      <w:lvlJc w:val="left"/>
      <w:pPr>
        <w:tabs>
          <w:tab w:val="num" w:pos="720"/>
        </w:tabs>
        <w:ind w:left="720" w:hanging="360"/>
      </w:pPr>
      <w:rPr>
        <w:rFonts w:ascii="Arial" w:hAnsi="Arial" w:hint="default"/>
      </w:rPr>
    </w:lvl>
    <w:lvl w:ilvl="1" w:tplc="57A4CB60" w:tentative="1">
      <w:start w:val="1"/>
      <w:numFmt w:val="bullet"/>
      <w:lvlText w:val="•"/>
      <w:lvlJc w:val="left"/>
      <w:pPr>
        <w:tabs>
          <w:tab w:val="num" w:pos="1440"/>
        </w:tabs>
        <w:ind w:left="1440" w:hanging="360"/>
      </w:pPr>
      <w:rPr>
        <w:rFonts w:ascii="Arial" w:hAnsi="Arial" w:hint="default"/>
      </w:rPr>
    </w:lvl>
    <w:lvl w:ilvl="2" w:tplc="96F013DA" w:tentative="1">
      <w:start w:val="1"/>
      <w:numFmt w:val="bullet"/>
      <w:lvlText w:val="•"/>
      <w:lvlJc w:val="left"/>
      <w:pPr>
        <w:tabs>
          <w:tab w:val="num" w:pos="2160"/>
        </w:tabs>
        <w:ind w:left="2160" w:hanging="360"/>
      </w:pPr>
      <w:rPr>
        <w:rFonts w:ascii="Arial" w:hAnsi="Arial" w:hint="default"/>
      </w:rPr>
    </w:lvl>
    <w:lvl w:ilvl="3" w:tplc="1248A546" w:tentative="1">
      <w:start w:val="1"/>
      <w:numFmt w:val="bullet"/>
      <w:lvlText w:val="•"/>
      <w:lvlJc w:val="left"/>
      <w:pPr>
        <w:tabs>
          <w:tab w:val="num" w:pos="2880"/>
        </w:tabs>
        <w:ind w:left="2880" w:hanging="360"/>
      </w:pPr>
      <w:rPr>
        <w:rFonts w:ascii="Arial" w:hAnsi="Arial" w:hint="default"/>
      </w:rPr>
    </w:lvl>
    <w:lvl w:ilvl="4" w:tplc="F7562B48" w:tentative="1">
      <w:start w:val="1"/>
      <w:numFmt w:val="bullet"/>
      <w:lvlText w:val="•"/>
      <w:lvlJc w:val="left"/>
      <w:pPr>
        <w:tabs>
          <w:tab w:val="num" w:pos="3600"/>
        </w:tabs>
        <w:ind w:left="3600" w:hanging="360"/>
      </w:pPr>
      <w:rPr>
        <w:rFonts w:ascii="Arial" w:hAnsi="Arial" w:hint="default"/>
      </w:rPr>
    </w:lvl>
    <w:lvl w:ilvl="5" w:tplc="DF24E52C" w:tentative="1">
      <w:start w:val="1"/>
      <w:numFmt w:val="bullet"/>
      <w:lvlText w:val="•"/>
      <w:lvlJc w:val="left"/>
      <w:pPr>
        <w:tabs>
          <w:tab w:val="num" w:pos="4320"/>
        </w:tabs>
        <w:ind w:left="4320" w:hanging="360"/>
      </w:pPr>
      <w:rPr>
        <w:rFonts w:ascii="Arial" w:hAnsi="Arial" w:hint="default"/>
      </w:rPr>
    </w:lvl>
    <w:lvl w:ilvl="6" w:tplc="4FCCB8D6" w:tentative="1">
      <w:start w:val="1"/>
      <w:numFmt w:val="bullet"/>
      <w:lvlText w:val="•"/>
      <w:lvlJc w:val="left"/>
      <w:pPr>
        <w:tabs>
          <w:tab w:val="num" w:pos="5040"/>
        </w:tabs>
        <w:ind w:left="5040" w:hanging="360"/>
      </w:pPr>
      <w:rPr>
        <w:rFonts w:ascii="Arial" w:hAnsi="Arial" w:hint="default"/>
      </w:rPr>
    </w:lvl>
    <w:lvl w:ilvl="7" w:tplc="6A3272CE" w:tentative="1">
      <w:start w:val="1"/>
      <w:numFmt w:val="bullet"/>
      <w:lvlText w:val="•"/>
      <w:lvlJc w:val="left"/>
      <w:pPr>
        <w:tabs>
          <w:tab w:val="num" w:pos="5760"/>
        </w:tabs>
        <w:ind w:left="5760" w:hanging="360"/>
      </w:pPr>
      <w:rPr>
        <w:rFonts w:ascii="Arial" w:hAnsi="Arial" w:hint="default"/>
      </w:rPr>
    </w:lvl>
    <w:lvl w:ilvl="8" w:tplc="D1AC4A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1E05BB2"/>
    <w:multiLevelType w:val="hybridMultilevel"/>
    <w:tmpl w:val="231EA06E"/>
    <w:lvl w:ilvl="0" w:tplc="21D8A7B4">
      <w:start w:val="1"/>
      <w:numFmt w:val="bullet"/>
      <w:lvlText w:val="•"/>
      <w:lvlJc w:val="left"/>
      <w:pPr>
        <w:tabs>
          <w:tab w:val="num" w:pos="720"/>
        </w:tabs>
        <w:ind w:left="720" w:hanging="360"/>
      </w:pPr>
      <w:rPr>
        <w:rFonts w:ascii="Arial" w:hAnsi="Arial" w:hint="default"/>
      </w:rPr>
    </w:lvl>
    <w:lvl w:ilvl="1" w:tplc="2744B964" w:tentative="1">
      <w:start w:val="1"/>
      <w:numFmt w:val="bullet"/>
      <w:lvlText w:val="•"/>
      <w:lvlJc w:val="left"/>
      <w:pPr>
        <w:tabs>
          <w:tab w:val="num" w:pos="1440"/>
        </w:tabs>
        <w:ind w:left="1440" w:hanging="360"/>
      </w:pPr>
      <w:rPr>
        <w:rFonts w:ascii="Arial" w:hAnsi="Arial" w:hint="default"/>
      </w:rPr>
    </w:lvl>
    <w:lvl w:ilvl="2" w:tplc="A9E2F5D4" w:tentative="1">
      <w:start w:val="1"/>
      <w:numFmt w:val="bullet"/>
      <w:lvlText w:val="•"/>
      <w:lvlJc w:val="left"/>
      <w:pPr>
        <w:tabs>
          <w:tab w:val="num" w:pos="2160"/>
        </w:tabs>
        <w:ind w:left="2160" w:hanging="360"/>
      </w:pPr>
      <w:rPr>
        <w:rFonts w:ascii="Arial" w:hAnsi="Arial" w:hint="default"/>
      </w:rPr>
    </w:lvl>
    <w:lvl w:ilvl="3" w:tplc="81D6906E" w:tentative="1">
      <w:start w:val="1"/>
      <w:numFmt w:val="bullet"/>
      <w:lvlText w:val="•"/>
      <w:lvlJc w:val="left"/>
      <w:pPr>
        <w:tabs>
          <w:tab w:val="num" w:pos="2880"/>
        </w:tabs>
        <w:ind w:left="2880" w:hanging="360"/>
      </w:pPr>
      <w:rPr>
        <w:rFonts w:ascii="Arial" w:hAnsi="Arial" w:hint="default"/>
      </w:rPr>
    </w:lvl>
    <w:lvl w:ilvl="4" w:tplc="53288A34" w:tentative="1">
      <w:start w:val="1"/>
      <w:numFmt w:val="bullet"/>
      <w:lvlText w:val="•"/>
      <w:lvlJc w:val="left"/>
      <w:pPr>
        <w:tabs>
          <w:tab w:val="num" w:pos="3600"/>
        </w:tabs>
        <w:ind w:left="3600" w:hanging="360"/>
      </w:pPr>
      <w:rPr>
        <w:rFonts w:ascii="Arial" w:hAnsi="Arial" w:hint="default"/>
      </w:rPr>
    </w:lvl>
    <w:lvl w:ilvl="5" w:tplc="64E052EA" w:tentative="1">
      <w:start w:val="1"/>
      <w:numFmt w:val="bullet"/>
      <w:lvlText w:val="•"/>
      <w:lvlJc w:val="left"/>
      <w:pPr>
        <w:tabs>
          <w:tab w:val="num" w:pos="4320"/>
        </w:tabs>
        <w:ind w:left="4320" w:hanging="360"/>
      </w:pPr>
      <w:rPr>
        <w:rFonts w:ascii="Arial" w:hAnsi="Arial" w:hint="default"/>
      </w:rPr>
    </w:lvl>
    <w:lvl w:ilvl="6" w:tplc="57DCE486" w:tentative="1">
      <w:start w:val="1"/>
      <w:numFmt w:val="bullet"/>
      <w:lvlText w:val="•"/>
      <w:lvlJc w:val="left"/>
      <w:pPr>
        <w:tabs>
          <w:tab w:val="num" w:pos="5040"/>
        </w:tabs>
        <w:ind w:left="5040" w:hanging="360"/>
      </w:pPr>
      <w:rPr>
        <w:rFonts w:ascii="Arial" w:hAnsi="Arial" w:hint="default"/>
      </w:rPr>
    </w:lvl>
    <w:lvl w:ilvl="7" w:tplc="6BECC90E" w:tentative="1">
      <w:start w:val="1"/>
      <w:numFmt w:val="bullet"/>
      <w:lvlText w:val="•"/>
      <w:lvlJc w:val="left"/>
      <w:pPr>
        <w:tabs>
          <w:tab w:val="num" w:pos="5760"/>
        </w:tabs>
        <w:ind w:left="5760" w:hanging="360"/>
      </w:pPr>
      <w:rPr>
        <w:rFonts w:ascii="Arial" w:hAnsi="Arial" w:hint="default"/>
      </w:rPr>
    </w:lvl>
    <w:lvl w:ilvl="8" w:tplc="CCAA30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146C92"/>
    <w:multiLevelType w:val="hybridMultilevel"/>
    <w:tmpl w:val="C9FE9DCE"/>
    <w:lvl w:ilvl="0" w:tplc="8E72497C">
      <w:start w:val="1"/>
      <w:numFmt w:val="bullet"/>
      <w:lvlText w:val="•"/>
      <w:lvlJc w:val="left"/>
      <w:pPr>
        <w:tabs>
          <w:tab w:val="num" w:pos="720"/>
        </w:tabs>
        <w:ind w:left="720" w:hanging="360"/>
      </w:pPr>
      <w:rPr>
        <w:rFonts w:ascii="Times New Roman" w:hAnsi="Times New Roman" w:hint="default"/>
      </w:rPr>
    </w:lvl>
    <w:lvl w:ilvl="1" w:tplc="A3CC5A26">
      <w:start w:val="1"/>
      <w:numFmt w:val="bullet"/>
      <w:lvlText w:val="•"/>
      <w:lvlJc w:val="left"/>
      <w:pPr>
        <w:tabs>
          <w:tab w:val="num" w:pos="1440"/>
        </w:tabs>
        <w:ind w:left="1440" w:hanging="360"/>
      </w:pPr>
      <w:rPr>
        <w:rFonts w:ascii="Times New Roman" w:hAnsi="Times New Roman" w:hint="default"/>
      </w:rPr>
    </w:lvl>
    <w:lvl w:ilvl="2" w:tplc="E392E412" w:tentative="1">
      <w:start w:val="1"/>
      <w:numFmt w:val="bullet"/>
      <w:lvlText w:val="•"/>
      <w:lvlJc w:val="left"/>
      <w:pPr>
        <w:tabs>
          <w:tab w:val="num" w:pos="2160"/>
        </w:tabs>
        <w:ind w:left="2160" w:hanging="360"/>
      </w:pPr>
      <w:rPr>
        <w:rFonts w:ascii="Times New Roman" w:hAnsi="Times New Roman" w:hint="default"/>
      </w:rPr>
    </w:lvl>
    <w:lvl w:ilvl="3" w:tplc="3AD45DD2" w:tentative="1">
      <w:start w:val="1"/>
      <w:numFmt w:val="bullet"/>
      <w:lvlText w:val="•"/>
      <w:lvlJc w:val="left"/>
      <w:pPr>
        <w:tabs>
          <w:tab w:val="num" w:pos="2880"/>
        </w:tabs>
        <w:ind w:left="2880" w:hanging="360"/>
      </w:pPr>
      <w:rPr>
        <w:rFonts w:ascii="Times New Roman" w:hAnsi="Times New Roman" w:hint="default"/>
      </w:rPr>
    </w:lvl>
    <w:lvl w:ilvl="4" w:tplc="9F62DCFC" w:tentative="1">
      <w:start w:val="1"/>
      <w:numFmt w:val="bullet"/>
      <w:lvlText w:val="•"/>
      <w:lvlJc w:val="left"/>
      <w:pPr>
        <w:tabs>
          <w:tab w:val="num" w:pos="3600"/>
        </w:tabs>
        <w:ind w:left="3600" w:hanging="360"/>
      </w:pPr>
      <w:rPr>
        <w:rFonts w:ascii="Times New Roman" w:hAnsi="Times New Roman" w:hint="default"/>
      </w:rPr>
    </w:lvl>
    <w:lvl w:ilvl="5" w:tplc="4112A7D2" w:tentative="1">
      <w:start w:val="1"/>
      <w:numFmt w:val="bullet"/>
      <w:lvlText w:val="•"/>
      <w:lvlJc w:val="left"/>
      <w:pPr>
        <w:tabs>
          <w:tab w:val="num" w:pos="4320"/>
        </w:tabs>
        <w:ind w:left="4320" w:hanging="360"/>
      </w:pPr>
      <w:rPr>
        <w:rFonts w:ascii="Times New Roman" w:hAnsi="Times New Roman" w:hint="default"/>
      </w:rPr>
    </w:lvl>
    <w:lvl w:ilvl="6" w:tplc="AF7000D8" w:tentative="1">
      <w:start w:val="1"/>
      <w:numFmt w:val="bullet"/>
      <w:lvlText w:val="•"/>
      <w:lvlJc w:val="left"/>
      <w:pPr>
        <w:tabs>
          <w:tab w:val="num" w:pos="5040"/>
        </w:tabs>
        <w:ind w:left="5040" w:hanging="360"/>
      </w:pPr>
      <w:rPr>
        <w:rFonts w:ascii="Times New Roman" w:hAnsi="Times New Roman" w:hint="default"/>
      </w:rPr>
    </w:lvl>
    <w:lvl w:ilvl="7" w:tplc="C4AEDDC0" w:tentative="1">
      <w:start w:val="1"/>
      <w:numFmt w:val="bullet"/>
      <w:lvlText w:val="•"/>
      <w:lvlJc w:val="left"/>
      <w:pPr>
        <w:tabs>
          <w:tab w:val="num" w:pos="5760"/>
        </w:tabs>
        <w:ind w:left="5760" w:hanging="360"/>
      </w:pPr>
      <w:rPr>
        <w:rFonts w:ascii="Times New Roman" w:hAnsi="Times New Roman" w:hint="default"/>
      </w:rPr>
    </w:lvl>
    <w:lvl w:ilvl="8" w:tplc="9C3EA01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yMbA0MDU0NjC1NDJU0lEKTi0uzszPAykwrAUALZeTpSwAAAA="/>
  </w:docVars>
  <w:rsids>
    <w:rsidRoot w:val="007C0F1E"/>
    <w:rsid w:val="00001330"/>
    <w:rsid w:val="00007FEC"/>
    <w:rsid w:val="00010EBF"/>
    <w:rsid w:val="0003478A"/>
    <w:rsid w:val="00037DB8"/>
    <w:rsid w:val="00061D55"/>
    <w:rsid w:val="000818C1"/>
    <w:rsid w:val="0011716F"/>
    <w:rsid w:val="001C44A9"/>
    <w:rsid w:val="002240D0"/>
    <w:rsid w:val="002274EC"/>
    <w:rsid w:val="002C488D"/>
    <w:rsid w:val="00321232"/>
    <w:rsid w:val="003301E1"/>
    <w:rsid w:val="003471BD"/>
    <w:rsid w:val="00381C61"/>
    <w:rsid w:val="003A2383"/>
    <w:rsid w:val="003D63D0"/>
    <w:rsid w:val="0042793D"/>
    <w:rsid w:val="00445D66"/>
    <w:rsid w:val="004503FC"/>
    <w:rsid w:val="00480998"/>
    <w:rsid w:val="004F3DB8"/>
    <w:rsid w:val="0051687B"/>
    <w:rsid w:val="005211F7"/>
    <w:rsid w:val="00530FBF"/>
    <w:rsid w:val="00545977"/>
    <w:rsid w:val="0055427E"/>
    <w:rsid w:val="0055628A"/>
    <w:rsid w:val="0057480C"/>
    <w:rsid w:val="0057561E"/>
    <w:rsid w:val="00582D2D"/>
    <w:rsid w:val="00597ADD"/>
    <w:rsid w:val="005D7E2A"/>
    <w:rsid w:val="005F029D"/>
    <w:rsid w:val="00631E55"/>
    <w:rsid w:val="00637908"/>
    <w:rsid w:val="00640F25"/>
    <w:rsid w:val="0066676B"/>
    <w:rsid w:val="00667672"/>
    <w:rsid w:val="00683CC2"/>
    <w:rsid w:val="006A3673"/>
    <w:rsid w:val="006B7517"/>
    <w:rsid w:val="006C217B"/>
    <w:rsid w:val="006C4257"/>
    <w:rsid w:val="006E3B60"/>
    <w:rsid w:val="006F0716"/>
    <w:rsid w:val="007265DE"/>
    <w:rsid w:val="00736D04"/>
    <w:rsid w:val="00763308"/>
    <w:rsid w:val="007C0F1E"/>
    <w:rsid w:val="007C1F67"/>
    <w:rsid w:val="007D657C"/>
    <w:rsid w:val="0080284B"/>
    <w:rsid w:val="0084029B"/>
    <w:rsid w:val="00842B29"/>
    <w:rsid w:val="008641A8"/>
    <w:rsid w:val="0086611A"/>
    <w:rsid w:val="008B7437"/>
    <w:rsid w:val="008E070D"/>
    <w:rsid w:val="008E63E5"/>
    <w:rsid w:val="008F1DBA"/>
    <w:rsid w:val="008F5842"/>
    <w:rsid w:val="0090499E"/>
    <w:rsid w:val="00942EFF"/>
    <w:rsid w:val="00996871"/>
    <w:rsid w:val="009B28EB"/>
    <w:rsid w:val="009C6BA2"/>
    <w:rsid w:val="00A212C7"/>
    <w:rsid w:val="00A83A72"/>
    <w:rsid w:val="00AA7DED"/>
    <w:rsid w:val="00B543B0"/>
    <w:rsid w:val="00B80033"/>
    <w:rsid w:val="00BE11AD"/>
    <w:rsid w:val="00C138C5"/>
    <w:rsid w:val="00C44BC5"/>
    <w:rsid w:val="00C8555D"/>
    <w:rsid w:val="00C94C24"/>
    <w:rsid w:val="00CB2F81"/>
    <w:rsid w:val="00CB645C"/>
    <w:rsid w:val="00D37565"/>
    <w:rsid w:val="00D46821"/>
    <w:rsid w:val="00DD5D29"/>
    <w:rsid w:val="00DF1B11"/>
    <w:rsid w:val="00E0600B"/>
    <w:rsid w:val="00E73E03"/>
    <w:rsid w:val="00EE4AA0"/>
    <w:rsid w:val="00F15454"/>
    <w:rsid w:val="00F22896"/>
    <w:rsid w:val="00F53047"/>
    <w:rsid w:val="00FD0884"/>
    <w:rsid w:val="00FD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62EC"/>
  <w15:chartTrackingRefBased/>
  <w15:docId w15:val="{E5B8E950-5835-45D9-96A5-E766F0B1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F1E"/>
    <w:rPr>
      <w:color w:val="0563C1" w:themeColor="hyperlink"/>
      <w:u w:val="single"/>
    </w:rPr>
  </w:style>
  <w:style w:type="paragraph" w:styleId="BalloonText">
    <w:name w:val="Balloon Text"/>
    <w:basedOn w:val="Normal"/>
    <w:link w:val="BalloonTextChar"/>
    <w:uiPriority w:val="99"/>
    <w:semiHidden/>
    <w:unhideWhenUsed/>
    <w:rsid w:val="00CB2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F81"/>
    <w:rPr>
      <w:rFonts w:ascii="Segoe UI" w:hAnsi="Segoe UI" w:cs="Segoe UI"/>
      <w:sz w:val="18"/>
      <w:szCs w:val="18"/>
    </w:rPr>
  </w:style>
  <w:style w:type="paragraph" w:styleId="Header">
    <w:name w:val="header"/>
    <w:basedOn w:val="Normal"/>
    <w:link w:val="HeaderChar"/>
    <w:uiPriority w:val="99"/>
    <w:unhideWhenUsed/>
    <w:rsid w:val="00CB2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81"/>
  </w:style>
  <w:style w:type="paragraph" w:styleId="Footer">
    <w:name w:val="footer"/>
    <w:basedOn w:val="Normal"/>
    <w:link w:val="FooterChar"/>
    <w:uiPriority w:val="99"/>
    <w:unhideWhenUsed/>
    <w:rsid w:val="00CB2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81"/>
  </w:style>
  <w:style w:type="paragraph" w:styleId="NormalWeb">
    <w:name w:val="Normal (Web)"/>
    <w:basedOn w:val="Normal"/>
    <w:uiPriority w:val="99"/>
    <w:semiHidden/>
    <w:unhideWhenUsed/>
    <w:rsid w:val="0090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99E"/>
    <w:rPr>
      <w:b/>
      <w:bCs/>
    </w:rPr>
  </w:style>
  <w:style w:type="paragraph" w:customStyle="1" w:styleId="Default">
    <w:name w:val="Default"/>
    <w:rsid w:val="005211F7"/>
    <w:pPr>
      <w:autoSpaceDE w:val="0"/>
      <w:autoSpaceDN w:val="0"/>
      <w:adjustRightInd w:val="0"/>
      <w:spacing w:after="0" w:line="240" w:lineRule="auto"/>
    </w:pPr>
    <w:rPr>
      <w:rFonts w:ascii="Geometr415 Lt BT" w:hAnsi="Geometr415 Lt BT" w:cs="Geometr415 Lt BT"/>
      <w:color w:val="000000"/>
      <w:sz w:val="24"/>
      <w:szCs w:val="24"/>
    </w:rPr>
  </w:style>
  <w:style w:type="paragraph" w:customStyle="1" w:styleId="Pa2">
    <w:name w:val="Pa2"/>
    <w:basedOn w:val="Default"/>
    <w:next w:val="Default"/>
    <w:uiPriority w:val="99"/>
    <w:rsid w:val="005211F7"/>
    <w:pPr>
      <w:spacing w:line="201" w:lineRule="atLeast"/>
    </w:pPr>
    <w:rPr>
      <w:rFonts w:cstheme="minorBidi"/>
      <w:color w:val="auto"/>
    </w:rPr>
  </w:style>
  <w:style w:type="character" w:customStyle="1" w:styleId="A0">
    <w:name w:val="A0"/>
    <w:uiPriority w:val="99"/>
    <w:rsid w:val="005211F7"/>
    <w:rPr>
      <w:rFonts w:cs="Geometr415 Lt BT"/>
      <w:color w:val="000000"/>
      <w:sz w:val="22"/>
      <w:szCs w:val="22"/>
    </w:rPr>
  </w:style>
  <w:style w:type="paragraph" w:styleId="ListParagraph">
    <w:name w:val="List Paragraph"/>
    <w:basedOn w:val="Normal"/>
    <w:uiPriority w:val="34"/>
    <w:qFormat/>
    <w:rsid w:val="0086611A"/>
    <w:pPr>
      <w:ind w:left="720"/>
      <w:contextualSpacing/>
    </w:pPr>
  </w:style>
  <w:style w:type="character" w:customStyle="1" w:styleId="normaltextrun">
    <w:name w:val="normaltextrun"/>
    <w:basedOn w:val="DefaultParagraphFont"/>
    <w:rsid w:val="00F15454"/>
  </w:style>
  <w:style w:type="character" w:customStyle="1" w:styleId="eop">
    <w:name w:val="eop"/>
    <w:basedOn w:val="DefaultParagraphFont"/>
    <w:rsid w:val="00F15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93126">
      <w:bodyDiv w:val="1"/>
      <w:marLeft w:val="0"/>
      <w:marRight w:val="0"/>
      <w:marTop w:val="0"/>
      <w:marBottom w:val="0"/>
      <w:divBdr>
        <w:top w:val="none" w:sz="0" w:space="0" w:color="auto"/>
        <w:left w:val="none" w:sz="0" w:space="0" w:color="auto"/>
        <w:bottom w:val="none" w:sz="0" w:space="0" w:color="auto"/>
        <w:right w:val="none" w:sz="0" w:space="0" w:color="auto"/>
      </w:divBdr>
    </w:div>
    <w:div w:id="1401708947">
      <w:bodyDiv w:val="1"/>
      <w:marLeft w:val="0"/>
      <w:marRight w:val="0"/>
      <w:marTop w:val="0"/>
      <w:marBottom w:val="0"/>
      <w:divBdr>
        <w:top w:val="none" w:sz="0" w:space="0" w:color="auto"/>
        <w:left w:val="none" w:sz="0" w:space="0" w:color="auto"/>
        <w:bottom w:val="none" w:sz="0" w:space="0" w:color="auto"/>
        <w:right w:val="none" w:sz="0" w:space="0" w:color="auto"/>
      </w:divBdr>
      <w:divsChild>
        <w:div w:id="505903126">
          <w:marLeft w:val="547"/>
          <w:marRight w:val="0"/>
          <w:marTop w:val="77"/>
          <w:marBottom w:val="0"/>
          <w:divBdr>
            <w:top w:val="none" w:sz="0" w:space="0" w:color="auto"/>
            <w:left w:val="none" w:sz="0" w:space="0" w:color="auto"/>
            <w:bottom w:val="none" w:sz="0" w:space="0" w:color="auto"/>
            <w:right w:val="none" w:sz="0" w:space="0" w:color="auto"/>
          </w:divBdr>
        </w:div>
        <w:div w:id="514999804">
          <w:marLeft w:val="547"/>
          <w:marRight w:val="0"/>
          <w:marTop w:val="77"/>
          <w:marBottom w:val="0"/>
          <w:divBdr>
            <w:top w:val="none" w:sz="0" w:space="0" w:color="auto"/>
            <w:left w:val="none" w:sz="0" w:space="0" w:color="auto"/>
            <w:bottom w:val="none" w:sz="0" w:space="0" w:color="auto"/>
            <w:right w:val="none" w:sz="0" w:space="0" w:color="auto"/>
          </w:divBdr>
        </w:div>
        <w:div w:id="1172993903">
          <w:marLeft w:val="547"/>
          <w:marRight w:val="0"/>
          <w:marTop w:val="77"/>
          <w:marBottom w:val="0"/>
          <w:divBdr>
            <w:top w:val="none" w:sz="0" w:space="0" w:color="auto"/>
            <w:left w:val="none" w:sz="0" w:space="0" w:color="auto"/>
            <w:bottom w:val="none" w:sz="0" w:space="0" w:color="auto"/>
            <w:right w:val="none" w:sz="0" w:space="0" w:color="auto"/>
          </w:divBdr>
        </w:div>
        <w:div w:id="746000701">
          <w:marLeft w:val="547"/>
          <w:marRight w:val="0"/>
          <w:marTop w:val="77"/>
          <w:marBottom w:val="0"/>
          <w:divBdr>
            <w:top w:val="none" w:sz="0" w:space="0" w:color="auto"/>
            <w:left w:val="none" w:sz="0" w:space="0" w:color="auto"/>
            <w:bottom w:val="none" w:sz="0" w:space="0" w:color="auto"/>
            <w:right w:val="none" w:sz="0" w:space="0" w:color="auto"/>
          </w:divBdr>
        </w:div>
      </w:divsChild>
    </w:div>
    <w:div w:id="1783720896">
      <w:bodyDiv w:val="1"/>
      <w:marLeft w:val="0"/>
      <w:marRight w:val="0"/>
      <w:marTop w:val="0"/>
      <w:marBottom w:val="0"/>
      <w:divBdr>
        <w:top w:val="none" w:sz="0" w:space="0" w:color="auto"/>
        <w:left w:val="none" w:sz="0" w:space="0" w:color="auto"/>
        <w:bottom w:val="none" w:sz="0" w:space="0" w:color="auto"/>
        <w:right w:val="none" w:sz="0" w:space="0" w:color="auto"/>
      </w:divBdr>
    </w:div>
    <w:div w:id="1805612692">
      <w:bodyDiv w:val="1"/>
      <w:marLeft w:val="0"/>
      <w:marRight w:val="0"/>
      <w:marTop w:val="0"/>
      <w:marBottom w:val="0"/>
      <w:divBdr>
        <w:top w:val="none" w:sz="0" w:space="0" w:color="auto"/>
        <w:left w:val="none" w:sz="0" w:space="0" w:color="auto"/>
        <w:bottom w:val="none" w:sz="0" w:space="0" w:color="auto"/>
        <w:right w:val="none" w:sz="0" w:space="0" w:color="auto"/>
      </w:divBdr>
      <w:divsChild>
        <w:div w:id="367723075">
          <w:marLeft w:val="720"/>
          <w:marRight w:val="0"/>
          <w:marTop w:val="0"/>
          <w:marBottom w:val="0"/>
          <w:divBdr>
            <w:top w:val="none" w:sz="0" w:space="0" w:color="auto"/>
            <w:left w:val="none" w:sz="0" w:space="0" w:color="auto"/>
            <w:bottom w:val="none" w:sz="0" w:space="0" w:color="auto"/>
            <w:right w:val="none" w:sz="0" w:space="0" w:color="auto"/>
          </w:divBdr>
        </w:div>
        <w:div w:id="1831677034">
          <w:marLeft w:val="720"/>
          <w:marRight w:val="0"/>
          <w:marTop w:val="0"/>
          <w:marBottom w:val="0"/>
          <w:divBdr>
            <w:top w:val="none" w:sz="0" w:space="0" w:color="auto"/>
            <w:left w:val="none" w:sz="0" w:space="0" w:color="auto"/>
            <w:bottom w:val="none" w:sz="0" w:space="0" w:color="auto"/>
            <w:right w:val="none" w:sz="0" w:space="0" w:color="auto"/>
          </w:divBdr>
        </w:div>
        <w:div w:id="891232597">
          <w:marLeft w:val="720"/>
          <w:marRight w:val="0"/>
          <w:marTop w:val="0"/>
          <w:marBottom w:val="0"/>
          <w:divBdr>
            <w:top w:val="none" w:sz="0" w:space="0" w:color="auto"/>
            <w:left w:val="none" w:sz="0" w:space="0" w:color="auto"/>
            <w:bottom w:val="none" w:sz="0" w:space="0" w:color="auto"/>
            <w:right w:val="none" w:sz="0" w:space="0" w:color="auto"/>
          </w:divBdr>
        </w:div>
        <w:div w:id="1220289121">
          <w:marLeft w:val="720"/>
          <w:marRight w:val="0"/>
          <w:marTop w:val="0"/>
          <w:marBottom w:val="0"/>
          <w:divBdr>
            <w:top w:val="none" w:sz="0" w:space="0" w:color="auto"/>
            <w:left w:val="none" w:sz="0" w:space="0" w:color="auto"/>
            <w:bottom w:val="none" w:sz="0" w:space="0" w:color="auto"/>
            <w:right w:val="none" w:sz="0" w:space="0" w:color="auto"/>
          </w:divBdr>
        </w:div>
        <w:div w:id="1639872484">
          <w:marLeft w:val="446"/>
          <w:marRight w:val="0"/>
          <w:marTop w:val="0"/>
          <w:marBottom w:val="0"/>
          <w:divBdr>
            <w:top w:val="none" w:sz="0" w:space="0" w:color="auto"/>
            <w:left w:val="none" w:sz="0" w:space="0" w:color="auto"/>
            <w:bottom w:val="none" w:sz="0" w:space="0" w:color="auto"/>
            <w:right w:val="none" w:sz="0" w:space="0" w:color="auto"/>
          </w:divBdr>
        </w:div>
        <w:div w:id="1464885847">
          <w:marLeft w:val="446"/>
          <w:marRight w:val="0"/>
          <w:marTop w:val="0"/>
          <w:marBottom w:val="0"/>
          <w:divBdr>
            <w:top w:val="none" w:sz="0" w:space="0" w:color="auto"/>
            <w:left w:val="none" w:sz="0" w:space="0" w:color="auto"/>
            <w:bottom w:val="none" w:sz="0" w:space="0" w:color="auto"/>
            <w:right w:val="none" w:sz="0" w:space="0" w:color="auto"/>
          </w:divBdr>
        </w:div>
        <w:div w:id="794183037">
          <w:marLeft w:val="446"/>
          <w:marRight w:val="0"/>
          <w:marTop w:val="0"/>
          <w:marBottom w:val="0"/>
          <w:divBdr>
            <w:top w:val="none" w:sz="0" w:space="0" w:color="auto"/>
            <w:left w:val="none" w:sz="0" w:space="0" w:color="auto"/>
            <w:bottom w:val="none" w:sz="0" w:space="0" w:color="auto"/>
            <w:right w:val="none" w:sz="0" w:space="0" w:color="auto"/>
          </w:divBdr>
        </w:div>
        <w:div w:id="1981879280">
          <w:marLeft w:val="446"/>
          <w:marRight w:val="0"/>
          <w:marTop w:val="0"/>
          <w:marBottom w:val="0"/>
          <w:divBdr>
            <w:top w:val="none" w:sz="0" w:space="0" w:color="auto"/>
            <w:left w:val="none" w:sz="0" w:space="0" w:color="auto"/>
            <w:bottom w:val="none" w:sz="0" w:space="0" w:color="auto"/>
            <w:right w:val="none" w:sz="0" w:space="0" w:color="auto"/>
          </w:divBdr>
        </w:div>
        <w:div w:id="560136908">
          <w:marLeft w:val="446"/>
          <w:marRight w:val="0"/>
          <w:marTop w:val="0"/>
          <w:marBottom w:val="0"/>
          <w:divBdr>
            <w:top w:val="none" w:sz="0" w:space="0" w:color="auto"/>
            <w:left w:val="none" w:sz="0" w:space="0" w:color="auto"/>
            <w:bottom w:val="none" w:sz="0" w:space="0" w:color="auto"/>
            <w:right w:val="none" w:sz="0" w:space="0" w:color="auto"/>
          </w:divBdr>
        </w:div>
        <w:div w:id="942030371">
          <w:marLeft w:val="446"/>
          <w:marRight w:val="0"/>
          <w:marTop w:val="0"/>
          <w:marBottom w:val="0"/>
          <w:divBdr>
            <w:top w:val="none" w:sz="0" w:space="0" w:color="auto"/>
            <w:left w:val="none" w:sz="0" w:space="0" w:color="auto"/>
            <w:bottom w:val="none" w:sz="0" w:space="0" w:color="auto"/>
            <w:right w:val="none" w:sz="0" w:space="0" w:color="auto"/>
          </w:divBdr>
        </w:div>
      </w:divsChild>
    </w:div>
    <w:div w:id="1944417262">
      <w:bodyDiv w:val="1"/>
      <w:marLeft w:val="0"/>
      <w:marRight w:val="0"/>
      <w:marTop w:val="0"/>
      <w:marBottom w:val="0"/>
      <w:divBdr>
        <w:top w:val="none" w:sz="0" w:space="0" w:color="auto"/>
        <w:left w:val="none" w:sz="0" w:space="0" w:color="auto"/>
        <w:bottom w:val="none" w:sz="0" w:space="0" w:color="auto"/>
        <w:right w:val="none" w:sz="0" w:space="0" w:color="auto"/>
      </w:divBdr>
    </w:div>
    <w:div w:id="19936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Cupka, Lisa</dc:creator>
  <cp:keywords/>
  <dc:description/>
  <cp:lastModifiedBy>Morrison, Joe</cp:lastModifiedBy>
  <cp:revision>4</cp:revision>
  <dcterms:created xsi:type="dcterms:W3CDTF">2020-08-05T16:35:00Z</dcterms:created>
  <dcterms:modified xsi:type="dcterms:W3CDTF">2020-08-05T16:55:00Z</dcterms:modified>
</cp:coreProperties>
</file>