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gjl9yg6fevspvolmw_0wx">
        <w:r>
          <w:rPr>
            <w:rStyle w:val="Hyperlink"/>
          </w:rPr>
          <w:t xml:space="preserve">https://woodjame.github.io/Biobuzz-auto-simulation/</w:t>
        </w:r>
      </w:hyperlink>
    </w:p>
    <w:p>
      <w:pPr>
        <w:spacing w:after="80"/>
      </w:pPr>
      <w:r>
        <w:rPr>
          <w:b/>
          <w:bCs/>
        </w:rPr>
        <w:t xml:space="preserve">TeleOp:  </w:t>
      </w:r>
      <w:hyperlink w:history="1" r:id="rId_eug_bbrkmf8urk0f25n1">
        <w:r>
          <w:rPr>
            <w:rStyle w:val="Hyperlink"/>
          </w:rPr>
          <w:t xml:space="preserve">https://woodjame.github.io/Biobuzz-auto-simulation/teleop.html</w:t>
        </w:r>
      </w:hyperlink>
    </w:p>
    <w:p>
      <w:pPr>
        <w:spacing w:after="80"/>
      </w:pPr>
      <w:r>
        <w:rPr>
          <w:b/>
          <w:bCs/>
        </w:rPr>
        <w:t xml:space="preserve">Full match:  </w:t>
      </w:r>
      <w:hyperlink w:history="1" r:id="rIdtr5yh06f1x1r0pvmitz3z">
        <w:r>
          <w:rPr>
            <w:rStyle w:val="Hyperlink"/>
          </w:rPr>
          <w:t xml:space="preserve">https://woodjame.github.io/Biobuzz-auto-simulation/match.html</w:t>
        </w:r>
      </w:hyperlink>
    </w:p>
    <w:p>
      <w:pPr>
        <w:spacing w:after="80"/>
      </w:pPr>
      <w:r>
        <w:rPr>
          <w:b/>
          <w:bCs/>
        </w:rPr>
        <w:t xml:space="preserve">Records:  </w:t>
      </w:r>
      <w:hyperlink w:history="1" r:id="rIdwkw2orhjoc6kmdktpfx96">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asks your </w:t>
      </w:r>
      <w:r>
        <w:rPr>
          <w:b/>
          <w:bCs/>
        </w:rPr>
        <w:t xml:space="preserve">team number and role</w:t>
      </w:r>
      <w:r>
        <w:t xml:space="preserve"> once – no names or emails.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Pick your card</w:t>
      </w:r>
      <w:r>
        <w:t xml:space="preserve"> for where your robot starts (Red audience, Red rear, Blue audience or Blue rear) – it sets your alliance.</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Watch the field, then read </w:t>
      </w:r>
      <w:r>
        <w:rPr>
          <w:b/>
          <w:bCs/>
        </w:rPr>
        <w:t xml:space="preserve">Match events → Rules</w:t>
      </w:r>
      <w:r>
        <w:t xml:space="preserve">.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Turn on your card</w:t>
      </w:r>
      <w:r>
        <w:t xml:space="preserve">, type your </w:t>
      </w:r>
      <w:r>
        <w:rPr>
          <w:b/>
          <w:bCs/>
        </w:rPr>
        <w:t xml:space="preserve">team number and team name</w:t>
      </w:r>
      <w:r>
        <w:t xml:space="preserve"> (required – the card starts blank), and choose your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The card runs the </w:t>
      </w:r>
      <w:r>
        <w:rPr>
          <w:b/>
          <w:bCs/>
        </w:rPr>
        <w:t xml:space="preserve">Sample TeleOp</w:t>
      </w:r>
      <w:r>
        <w:t xml:space="preserve"> – </w:t>
      </w:r>
      <w:r>
        <w:rPr>
          <w:b/>
          <w:bCs/>
        </w:rPr>
        <w:t xml:space="preserve">View sample code</w:t>
      </w:r>
      <w:r>
        <w:t xml:space="preserve"> or </w:t>
      </w:r>
      <w:r>
        <w:rPr>
          <w:b/>
          <w:bCs/>
        </w:rPr>
        <w:t xml:space="preserve">Download SampleTeleOp.java</w:t>
      </w:r>
      <w:r>
        <w:t xml:space="preserve"> to get the same controls as real FTC code for your robot. Pick a </w:t>
      </w:r>
      <w:r>
        <w:rPr>
          <w:b/>
          <w:bCs/>
        </w:rPr>
        <w:t xml:space="preserve">Button setup</w:t>
      </w:r>
      <w:r>
        <w:t xml:space="preserve"> – </w:t>
      </w:r>
      <w:r>
        <w:rPr>
          <w:i/>
          <w:iCs/>
        </w:rPr>
        <w:t xml:space="preserve">Sample – one controller</w:t>
      </w:r>
      <w:r>
        <w:t xml:space="preserve"> or </w:t>
      </w:r>
      <w:r>
        <w:rPr>
          <w:i/>
          <w:iCs/>
        </w:rPr>
        <w:t xml:space="preserve">Sample – two controllers</w:t>
      </w:r>
      <w:r>
        <w:t xml:space="preserve"> (driving, intake and flower bar on the driver; transfer, flywheel and turret on the operator) – then change any button in </w:t>
      </w:r>
      <w:r>
        <w:rPr>
          <w:b/>
          <w:bCs/>
        </w:rPr>
        <w:t xml:space="preserve">Driver buttons</w:t>
      </w:r>
      <w:r>
        <w:t xml:space="preserve"> / </w:t>
      </w:r>
      <w:r>
        <w:rPr>
          <w:b/>
          <w:bCs/>
        </w:rPr>
        <w:t xml:space="preserve">Operator buttons</w:t>
      </w:r>
      <w:r>
        <w:t xml:space="preserve">, and set the turret, flower bar and transfer in </w:t>
      </w:r>
      <w:r>
        <w:rPr>
          <w:b/>
          <w:bCs/>
        </w:rPr>
        <w:t xml:space="preserve">Servo controls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on a robot card.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set up one robot card – team number, your controller as </w:t>
      </w:r>
      <w:r>
        <w:rPr>
          <w:b/>
          <w:bCs/>
        </w:rPr>
        <w:t xml:space="preserve">Driver</w:t>
      </w:r>
      <w:r>
        <w:t xml:space="preserve"> (and </w:t>
      </w:r>
      <w:r>
        <w:rPr>
          <w:b/>
          <w:bCs/>
        </w:rPr>
        <w:t xml:space="preserve">Operator</w:t>
      </w:r>
      <w:r>
        <w:t xml:space="preserve">), your buttons or your uploaded TeleOp,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turn on only your own robot card(s),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boards share one score sheet: </w:t>
      </w:r>
      <w:r>
        <w:rPr>
          <w:b/>
          <w:bCs/>
        </w:rPr>
        <w:t xml:space="preserve">Top AUTO</w:t>
      </w:r>
      <w:r>
        <w:t xml:space="preserve"> on the AUTO page (top 3 next to the score, top 10 in the right column)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7"/>
      <w:pgSz w:w="12240" w:h="15840" w:orient="portrait"/>
      <w:pgMar w:top="760" w:right="1200" w:bottom="76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jl9yg6fevspvolmw_0wx" Type="http://schemas.openxmlformats.org/officeDocument/2006/relationships/hyperlink" Target="https://woodjame.github.io/Biobuzz-auto-simulation/" TargetMode="External"/><Relationship Id="rId_eug_bbrkmf8urk0f25n1" Type="http://schemas.openxmlformats.org/officeDocument/2006/relationships/hyperlink" Target="https://woodjame.github.io/Biobuzz-auto-simulation/teleop.html" TargetMode="External"/><Relationship Id="rIdtr5yh06f1x1r0pvmitz3z" Type="http://schemas.openxmlformats.org/officeDocument/2006/relationships/hyperlink" Target="https://woodjame.github.io/Biobuzz-auto-simulation/match.html" TargetMode="External"/><Relationship Id="rIdwkw2orhjoc6kmdktpfx96"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2026-10-28T15:36:43.025Z</dcterms:created>
  <dcterms:modified xsi:type="dcterms:W3CDTF">2026-10-28T15:36:43.026Z</dcterms:modified>
</cp:coreProperties>
</file>

<file path=docProps/custom.xml><?xml version="1.0" encoding="utf-8"?>
<Properties xmlns="http://schemas.openxmlformats.org/officeDocument/2006/custom-properties" xmlns:vt="http://schemas.openxmlformats.org/officeDocument/2006/docPropsVTypes"/>
</file>