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0B3C16" w14:textId="422C7962" w:rsidR="004430AD" w:rsidRDefault="004430AD" w:rsidP="007B1DFA">
      <w:r>
        <w:t>2017 Se</w:t>
      </w:r>
      <w:r w:rsidR="00FC00EA">
        <w:t xml:space="preserve">ason Data (see table in GitHub) / </w:t>
      </w:r>
      <w:commentRangeStart w:id="0"/>
      <w:r w:rsidR="00FC00EA">
        <w:t xml:space="preserve">Correlations </w:t>
      </w:r>
      <w:commentRangeEnd w:id="0"/>
      <w:r w:rsidR="00FC00EA">
        <w:rPr>
          <w:rStyle w:val="CommentReference"/>
        </w:rPr>
        <w:commentReference w:id="0"/>
      </w:r>
      <w:r w:rsidR="00FC00EA">
        <w:t>between covariates:</w:t>
      </w:r>
    </w:p>
    <w:p w14:paraId="5C9C9E00" w14:textId="781B2862" w:rsidR="00DB4334" w:rsidRDefault="007B1DFA" w:rsidP="007B1DFA">
      <w:pPr>
        <w:pStyle w:val="ListParagraph"/>
        <w:numPr>
          <w:ilvl w:val="0"/>
          <w:numId w:val="1"/>
        </w:numPr>
      </w:pPr>
      <w:r>
        <w:t>Strong negative</w:t>
      </w:r>
      <w:r w:rsidR="002F132A">
        <w:t xml:space="preserve"> (-0.7 to -1.0)</w:t>
      </w:r>
    </w:p>
    <w:p w14:paraId="7F664DC6" w14:textId="51C75524" w:rsidR="007B1DFA" w:rsidRDefault="007B1DFA" w:rsidP="007B1DFA">
      <w:pPr>
        <w:pStyle w:val="ListParagraph"/>
        <w:numPr>
          <w:ilvl w:val="1"/>
          <w:numId w:val="1"/>
        </w:numPr>
      </w:pPr>
      <w:commentRangeStart w:id="1"/>
      <w:r>
        <w:t xml:space="preserve">Herbicide &amp; Hardwood Density 10-50cm </w:t>
      </w:r>
      <w:commentRangeEnd w:id="1"/>
      <w:r w:rsidR="000E3F43">
        <w:rPr>
          <w:rStyle w:val="CommentReference"/>
        </w:rPr>
        <w:commentReference w:id="1"/>
      </w:r>
    </w:p>
    <w:p w14:paraId="12C294BA" w14:textId="77777777" w:rsidR="007B1DFA" w:rsidRDefault="007B1DFA" w:rsidP="007B1DFA">
      <w:pPr>
        <w:pStyle w:val="ListParagraph"/>
        <w:numPr>
          <w:ilvl w:val="1"/>
          <w:numId w:val="1"/>
        </w:numPr>
      </w:pPr>
      <w:commentRangeStart w:id="2"/>
      <w:r>
        <w:t>Last Burn &amp; Time Since Burn (duh)</w:t>
      </w:r>
    </w:p>
    <w:p w14:paraId="4DD05758" w14:textId="77777777" w:rsidR="007B1DFA" w:rsidRDefault="007B1DFA" w:rsidP="007B1DFA">
      <w:pPr>
        <w:pStyle w:val="ListParagraph"/>
        <w:numPr>
          <w:ilvl w:val="1"/>
          <w:numId w:val="1"/>
        </w:numPr>
      </w:pPr>
      <w:r>
        <w:t>Last Thin &amp; Time Since Thinned (duh)</w:t>
      </w:r>
      <w:commentRangeEnd w:id="2"/>
      <w:r w:rsidR="00905F62">
        <w:rPr>
          <w:rStyle w:val="CommentReference"/>
        </w:rPr>
        <w:commentReference w:id="2"/>
      </w:r>
    </w:p>
    <w:p w14:paraId="4CB3B883" w14:textId="0B3BF37A" w:rsidR="007B1DFA" w:rsidRPr="001309E0" w:rsidRDefault="007B1DFA" w:rsidP="007B1DFA">
      <w:pPr>
        <w:pStyle w:val="ListParagraph"/>
        <w:numPr>
          <w:ilvl w:val="1"/>
          <w:numId w:val="1"/>
        </w:numPr>
        <w:rPr>
          <w:highlight w:val="cyan"/>
        </w:rPr>
      </w:pPr>
      <w:commentRangeStart w:id="3"/>
      <w:r w:rsidRPr="001309E0">
        <w:rPr>
          <w:highlight w:val="cyan"/>
        </w:rPr>
        <w:t>Perimeter-Area Ratio &amp; Perimeter-Area metric (duh)</w:t>
      </w:r>
      <w:r w:rsidR="008C5F03" w:rsidRPr="001309E0">
        <w:rPr>
          <w:highlight w:val="cyan"/>
        </w:rPr>
        <w:t xml:space="preserve"> </w:t>
      </w:r>
    </w:p>
    <w:p w14:paraId="25BA68DC" w14:textId="6604FEA3" w:rsidR="007B1DFA" w:rsidRPr="001309E0" w:rsidRDefault="007B1DFA" w:rsidP="007B1DFA">
      <w:pPr>
        <w:pStyle w:val="ListParagraph"/>
        <w:numPr>
          <w:ilvl w:val="1"/>
          <w:numId w:val="1"/>
        </w:numPr>
        <w:rPr>
          <w:highlight w:val="cyan"/>
        </w:rPr>
      </w:pPr>
      <w:r w:rsidRPr="001309E0">
        <w:rPr>
          <w:highlight w:val="cyan"/>
        </w:rPr>
        <w:t>Perimeter-Area Ratio &amp; Core Area Index</w:t>
      </w:r>
      <w:commentRangeEnd w:id="3"/>
      <w:r w:rsidRPr="001309E0">
        <w:rPr>
          <w:rStyle w:val="CommentReference"/>
          <w:highlight w:val="cyan"/>
        </w:rPr>
        <w:commentReference w:id="3"/>
      </w:r>
      <w:r w:rsidR="00863A50" w:rsidRPr="001309E0">
        <w:rPr>
          <w:highlight w:val="cyan"/>
        </w:rPr>
        <w:t xml:space="preserve"> (duh)</w:t>
      </w:r>
    </w:p>
    <w:p w14:paraId="3EEA66D1" w14:textId="77777777" w:rsidR="007B1DFA" w:rsidRDefault="007B1DFA" w:rsidP="007B1DFA">
      <w:pPr>
        <w:pStyle w:val="ListParagraph"/>
        <w:numPr>
          <w:ilvl w:val="1"/>
          <w:numId w:val="1"/>
        </w:numPr>
      </w:pPr>
      <w:commentRangeStart w:id="4"/>
      <w:r>
        <w:t>Protected@30km &amp; Ag@30km</w:t>
      </w:r>
      <w:commentRangeEnd w:id="4"/>
      <w:r w:rsidR="00394F3A">
        <w:rPr>
          <w:rStyle w:val="CommentReference"/>
        </w:rPr>
        <w:commentReference w:id="4"/>
      </w:r>
    </w:p>
    <w:p w14:paraId="417728E8" w14:textId="77777777" w:rsidR="007B1DFA" w:rsidRDefault="007B1DFA" w:rsidP="007B1DFA">
      <w:pPr>
        <w:pStyle w:val="ListParagraph"/>
        <w:numPr>
          <w:ilvl w:val="1"/>
          <w:numId w:val="1"/>
        </w:numPr>
      </w:pPr>
      <w:commentRangeStart w:id="5"/>
      <w:r>
        <w:t>Ag@30km &amp; HighDev@30km</w:t>
      </w:r>
      <w:commentRangeEnd w:id="5"/>
      <w:r w:rsidR="00863A50">
        <w:rPr>
          <w:rStyle w:val="CommentReference"/>
        </w:rPr>
        <w:commentReference w:id="5"/>
      </w:r>
    </w:p>
    <w:p w14:paraId="5429E8A3" w14:textId="075DD229" w:rsidR="00863A50" w:rsidRPr="00863A50" w:rsidRDefault="00863A50" w:rsidP="00863A50">
      <w:pPr>
        <w:pStyle w:val="ListParagraph"/>
        <w:numPr>
          <w:ilvl w:val="1"/>
          <w:numId w:val="1"/>
        </w:numPr>
        <w:rPr>
          <w:b/>
        </w:rPr>
      </w:pPr>
      <w:r w:rsidRPr="00B157E6">
        <w:rPr>
          <w:b/>
        </w:rPr>
        <w:t>Evergreen@5km &amp; Ag@5km</w:t>
      </w:r>
    </w:p>
    <w:p w14:paraId="136922FA" w14:textId="3D8C8DD5" w:rsidR="007B1DFA" w:rsidRPr="00863A50" w:rsidRDefault="007B1DFA" w:rsidP="007B1DFA">
      <w:pPr>
        <w:pStyle w:val="ListParagraph"/>
        <w:numPr>
          <w:ilvl w:val="1"/>
          <w:numId w:val="1"/>
        </w:numPr>
        <w:rPr>
          <w:b/>
        </w:rPr>
      </w:pPr>
      <w:r w:rsidRPr="00863A50">
        <w:rPr>
          <w:b/>
        </w:rPr>
        <w:t>Evergreen@5km &amp; OpenDev@30km</w:t>
      </w:r>
    </w:p>
    <w:p w14:paraId="436F8A5E" w14:textId="29F75C97" w:rsidR="007B1DFA" w:rsidRPr="00863A50" w:rsidRDefault="007B1DFA" w:rsidP="007B1DFA">
      <w:pPr>
        <w:pStyle w:val="ListParagraph"/>
        <w:numPr>
          <w:ilvl w:val="1"/>
          <w:numId w:val="1"/>
        </w:numPr>
        <w:rPr>
          <w:b/>
        </w:rPr>
      </w:pPr>
      <w:r w:rsidRPr="00863A50">
        <w:rPr>
          <w:b/>
        </w:rPr>
        <w:t>Evergreen@5km &amp; Grass@30km</w:t>
      </w:r>
    </w:p>
    <w:p w14:paraId="11A7D2EB" w14:textId="3331E637" w:rsidR="00863A50" w:rsidRPr="00863A50" w:rsidRDefault="00863A50" w:rsidP="00863A50">
      <w:pPr>
        <w:pStyle w:val="ListParagraph"/>
        <w:numPr>
          <w:ilvl w:val="1"/>
          <w:numId w:val="1"/>
        </w:numPr>
        <w:rPr>
          <w:b/>
        </w:rPr>
      </w:pPr>
      <w:r w:rsidRPr="00B157E6">
        <w:rPr>
          <w:b/>
        </w:rPr>
        <w:t>Evergreen@5km &amp; Ag@30km</w:t>
      </w:r>
    </w:p>
    <w:p w14:paraId="291BFECF" w14:textId="77777777" w:rsidR="00D17020" w:rsidRDefault="00D17020" w:rsidP="007B1DFA">
      <w:pPr>
        <w:pStyle w:val="ListParagraph"/>
        <w:numPr>
          <w:ilvl w:val="1"/>
          <w:numId w:val="1"/>
        </w:numPr>
      </w:pPr>
      <w:commentRangeStart w:id="6"/>
      <w:r>
        <w:t>HighDev@30km &amp; OpenDev@30km</w:t>
      </w:r>
      <w:commentRangeEnd w:id="6"/>
      <w:r w:rsidR="00394F3A">
        <w:rPr>
          <w:rStyle w:val="CommentReference"/>
        </w:rPr>
        <w:commentReference w:id="6"/>
      </w:r>
    </w:p>
    <w:p w14:paraId="320B09B1" w14:textId="5BD0DE8C" w:rsidR="007B1DFA" w:rsidRDefault="007B1DFA" w:rsidP="007B1DFA">
      <w:pPr>
        <w:pStyle w:val="ListParagraph"/>
        <w:numPr>
          <w:ilvl w:val="0"/>
          <w:numId w:val="1"/>
        </w:numPr>
      </w:pPr>
      <w:r>
        <w:t>Weak negative</w:t>
      </w:r>
      <w:r w:rsidR="002F132A">
        <w:t xml:space="preserve"> (-0.5 to -0.699)</w:t>
      </w:r>
    </w:p>
    <w:p w14:paraId="6C7F9182" w14:textId="4BF41C51" w:rsidR="007B1DFA" w:rsidRDefault="007B1DFA" w:rsidP="007B1DFA">
      <w:pPr>
        <w:pStyle w:val="ListParagraph"/>
        <w:numPr>
          <w:ilvl w:val="1"/>
          <w:numId w:val="1"/>
        </w:numPr>
      </w:pPr>
      <w:commentRangeStart w:id="7"/>
      <w:r>
        <w:t xml:space="preserve">Tree Height &amp; Live Crown Ratio </w:t>
      </w:r>
      <w:commentRangeEnd w:id="7"/>
      <w:r w:rsidR="00863A50">
        <w:rPr>
          <w:rStyle w:val="CommentReference"/>
        </w:rPr>
        <w:commentReference w:id="7"/>
      </w:r>
    </w:p>
    <w:p w14:paraId="5782B74E" w14:textId="77777777" w:rsidR="00863A50" w:rsidRDefault="00863A50" w:rsidP="00863A50">
      <w:pPr>
        <w:pStyle w:val="ListParagraph"/>
        <w:numPr>
          <w:ilvl w:val="1"/>
          <w:numId w:val="1"/>
        </w:numPr>
      </w:pPr>
      <w:r>
        <w:t>Ag@5km &amp; HighDev@30km</w:t>
      </w:r>
    </w:p>
    <w:p w14:paraId="59E77D5F" w14:textId="77777777" w:rsidR="00863A50" w:rsidRPr="008C5F03" w:rsidRDefault="00863A50" w:rsidP="00863A50">
      <w:pPr>
        <w:pStyle w:val="ListParagraph"/>
        <w:numPr>
          <w:ilvl w:val="1"/>
          <w:numId w:val="1"/>
        </w:numPr>
        <w:rPr>
          <w:b/>
        </w:rPr>
      </w:pPr>
      <w:r w:rsidRPr="008C5F03">
        <w:rPr>
          <w:b/>
        </w:rPr>
        <w:t>Evergreen@1km &amp; OpenDev@30km</w:t>
      </w:r>
    </w:p>
    <w:p w14:paraId="74FE09A1" w14:textId="754EFAF6" w:rsidR="007B1DFA" w:rsidRPr="00863A50" w:rsidRDefault="007B1DFA" w:rsidP="007B1DFA">
      <w:pPr>
        <w:pStyle w:val="ListParagraph"/>
        <w:numPr>
          <w:ilvl w:val="1"/>
          <w:numId w:val="1"/>
        </w:numPr>
        <w:rPr>
          <w:b/>
        </w:rPr>
      </w:pPr>
      <w:r w:rsidRPr="00863A50">
        <w:rPr>
          <w:b/>
        </w:rPr>
        <w:t>Evergreen@30km &amp; Ag@5km</w:t>
      </w:r>
    </w:p>
    <w:p w14:paraId="50C46AC9" w14:textId="77777777" w:rsidR="007B1DFA" w:rsidRPr="00863A50" w:rsidRDefault="007B1DFA" w:rsidP="007B1DFA">
      <w:pPr>
        <w:pStyle w:val="ListParagraph"/>
        <w:numPr>
          <w:ilvl w:val="1"/>
          <w:numId w:val="1"/>
        </w:numPr>
        <w:rPr>
          <w:b/>
        </w:rPr>
      </w:pPr>
      <w:r w:rsidRPr="00863A50">
        <w:rPr>
          <w:b/>
        </w:rPr>
        <w:t>Evergreen@30km &amp; Ag@30km</w:t>
      </w:r>
    </w:p>
    <w:p w14:paraId="44E437BC" w14:textId="77777777" w:rsidR="00D17020" w:rsidRDefault="00D17020" w:rsidP="007B1DFA">
      <w:pPr>
        <w:pStyle w:val="ListParagraph"/>
        <w:numPr>
          <w:ilvl w:val="1"/>
          <w:numId w:val="1"/>
        </w:numPr>
      </w:pPr>
      <w:r>
        <w:t>Protected@30km &amp; Grass@5km</w:t>
      </w:r>
    </w:p>
    <w:p w14:paraId="023B1080" w14:textId="20C196E1" w:rsidR="00D17020" w:rsidRDefault="00D17020" w:rsidP="007B1DFA">
      <w:pPr>
        <w:pStyle w:val="ListParagraph"/>
        <w:numPr>
          <w:ilvl w:val="1"/>
          <w:numId w:val="1"/>
        </w:numPr>
      </w:pPr>
      <w:commentRangeStart w:id="8"/>
      <w:r>
        <w:t>S</w:t>
      </w:r>
      <w:r w:rsidR="00863A50">
        <w:t>c</w:t>
      </w:r>
      <w:r>
        <w:t>hrubs@5km &amp; Grass@30km</w:t>
      </w:r>
      <w:commentRangeEnd w:id="8"/>
      <w:r w:rsidR="008C5F03">
        <w:rPr>
          <w:rStyle w:val="CommentReference"/>
        </w:rPr>
        <w:commentReference w:id="8"/>
      </w:r>
    </w:p>
    <w:p w14:paraId="2EF4B2E0" w14:textId="3DC608C2" w:rsidR="00D17020" w:rsidRDefault="00D17020" w:rsidP="007B1DFA">
      <w:pPr>
        <w:pStyle w:val="ListParagraph"/>
        <w:numPr>
          <w:ilvl w:val="1"/>
          <w:numId w:val="1"/>
        </w:numPr>
      </w:pPr>
      <w:r>
        <w:t>Sc</w:t>
      </w:r>
      <w:r w:rsidR="00863A50">
        <w:t>h</w:t>
      </w:r>
      <w:r>
        <w:t>rubs@30km &amp; OpenDev@30km</w:t>
      </w:r>
    </w:p>
    <w:p w14:paraId="0568F664" w14:textId="77777777" w:rsidR="008C5F03" w:rsidRDefault="008C5F03"/>
    <w:p w14:paraId="134125D2" w14:textId="21652015" w:rsidR="008C5F03" w:rsidRPr="00FC00EA" w:rsidRDefault="002F132A">
      <w:pPr>
        <w:rPr>
          <w:i/>
          <w:sz w:val="20"/>
        </w:rPr>
      </w:pPr>
      <w:r w:rsidRPr="00FC00EA">
        <w:rPr>
          <w:i/>
          <w:sz w:val="20"/>
        </w:rPr>
        <w:t>**</w:t>
      </w:r>
      <w:r w:rsidR="008C5F03" w:rsidRPr="00FC00EA">
        <w:rPr>
          <w:i/>
          <w:sz w:val="20"/>
        </w:rPr>
        <w:t>In general, and especially because of the positive correlations (to follow on next page), I think I need to revisit my low-intensity-development (</w:t>
      </w:r>
      <w:proofErr w:type="spellStart"/>
      <w:r w:rsidR="008C5F03" w:rsidRPr="00FC00EA">
        <w:rPr>
          <w:i/>
          <w:sz w:val="20"/>
        </w:rPr>
        <w:t>LowDev</w:t>
      </w:r>
      <w:proofErr w:type="spellEnd"/>
      <w:r w:rsidR="008C5F03" w:rsidRPr="00FC00EA">
        <w:rPr>
          <w:i/>
          <w:sz w:val="20"/>
        </w:rPr>
        <w:t>), medium/high-intensity-development (</w:t>
      </w:r>
      <w:proofErr w:type="spellStart"/>
      <w:r w:rsidR="008C5F03" w:rsidRPr="00FC00EA">
        <w:rPr>
          <w:i/>
          <w:sz w:val="20"/>
        </w:rPr>
        <w:t>HighDev</w:t>
      </w:r>
      <w:proofErr w:type="spellEnd"/>
      <w:r w:rsidR="008C5F03" w:rsidRPr="00FC00EA">
        <w:rPr>
          <w:i/>
          <w:sz w:val="20"/>
        </w:rPr>
        <w:t>), and open development (</w:t>
      </w:r>
      <w:proofErr w:type="spellStart"/>
      <w:r w:rsidR="008C5F03" w:rsidRPr="00FC00EA">
        <w:rPr>
          <w:i/>
          <w:sz w:val="20"/>
        </w:rPr>
        <w:t>OpenDev</w:t>
      </w:r>
      <w:proofErr w:type="spellEnd"/>
      <w:r w:rsidR="008C5F03" w:rsidRPr="00FC00EA">
        <w:rPr>
          <w:i/>
          <w:sz w:val="20"/>
        </w:rPr>
        <w:t xml:space="preserve">) – and impervious surface (Impervious) layers and pick a representative one, because most are correlated, and these correlations with different land cover types. Either only one, or two (because </w:t>
      </w:r>
      <w:proofErr w:type="spellStart"/>
      <w:r w:rsidR="008C5F03" w:rsidRPr="00FC00EA">
        <w:rPr>
          <w:i/>
          <w:sz w:val="20"/>
        </w:rPr>
        <w:t>OpenDev</w:t>
      </w:r>
      <w:proofErr w:type="spellEnd"/>
      <w:r w:rsidR="008C5F03" w:rsidRPr="00FC00EA">
        <w:rPr>
          <w:i/>
          <w:sz w:val="20"/>
        </w:rPr>
        <w:t xml:space="preserve"> is something slightly different, which I think birds </w:t>
      </w:r>
      <w:proofErr w:type="gramStart"/>
      <w:r w:rsidR="008C5F03" w:rsidRPr="00FC00EA">
        <w:rPr>
          <w:i/>
          <w:sz w:val="20"/>
        </w:rPr>
        <w:t>definitely use</w:t>
      </w:r>
      <w:proofErr w:type="gramEnd"/>
      <w:r w:rsidR="008C5F03" w:rsidRPr="00FC00EA">
        <w:rPr>
          <w:i/>
          <w:sz w:val="20"/>
        </w:rPr>
        <w:t>).</w:t>
      </w:r>
    </w:p>
    <w:p w14:paraId="603B6806" w14:textId="7750D7AC" w:rsidR="00863A50" w:rsidRDefault="008C5F03">
      <w:r>
        <w:rPr>
          <w:noProof/>
        </w:rPr>
        <w:drawing>
          <wp:inline distT="0" distB="0" distL="0" distR="0" wp14:anchorId="736EC789" wp14:editId="0BFEC745">
            <wp:extent cx="4861560" cy="22941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64744" cy="2295680"/>
                    </a:xfrm>
                    <a:prstGeom prst="rect">
                      <a:avLst/>
                    </a:prstGeom>
                  </pic:spPr>
                </pic:pic>
              </a:graphicData>
            </a:graphic>
          </wp:inline>
        </w:drawing>
      </w:r>
      <w:r w:rsidR="00863A50">
        <w:br w:type="page"/>
      </w:r>
    </w:p>
    <w:p w14:paraId="030DC8F2" w14:textId="21D8C8A6" w:rsidR="00FC00EA" w:rsidRPr="00FC00EA" w:rsidRDefault="00FC00EA" w:rsidP="00FC00EA">
      <w:pPr>
        <w:ind w:left="360"/>
        <w:rPr>
          <w:i/>
          <w:sz w:val="20"/>
        </w:rPr>
      </w:pPr>
      <w:r w:rsidRPr="00FC00EA">
        <w:rPr>
          <w:i/>
          <w:sz w:val="20"/>
        </w:rPr>
        <w:lastRenderedPageBreak/>
        <w:t xml:space="preserve">This page does NOT include the </w:t>
      </w:r>
      <w:bookmarkStart w:id="9" w:name="_GoBack"/>
      <w:bookmarkEnd w:id="9"/>
      <w:r w:rsidRPr="00FC00EA">
        <w:rPr>
          <w:i/>
          <w:sz w:val="20"/>
        </w:rPr>
        <w:t xml:space="preserve">many that were </w:t>
      </w:r>
      <w:r>
        <w:rPr>
          <w:i/>
          <w:sz w:val="20"/>
        </w:rPr>
        <w:t xml:space="preserve">+ </w:t>
      </w:r>
      <w:r w:rsidRPr="00FC00EA">
        <w:rPr>
          <w:i/>
          <w:sz w:val="20"/>
        </w:rPr>
        <w:t>correlated between the 1km and 500m, 10km and 5km, etc. within the same land cover type. I ignored those as I don’t ever plan to include them in the same models.</w:t>
      </w:r>
    </w:p>
    <w:p w14:paraId="7C7F13F0" w14:textId="6F3944B5" w:rsidR="007B1DFA" w:rsidRDefault="007B1DFA" w:rsidP="007B1DFA">
      <w:pPr>
        <w:pStyle w:val="ListParagraph"/>
        <w:numPr>
          <w:ilvl w:val="0"/>
          <w:numId w:val="1"/>
        </w:numPr>
      </w:pPr>
      <w:r>
        <w:t>Weak positive</w:t>
      </w:r>
      <w:r w:rsidR="002F132A">
        <w:t xml:space="preserve"> (0.5 to 0.699)</w:t>
      </w:r>
    </w:p>
    <w:p w14:paraId="131560DD" w14:textId="6542B4DF" w:rsidR="004430AD" w:rsidRDefault="004430AD" w:rsidP="004430AD">
      <w:pPr>
        <w:pStyle w:val="ListParagraph"/>
        <w:numPr>
          <w:ilvl w:val="1"/>
          <w:numId w:val="1"/>
        </w:numPr>
      </w:pPr>
      <w:commentRangeStart w:id="10"/>
      <w:r>
        <w:t>Hardwood density at 10cm &amp; Hardwood density at 50cm</w:t>
      </w:r>
      <w:commentRangeEnd w:id="10"/>
      <w:r w:rsidR="000B3D60">
        <w:rPr>
          <w:rStyle w:val="CommentReference"/>
        </w:rPr>
        <w:commentReference w:id="10"/>
      </w:r>
    </w:p>
    <w:p w14:paraId="4B21C3C0" w14:textId="6EB85278" w:rsidR="004430AD" w:rsidRPr="002F132A" w:rsidRDefault="004430AD" w:rsidP="004430AD">
      <w:pPr>
        <w:pStyle w:val="ListParagraph"/>
        <w:numPr>
          <w:ilvl w:val="1"/>
          <w:numId w:val="1"/>
        </w:numPr>
        <w:rPr>
          <w:b/>
        </w:rPr>
      </w:pPr>
      <w:commentRangeStart w:id="11"/>
      <w:r w:rsidRPr="002F132A">
        <w:rPr>
          <w:b/>
        </w:rPr>
        <w:t xml:space="preserve">Evergreen@30km &amp; </w:t>
      </w:r>
      <w:proofErr w:type="spellStart"/>
      <w:r w:rsidRPr="002F132A">
        <w:rPr>
          <w:b/>
        </w:rPr>
        <w:t>FG_herb</w:t>
      </w:r>
      <w:proofErr w:type="spellEnd"/>
      <w:r w:rsidRPr="002F132A">
        <w:rPr>
          <w:b/>
        </w:rPr>
        <w:t xml:space="preserve"> (forbs &amp; grasses at shortest level)</w:t>
      </w:r>
      <w:commentRangeEnd w:id="11"/>
      <w:r w:rsidR="002F132A" w:rsidRPr="002F132A">
        <w:rPr>
          <w:rStyle w:val="CommentReference"/>
          <w:b/>
        </w:rPr>
        <w:commentReference w:id="11"/>
      </w:r>
    </w:p>
    <w:p w14:paraId="55F99D8C" w14:textId="77777777" w:rsidR="002F132A" w:rsidRDefault="002F132A" w:rsidP="002F132A">
      <w:pPr>
        <w:pStyle w:val="ListParagraph"/>
        <w:numPr>
          <w:ilvl w:val="1"/>
          <w:numId w:val="1"/>
        </w:numPr>
      </w:pPr>
      <w:commentRangeStart w:id="12"/>
      <w:r>
        <w:t>Grass30km &amp; Ag5km</w:t>
      </w:r>
    </w:p>
    <w:p w14:paraId="641DE4D1" w14:textId="77777777" w:rsidR="002F132A" w:rsidRDefault="002F132A" w:rsidP="002F132A">
      <w:pPr>
        <w:pStyle w:val="ListParagraph"/>
        <w:numPr>
          <w:ilvl w:val="1"/>
          <w:numId w:val="1"/>
        </w:numPr>
      </w:pPr>
      <w:r>
        <w:t>Grass30km &amp; Ag30km</w:t>
      </w:r>
      <w:commentRangeEnd w:id="12"/>
      <w:r>
        <w:rPr>
          <w:rStyle w:val="CommentReference"/>
        </w:rPr>
        <w:commentReference w:id="12"/>
      </w:r>
    </w:p>
    <w:p w14:paraId="5673992F" w14:textId="4B6FDAEF" w:rsidR="004430AD" w:rsidRDefault="004430AD" w:rsidP="004430AD">
      <w:pPr>
        <w:pStyle w:val="ListParagraph"/>
        <w:numPr>
          <w:ilvl w:val="1"/>
          <w:numId w:val="1"/>
        </w:numPr>
      </w:pPr>
      <w:r>
        <w:t>Ag@30km &amp; OpenDev@30km</w:t>
      </w:r>
    </w:p>
    <w:p w14:paraId="1D2EE7AE" w14:textId="290F5197" w:rsidR="004430AD" w:rsidRDefault="00AE23F3" w:rsidP="004430AD">
      <w:pPr>
        <w:pStyle w:val="ListParagraph"/>
        <w:numPr>
          <w:ilvl w:val="1"/>
          <w:numId w:val="1"/>
        </w:numPr>
      </w:pPr>
      <w:commentRangeStart w:id="13"/>
      <w:r>
        <w:t>OpenDev@5km &amp; Impervious@5km</w:t>
      </w:r>
    </w:p>
    <w:p w14:paraId="4BB9DAF5" w14:textId="56B0BC85" w:rsidR="00AE23F3" w:rsidRDefault="00AE23F3" w:rsidP="004430AD">
      <w:pPr>
        <w:pStyle w:val="ListParagraph"/>
        <w:numPr>
          <w:ilvl w:val="1"/>
          <w:numId w:val="1"/>
        </w:numPr>
      </w:pPr>
      <w:r>
        <w:t>OpenDev@30km &amp; LowDev@30km</w:t>
      </w:r>
    </w:p>
    <w:p w14:paraId="553D1C66" w14:textId="0BF78333" w:rsidR="00AE23F3" w:rsidRDefault="00AE23F3" w:rsidP="004430AD">
      <w:pPr>
        <w:pStyle w:val="ListParagraph"/>
        <w:numPr>
          <w:ilvl w:val="1"/>
          <w:numId w:val="1"/>
        </w:numPr>
      </w:pPr>
      <w:r>
        <w:t>OpenDev@1km &amp; LowDev1km</w:t>
      </w:r>
    </w:p>
    <w:p w14:paraId="3170E4BD" w14:textId="3675B04D" w:rsidR="00AE23F3" w:rsidRDefault="00AE23F3" w:rsidP="004430AD">
      <w:pPr>
        <w:pStyle w:val="ListParagraph"/>
        <w:numPr>
          <w:ilvl w:val="1"/>
          <w:numId w:val="1"/>
        </w:numPr>
      </w:pPr>
      <w:r>
        <w:t>OpenDev@5km &amp; HighDev5km</w:t>
      </w:r>
      <w:commentRangeEnd w:id="13"/>
      <w:r w:rsidR="002F132A">
        <w:rPr>
          <w:rStyle w:val="CommentReference"/>
        </w:rPr>
        <w:commentReference w:id="13"/>
      </w:r>
    </w:p>
    <w:p w14:paraId="67A329E6" w14:textId="2AC51A5C" w:rsidR="00AB7DDF" w:rsidRPr="002F132A" w:rsidRDefault="00AB7DDF" w:rsidP="004430AD">
      <w:pPr>
        <w:pStyle w:val="ListParagraph"/>
        <w:numPr>
          <w:ilvl w:val="1"/>
          <w:numId w:val="1"/>
        </w:numPr>
        <w:rPr>
          <w:b/>
        </w:rPr>
      </w:pPr>
      <w:commentRangeStart w:id="14"/>
      <w:proofErr w:type="spellStart"/>
      <w:r w:rsidRPr="002F132A">
        <w:rPr>
          <w:b/>
        </w:rPr>
        <w:t>HydricSoils</w:t>
      </w:r>
      <w:proofErr w:type="spellEnd"/>
      <w:r w:rsidRPr="002F132A">
        <w:rPr>
          <w:b/>
        </w:rPr>
        <w:t xml:space="preserve"> rating &amp; Patch Area</w:t>
      </w:r>
    </w:p>
    <w:p w14:paraId="7D1031D7" w14:textId="47D97123" w:rsidR="002F132A" w:rsidRPr="00FC00EA" w:rsidRDefault="00AB7DDF" w:rsidP="00FC00EA">
      <w:pPr>
        <w:pStyle w:val="ListParagraph"/>
        <w:numPr>
          <w:ilvl w:val="1"/>
          <w:numId w:val="1"/>
        </w:numPr>
        <w:rPr>
          <w:b/>
        </w:rPr>
      </w:pPr>
      <w:r w:rsidRPr="002F132A">
        <w:rPr>
          <w:b/>
        </w:rPr>
        <w:t>Hydric Soils rating &amp; Core Area Index</w:t>
      </w:r>
      <w:commentRangeEnd w:id="14"/>
      <w:r w:rsidR="002F132A">
        <w:rPr>
          <w:rStyle w:val="CommentReference"/>
        </w:rPr>
        <w:commentReference w:id="14"/>
      </w:r>
    </w:p>
    <w:p w14:paraId="7CCE0061" w14:textId="77777777" w:rsidR="002F132A" w:rsidRDefault="002F132A" w:rsidP="002F132A">
      <w:pPr>
        <w:pStyle w:val="ListParagraph"/>
      </w:pPr>
    </w:p>
    <w:p w14:paraId="00144038" w14:textId="20FDE753" w:rsidR="007B1DFA" w:rsidRDefault="007B1DFA" w:rsidP="007B1DFA">
      <w:pPr>
        <w:pStyle w:val="ListParagraph"/>
        <w:numPr>
          <w:ilvl w:val="0"/>
          <w:numId w:val="1"/>
        </w:numPr>
      </w:pPr>
      <w:r>
        <w:t>Strong positive</w:t>
      </w:r>
      <w:r w:rsidR="002F132A">
        <w:t xml:space="preserve"> (0.7 to 1.0)</w:t>
      </w:r>
    </w:p>
    <w:p w14:paraId="23F046AA" w14:textId="115F2607" w:rsidR="00D17020" w:rsidRDefault="004430AD" w:rsidP="00D17020">
      <w:pPr>
        <w:pStyle w:val="ListParagraph"/>
        <w:numPr>
          <w:ilvl w:val="1"/>
          <w:numId w:val="1"/>
        </w:numPr>
      </w:pPr>
      <w:commentRangeStart w:id="15"/>
      <w:r>
        <w:t xml:space="preserve">Canopy Cover &amp; Basal Area </w:t>
      </w:r>
      <w:commentRangeEnd w:id="15"/>
      <w:r w:rsidR="002F132A">
        <w:rPr>
          <w:rStyle w:val="CommentReference"/>
        </w:rPr>
        <w:commentReference w:id="15"/>
      </w:r>
    </w:p>
    <w:p w14:paraId="01F2AACA" w14:textId="0ABEDDB9" w:rsidR="004430AD" w:rsidRDefault="004430AD" w:rsidP="00D17020">
      <w:pPr>
        <w:pStyle w:val="ListParagraph"/>
        <w:numPr>
          <w:ilvl w:val="1"/>
          <w:numId w:val="1"/>
        </w:numPr>
      </w:pPr>
      <w:commentRangeStart w:id="16"/>
      <w:r>
        <w:t xml:space="preserve">Age &amp; Number of Thins </w:t>
      </w:r>
      <w:commentRangeEnd w:id="16"/>
      <w:r w:rsidR="002F132A">
        <w:rPr>
          <w:rStyle w:val="CommentReference"/>
        </w:rPr>
        <w:commentReference w:id="16"/>
      </w:r>
    </w:p>
    <w:p w14:paraId="0E4F90CA" w14:textId="58B88663" w:rsidR="004430AD" w:rsidRDefault="004430AD" w:rsidP="00D17020">
      <w:pPr>
        <w:pStyle w:val="ListParagraph"/>
        <w:numPr>
          <w:ilvl w:val="1"/>
          <w:numId w:val="1"/>
        </w:numPr>
      </w:pPr>
      <w:commentRangeStart w:id="17"/>
      <w:r>
        <w:t>Hardwood density at 100cm &amp; Hardwood density at 50cm (duh)</w:t>
      </w:r>
    </w:p>
    <w:p w14:paraId="6063EF1B" w14:textId="0A9299EA" w:rsidR="004430AD" w:rsidRDefault="004430AD" w:rsidP="00D17020">
      <w:pPr>
        <w:pStyle w:val="ListParagraph"/>
        <w:numPr>
          <w:ilvl w:val="1"/>
          <w:numId w:val="1"/>
        </w:numPr>
      </w:pPr>
      <w:r>
        <w:t>Hardwood density 1050 &amp; Hardwood density at 10cm (duh)</w:t>
      </w:r>
    </w:p>
    <w:p w14:paraId="684F2E72" w14:textId="44751B21" w:rsidR="004430AD" w:rsidRDefault="004430AD" w:rsidP="004430AD">
      <w:pPr>
        <w:pStyle w:val="ListParagraph"/>
        <w:numPr>
          <w:ilvl w:val="1"/>
          <w:numId w:val="1"/>
        </w:numPr>
      </w:pPr>
      <w:r>
        <w:t>Hardwood density 1050 &amp; Hardwood density at 50cm (duh)</w:t>
      </w:r>
    </w:p>
    <w:p w14:paraId="15744756" w14:textId="0AA97A02" w:rsidR="004430AD" w:rsidRDefault="002F132A" w:rsidP="00D17020">
      <w:pPr>
        <w:pStyle w:val="ListParagraph"/>
        <w:numPr>
          <w:ilvl w:val="1"/>
          <w:numId w:val="1"/>
        </w:numPr>
      </w:pPr>
      <w:proofErr w:type="spellStart"/>
      <w:r>
        <w:t>Hardwood@</w:t>
      </w:r>
      <w:r w:rsidR="004430AD">
        <w:t>shrub</w:t>
      </w:r>
      <w:proofErr w:type="spellEnd"/>
      <w:r>
        <w:t xml:space="preserve"> height (~1m)</w:t>
      </w:r>
      <w:r w:rsidR="004430AD">
        <w:t xml:space="preserve"> &amp; Hardwood density at 100cm </w:t>
      </w:r>
      <w:commentRangeEnd w:id="17"/>
      <w:r>
        <w:rPr>
          <w:rStyle w:val="CommentReference"/>
        </w:rPr>
        <w:commentReference w:id="17"/>
      </w:r>
    </w:p>
    <w:p w14:paraId="3D4E8E80" w14:textId="77777777" w:rsidR="00D27D0A" w:rsidRDefault="00D27D0A" w:rsidP="00D27D0A">
      <w:pPr>
        <w:pStyle w:val="ListParagraph"/>
        <w:numPr>
          <w:ilvl w:val="1"/>
          <w:numId w:val="1"/>
        </w:numPr>
      </w:pPr>
      <w:commentRangeStart w:id="18"/>
      <w:r>
        <w:t>HighDev@500m &amp; Impervious@500m (pick one going forward)</w:t>
      </w:r>
    </w:p>
    <w:p w14:paraId="09BD8731" w14:textId="77777777" w:rsidR="00D27D0A" w:rsidRDefault="00D27D0A" w:rsidP="00D27D0A">
      <w:pPr>
        <w:pStyle w:val="ListParagraph"/>
        <w:numPr>
          <w:ilvl w:val="1"/>
          <w:numId w:val="1"/>
        </w:numPr>
      </w:pPr>
      <w:r>
        <w:t>HighDev@1km &amp; Impervious@1km</w:t>
      </w:r>
    </w:p>
    <w:p w14:paraId="46F8093D" w14:textId="77777777" w:rsidR="00D27D0A" w:rsidRDefault="00D27D0A" w:rsidP="00D27D0A">
      <w:pPr>
        <w:pStyle w:val="ListParagraph"/>
        <w:numPr>
          <w:ilvl w:val="1"/>
          <w:numId w:val="1"/>
        </w:numPr>
      </w:pPr>
      <w:r>
        <w:t>HighDev@5km &amp; Impervious@5km</w:t>
      </w:r>
    </w:p>
    <w:p w14:paraId="348749F8" w14:textId="77777777" w:rsidR="00D27D0A" w:rsidRDefault="00D27D0A" w:rsidP="00D27D0A">
      <w:pPr>
        <w:pStyle w:val="ListParagraph"/>
        <w:numPr>
          <w:ilvl w:val="1"/>
          <w:numId w:val="1"/>
        </w:numPr>
      </w:pPr>
      <w:r>
        <w:t>OpenDev@5km &amp; LowDev@5km</w:t>
      </w:r>
    </w:p>
    <w:p w14:paraId="452D7CA5" w14:textId="77777777" w:rsidR="00D27D0A" w:rsidRDefault="00D27D0A" w:rsidP="00D27D0A">
      <w:pPr>
        <w:pStyle w:val="ListParagraph"/>
        <w:numPr>
          <w:ilvl w:val="1"/>
          <w:numId w:val="1"/>
        </w:numPr>
      </w:pPr>
      <w:r>
        <w:t>OpenDev@1km &amp; OpenDev@500m</w:t>
      </w:r>
    </w:p>
    <w:p w14:paraId="7D139FB4" w14:textId="77777777" w:rsidR="00D27D0A" w:rsidRDefault="00D27D0A" w:rsidP="00D27D0A">
      <w:pPr>
        <w:pStyle w:val="ListParagraph"/>
        <w:numPr>
          <w:ilvl w:val="1"/>
          <w:numId w:val="1"/>
        </w:numPr>
      </w:pPr>
      <w:r>
        <w:t>OpenDev@30km &amp; Impervious@30km</w:t>
      </w:r>
    </w:p>
    <w:p w14:paraId="74E2AD74" w14:textId="77777777" w:rsidR="00D27D0A" w:rsidRDefault="00D27D0A" w:rsidP="00D27D0A">
      <w:pPr>
        <w:pStyle w:val="ListParagraph"/>
        <w:numPr>
          <w:ilvl w:val="1"/>
          <w:numId w:val="1"/>
        </w:numPr>
      </w:pPr>
      <w:r>
        <w:t>LowDev@30km &amp; Impervious@30km</w:t>
      </w:r>
    </w:p>
    <w:p w14:paraId="37253F17" w14:textId="77777777" w:rsidR="00D27D0A" w:rsidRDefault="00D27D0A" w:rsidP="00D27D0A">
      <w:pPr>
        <w:pStyle w:val="ListParagraph"/>
        <w:numPr>
          <w:ilvl w:val="1"/>
          <w:numId w:val="1"/>
        </w:numPr>
      </w:pPr>
      <w:r>
        <w:t>LowDev@5km &amp; HighDev@5km</w:t>
      </w:r>
    </w:p>
    <w:p w14:paraId="2AF22A40" w14:textId="77777777" w:rsidR="00D27D0A" w:rsidRDefault="00D27D0A" w:rsidP="00D27D0A">
      <w:pPr>
        <w:pStyle w:val="ListParagraph"/>
        <w:numPr>
          <w:ilvl w:val="1"/>
          <w:numId w:val="1"/>
        </w:numPr>
      </w:pPr>
      <w:r>
        <w:t>LowDev5km &amp; Impervious@5km</w:t>
      </w:r>
    </w:p>
    <w:p w14:paraId="274BAB60" w14:textId="77777777" w:rsidR="00D27D0A" w:rsidRDefault="00D27D0A" w:rsidP="00D27D0A">
      <w:pPr>
        <w:pStyle w:val="ListParagraph"/>
        <w:numPr>
          <w:ilvl w:val="1"/>
          <w:numId w:val="1"/>
        </w:numPr>
      </w:pPr>
      <w:r>
        <w:t>LowDev1km &amp; LowDev500m</w:t>
      </w:r>
    </w:p>
    <w:p w14:paraId="1CFA385A" w14:textId="77777777" w:rsidR="00D27D0A" w:rsidRDefault="00D27D0A" w:rsidP="00D27D0A">
      <w:pPr>
        <w:pStyle w:val="ListParagraph"/>
        <w:numPr>
          <w:ilvl w:val="1"/>
          <w:numId w:val="1"/>
        </w:numPr>
      </w:pPr>
      <w:r>
        <w:t>OpenDev@30km &amp; LowDev@30km</w:t>
      </w:r>
      <w:commentRangeEnd w:id="18"/>
      <w:r>
        <w:rPr>
          <w:rStyle w:val="CommentReference"/>
        </w:rPr>
        <w:commentReference w:id="18"/>
      </w:r>
    </w:p>
    <w:p w14:paraId="1CAD5947" w14:textId="77777777" w:rsidR="00D27D0A" w:rsidRPr="00D27D0A" w:rsidRDefault="00D27D0A" w:rsidP="00D27D0A">
      <w:pPr>
        <w:pStyle w:val="ListParagraph"/>
        <w:numPr>
          <w:ilvl w:val="1"/>
          <w:numId w:val="1"/>
        </w:numPr>
        <w:rPr>
          <w:b/>
        </w:rPr>
      </w:pPr>
      <w:r w:rsidRPr="00D27D0A">
        <w:rPr>
          <w:b/>
        </w:rPr>
        <w:t>HighDev@30km &amp; Evergreen@5km</w:t>
      </w:r>
    </w:p>
    <w:p w14:paraId="1E3258BA" w14:textId="77777777" w:rsidR="00D27D0A" w:rsidRPr="00D27D0A" w:rsidRDefault="00D27D0A" w:rsidP="00D27D0A">
      <w:pPr>
        <w:pStyle w:val="ListParagraph"/>
        <w:numPr>
          <w:ilvl w:val="1"/>
          <w:numId w:val="1"/>
        </w:numPr>
        <w:rPr>
          <w:b/>
        </w:rPr>
      </w:pPr>
      <w:r w:rsidRPr="00D27D0A">
        <w:rPr>
          <w:b/>
        </w:rPr>
        <w:t>ProtectedArea@30km &amp; Evergreen@5km</w:t>
      </w:r>
    </w:p>
    <w:p w14:paraId="5206A91D" w14:textId="77777777" w:rsidR="00D27D0A" w:rsidRPr="00D27D0A" w:rsidRDefault="00D27D0A" w:rsidP="00D27D0A">
      <w:pPr>
        <w:pStyle w:val="ListParagraph"/>
        <w:numPr>
          <w:ilvl w:val="1"/>
          <w:numId w:val="1"/>
        </w:numPr>
        <w:rPr>
          <w:b/>
        </w:rPr>
      </w:pPr>
      <w:r w:rsidRPr="00D27D0A">
        <w:rPr>
          <w:b/>
        </w:rPr>
        <w:t>Water30km &amp; Protected</w:t>
      </w:r>
      <w:r>
        <w:rPr>
          <w:b/>
        </w:rPr>
        <w:t>Area@</w:t>
      </w:r>
      <w:r w:rsidRPr="00D27D0A">
        <w:rPr>
          <w:b/>
        </w:rPr>
        <w:t>30km</w:t>
      </w:r>
    </w:p>
    <w:p w14:paraId="52F1D796" w14:textId="57EFA197" w:rsidR="004430AD" w:rsidRPr="00FC00EA" w:rsidRDefault="004430AD" w:rsidP="00D17020">
      <w:pPr>
        <w:pStyle w:val="ListParagraph"/>
        <w:numPr>
          <w:ilvl w:val="1"/>
          <w:numId w:val="1"/>
        </w:numPr>
        <w:rPr>
          <w:b/>
        </w:rPr>
      </w:pPr>
      <w:commentRangeStart w:id="19"/>
      <w:proofErr w:type="spellStart"/>
      <w:r w:rsidRPr="00FC00EA">
        <w:rPr>
          <w:b/>
        </w:rPr>
        <w:t>CoreAreaIndex</w:t>
      </w:r>
      <w:proofErr w:type="spellEnd"/>
      <w:r w:rsidRPr="00FC00EA">
        <w:rPr>
          <w:b/>
        </w:rPr>
        <w:t xml:space="preserve"> &amp; OpenDev@30km</w:t>
      </w:r>
      <w:commentRangeEnd w:id="19"/>
      <w:r w:rsidR="002F132A" w:rsidRPr="00FC00EA">
        <w:rPr>
          <w:rStyle w:val="CommentReference"/>
          <w:b/>
        </w:rPr>
        <w:commentReference w:id="19"/>
      </w:r>
    </w:p>
    <w:p w14:paraId="67B9332E" w14:textId="77777777" w:rsidR="00D27D0A" w:rsidRPr="00FC00EA" w:rsidRDefault="00D27D0A" w:rsidP="00D27D0A">
      <w:pPr>
        <w:pStyle w:val="ListParagraph"/>
        <w:numPr>
          <w:ilvl w:val="1"/>
          <w:numId w:val="1"/>
        </w:numPr>
        <w:rPr>
          <w:highlight w:val="cyan"/>
        </w:rPr>
      </w:pPr>
      <w:proofErr w:type="spellStart"/>
      <w:r w:rsidRPr="00FC00EA">
        <w:rPr>
          <w:highlight w:val="cyan"/>
        </w:rPr>
        <w:t>FractalDimensionIndex</w:t>
      </w:r>
      <w:proofErr w:type="spellEnd"/>
      <w:r w:rsidRPr="00FC00EA">
        <w:rPr>
          <w:highlight w:val="cyan"/>
        </w:rPr>
        <w:t xml:space="preserve"> &amp; </w:t>
      </w:r>
      <w:proofErr w:type="spellStart"/>
      <w:r w:rsidRPr="00FC00EA">
        <w:rPr>
          <w:highlight w:val="cyan"/>
        </w:rPr>
        <w:t>ShapeIndex</w:t>
      </w:r>
      <w:proofErr w:type="spellEnd"/>
      <w:r w:rsidRPr="00FC00EA">
        <w:rPr>
          <w:highlight w:val="cyan"/>
        </w:rPr>
        <w:t xml:space="preserve"> (duh – only use one of these two)</w:t>
      </w:r>
    </w:p>
    <w:p w14:paraId="46ED6B63" w14:textId="77777777" w:rsidR="00D27D0A" w:rsidRPr="00FC00EA" w:rsidRDefault="00D27D0A" w:rsidP="00D27D0A">
      <w:pPr>
        <w:pStyle w:val="ListParagraph"/>
        <w:numPr>
          <w:ilvl w:val="1"/>
          <w:numId w:val="1"/>
        </w:numPr>
        <w:rPr>
          <w:highlight w:val="cyan"/>
        </w:rPr>
      </w:pPr>
      <w:r w:rsidRPr="00FC00EA">
        <w:rPr>
          <w:highlight w:val="cyan"/>
        </w:rPr>
        <w:t>Patch Area &amp; Core Area Index (pick only one of these two)</w:t>
      </w:r>
    </w:p>
    <w:p w14:paraId="49CEFDEF" w14:textId="485331B1" w:rsidR="00D27D0A" w:rsidRPr="00FC00EA" w:rsidRDefault="00D27D0A" w:rsidP="00D27D0A">
      <w:pPr>
        <w:pStyle w:val="ListParagraph"/>
        <w:numPr>
          <w:ilvl w:val="1"/>
          <w:numId w:val="1"/>
        </w:numPr>
        <w:rPr>
          <w:highlight w:val="cyan"/>
        </w:rPr>
      </w:pPr>
      <w:proofErr w:type="spellStart"/>
      <w:r w:rsidRPr="00FC00EA">
        <w:rPr>
          <w:highlight w:val="cyan"/>
        </w:rPr>
        <w:t>SiteIndex</w:t>
      </w:r>
      <w:proofErr w:type="spellEnd"/>
      <w:r w:rsidRPr="00FC00EA">
        <w:rPr>
          <w:highlight w:val="cyan"/>
        </w:rPr>
        <w:t xml:space="preserve"> of Primary Soils &amp; Forest Productivity Site Index</w:t>
      </w:r>
      <w:r w:rsidRPr="00FC00EA">
        <w:rPr>
          <w:highlight w:val="cyan"/>
        </w:rPr>
        <w:t xml:space="preserve"> (duh – I calculated one based on the other, I will only use one going forward)</w:t>
      </w:r>
    </w:p>
    <w:p w14:paraId="3374A81D" w14:textId="3C0F3F78" w:rsidR="00AB7DDF" w:rsidRDefault="00AB7DDF" w:rsidP="00D17020">
      <w:pPr>
        <w:pStyle w:val="ListParagraph"/>
        <w:numPr>
          <w:ilvl w:val="1"/>
          <w:numId w:val="1"/>
        </w:numPr>
      </w:pPr>
      <w:r>
        <w:t>Sc</w:t>
      </w:r>
      <w:r w:rsidR="002F132A">
        <w:t>h</w:t>
      </w:r>
      <w:r>
        <w:t>rubs30km &amp; Evergreen5km</w:t>
      </w:r>
    </w:p>
    <w:p w14:paraId="104F95F9" w14:textId="3002A660" w:rsidR="00AB7DDF" w:rsidRDefault="00AB7DDF" w:rsidP="00D17020">
      <w:pPr>
        <w:pStyle w:val="ListParagraph"/>
        <w:numPr>
          <w:ilvl w:val="1"/>
          <w:numId w:val="1"/>
        </w:numPr>
      </w:pPr>
      <w:r>
        <w:t>Sc</w:t>
      </w:r>
      <w:r w:rsidR="002F132A">
        <w:t>h</w:t>
      </w:r>
      <w:r>
        <w:t>rubs30km &amp; HighDev30km</w:t>
      </w:r>
    </w:p>
    <w:p w14:paraId="6EA1770E" w14:textId="15CC7CA1" w:rsidR="00D27D0A" w:rsidRPr="00D27D0A" w:rsidRDefault="00AB7DDF" w:rsidP="00D27D0A">
      <w:pPr>
        <w:pStyle w:val="ListParagraph"/>
        <w:numPr>
          <w:ilvl w:val="1"/>
          <w:numId w:val="1"/>
        </w:numPr>
      </w:pPr>
      <w:commentRangeStart w:id="20"/>
      <w:r>
        <w:t>Sc</w:t>
      </w:r>
      <w:r w:rsidR="002F132A">
        <w:t>h</w:t>
      </w:r>
      <w:r>
        <w:t>rubs1km &amp; Hardwood Density at 100cm</w:t>
      </w:r>
      <w:commentRangeEnd w:id="20"/>
      <w:r w:rsidR="002F132A">
        <w:rPr>
          <w:rStyle w:val="CommentReference"/>
        </w:rPr>
        <w:commentReference w:id="20"/>
      </w:r>
    </w:p>
    <w:sectPr w:rsidR="00D27D0A" w:rsidRPr="00D27D0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esse Wood" w:date="2018-01-16T12:35:00Z" w:initials="JW">
    <w:p w14:paraId="3F396989" w14:textId="698A06F1" w:rsidR="00FC00EA" w:rsidRDefault="00FC00EA">
      <w:pPr>
        <w:pStyle w:val="CommentText"/>
      </w:pPr>
      <w:r>
        <w:rPr>
          <w:rStyle w:val="CommentReference"/>
        </w:rPr>
        <w:annotationRef/>
      </w:r>
      <w:r>
        <w:t>Bold are ones I really need to pay some attention to. Blue highlight is a marker for me – that I need to pick one or the other, so I’m going to do a little more reading around them to make those decisions. Otherwise, comments organize my thinking around these correlations.</w:t>
      </w:r>
    </w:p>
  </w:comment>
  <w:comment w:id="1" w:author="Jesse Wood" w:date="2018-01-16T10:43:00Z" w:initials="JW">
    <w:p w14:paraId="224489F2" w14:textId="268BA8AA" w:rsidR="000E3F43" w:rsidRDefault="000E3F43">
      <w:pPr>
        <w:pStyle w:val="CommentText"/>
      </w:pPr>
      <w:r>
        <w:rPr>
          <w:rStyle w:val="CommentReference"/>
        </w:rPr>
        <w:annotationRef/>
      </w:r>
      <w:r>
        <w:t xml:space="preserve">Says to me that this </w:t>
      </w:r>
      <w:proofErr w:type="gramStart"/>
      <w:r>
        <w:t>particular management</w:t>
      </w:r>
      <w:proofErr w:type="gramEnd"/>
      <w:r>
        <w:t xml:space="preserve"> practice IS having an effect on vegetation on the ground</w:t>
      </w:r>
      <w:r w:rsidR="00905F62">
        <w:t>. This is good to know and describe, but I was never planning to put these two covariates in a model together. It says to me we can use one or the other to get at either one.</w:t>
      </w:r>
    </w:p>
  </w:comment>
  <w:comment w:id="2" w:author="Jesse Wood" w:date="2018-01-16T10:46:00Z" w:initials="JW">
    <w:p w14:paraId="56D24B30" w14:textId="10EA596A" w:rsidR="00905F62" w:rsidRDefault="00905F62">
      <w:pPr>
        <w:pStyle w:val="CommentText"/>
      </w:pPr>
      <w:r>
        <w:rPr>
          <w:rStyle w:val="CommentReference"/>
        </w:rPr>
        <w:annotationRef/>
      </w:r>
      <w:r>
        <w:t>I had already decided I would prefer to use months (Time Since Burn) than Last Burn or Thin</w:t>
      </w:r>
    </w:p>
  </w:comment>
  <w:comment w:id="3" w:author="Jesse Wood" w:date="2018-01-14T20:36:00Z" w:initials="JW">
    <w:p w14:paraId="176C9C06" w14:textId="77777777" w:rsidR="007B1DFA" w:rsidRDefault="007B1DFA">
      <w:pPr>
        <w:pStyle w:val="CommentText"/>
      </w:pPr>
      <w:r>
        <w:rPr>
          <w:rStyle w:val="CommentReference"/>
        </w:rPr>
        <w:annotationRef/>
      </w:r>
      <w:r>
        <w:t xml:space="preserve">Can </w:t>
      </w:r>
      <w:proofErr w:type="gramStart"/>
      <w:r>
        <w:t>really only</w:t>
      </w:r>
      <w:proofErr w:type="gramEnd"/>
      <w:r>
        <w:t xml:space="preserve"> use ONE shape metric. Choose.</w:t>
      </w:r>
    </w:p>
  </w:comment>
  <w:comment w:id="4" w:author="Jesse Wood" w:date="2018-01-16T11:29:00Z" w:initials="JW">
    <w:p w14:paraId="03FCFF0D" w14:textId="701556E5" w:rsidR="00394F3A" w:rsidRDefault="00394F3A">
      <w:pPr>
        <w:pStyle w:val="CommentText"/>
      </w:pPr>
      <w:r>
        <w:rPr>
          <w:rStyle w:val="CommentReference"/>
        </w:rPr>
        <w:annotationRef/>
      </w:r>
      <w:r>
        <w:t>To me, this seems like a confirmation of an intuitive assumption that protected lands are at odd</w:t>
      </w:r>
      <w:r>
        <w:t>s with agriculture. Aka, that dominant land uses are either for production OR they can be set aside to be protected, not both. This just shows that that’s true in this system.</w:t>
      </w:r>
    </w:p>
    <w:p w14:paraId="7DB391F0" w14:textId="77E1679B" w:rsidR="00394F3A" w:rsidRDefault="00394F3A">
      <w:pPr>
        <w:pStyle w:val="CommentText"/>
      </w:pPr>
      <w:proofErr w:type="gramStart"/>
      <w:r>
        <w:t>So</w:t>
      </w:r>
      <w:proofErr w:type="gramEnd"/>
      <w:r>
        <w:t xml:space="preserve"> doesn’t necessarily require any action, just something to be aware of.</w:t>
      </w:r>
    </w:p>
  </w:comment>
  <w:comment w:id="5" w:author="Jesse Wood" w:date="2018-01-16T11:35:00Z" w:initials="JW">
    <w:p w14:paraId="1C59A91E" w14:textId="388410FD" w:rsidR="00863A50" w:rsidRDefault="00863A50">
      <w:pPr>
        <w:pStyle w:val="CommentText"/>
      </w:pPr>
      <w:r>
        <w:rPr>
          <w:rStyle w:val="CommentReference"/>
        </w:rPr>
        <w:annotationRef/>
      </w:r>
      <w:r>
        <w:t>Same as above.</w:t>
      </w:r>
    </w:p>
  </w:comment>
  <w:comment w:id="6" w:author="Jesse Wood" w:date="2018-01-16T11:32:00Z" w:initials="JW">
    <w:p w14:paraId="1D50ACDB" w14:textId="7680101F" w:rsidR="00394F3A" w:rsidRDefault="00394F3A">
      <w:pPr>
        <w:pStyle w:val="CommentText"/>
      </w:pPr>
      <w:r>
        <w:rPr>
          <w:rStyle w:val="CommentReference"/>
        </w:rPr>
        <w:annotationRef/>
      </w:r>
      <w:r>
        <w:t>Slightly odd that this is negative but</w:t>
      </w:r>
      <w:r w:rsidR="00863A50">
        <w:t xml:space="preserve"> it’s probably because of the categories.</w:t>
      </w:r>
    </w:p>
  </w:comment>
  <w:comment w:id="7" w:author="Jesse Wood" w:date="2018-01-16T11:37:00Z" w:initials="JW">
    <w:p w14:paraId="68A995F8" w14:textId="15073F92" w:rsidR="00863A50" w:rsidRDefault="00863A50">
      <w:pPr>
        <w:pStyle w:val="CommentText"/>
      </w:pPr>
      <w:r>
        <w:rPr>
          <w:rStyle w:val="CommentReference"/>
        </w:rPr>
        <w:annotationRef/>
      </w:r>
      <w:r>
        <w:t>This makes sense to me because of how LCR is calculated (it is directly related to height).</w:t>
      </w:r>
    </w:p>
    <w:p w14:paraId="521E73D8" w14:textId="77777777" w:rsidR="00863A50" w:rsidRDefault="00863A50">
      <w:pPr>
        <w:pStyle w:val="CommentText"/>
      </w:pPr>
    </w:p>
    <w:p w14:paraId="5758F70A" w14:textId="5AC36504" w:rsidR="00863A50" w:rsidRDefault="00863A50">
      <w:pPr>
        <w:pStyle w:val="CommentText"/>
      </w:pPr>
      <w:r>
        <w:t>I have some doubts about how LCR was calculated so I’m not sure about using it, going forward.</w:t>
      </w:r>
    </w:p>
  </w:comment>
  <w:comment w:id="8" w:author="Jesse Wood" w:date="2018-01-16T11:44:00Z" w:initials="JW">
    <w:p w14:paraId="15F834B6" w14:textId="059C1BDA" w:rsidR="008C5F03" w:rsidRDefault="008C5F03">
      <w:pPr>
        <w:pStyle w:val="CommentText"/>
      </w:pPr>
      <w:r>
        <w:rPr>
          <w:rStyle w:val="CommentReference"/>
        </w:rPr>
        <w:annotationRef/>
      </w:r>
      <w:r>
        <w:t>Sort of interesting but not alarming. Would it be okay if I still used these in the same model? Because for some species they might both be habitat components.</w:t>
      </w:r>
    </w:p>
  </w:comment>
  <w:comment w:id="10" w:author="Jesse Wood" w:date="2018-01-16T11:52:00Z" w:initials="JW">
    <w:p w14:paraId="4BD0CF26" w14:textId="155D3F78" w:rsidR="000B3D60" w:rsidRDefault="000B3D60">
      <w:pPr>
        <w:pStyle w:val="CommentText"/>
      </w:pPr>
      <w:r>
        <w:rPr>
          <w:rStyle w:val="CommentReference"/>
        </w:rPr>
        <w:annotationRef/>
      </w:r>
      <w:r>
        <w:t>Makes sense and even better reason for me to continue to use the “combo” layer I created of HW densit</w:t>
      </w:r>
      <w:r w:rsidR="002F132A">
        <w:t>y from 0-50cm together instead of either one separately.</w:t>
      </w:r>
      <w:r>
        <w:t xml:space="preserve"> (Because </w:t>
      </w:r>
      <w:proofErr w:type="gramStart"/>
      <w:r>
        <w:t>all of</w:t>
      </w:r>
      <w:proofErr w:type="gramEnd"/>
      <w:r>
        <w:t xml:space="preserve"> that</w:t>
      </w:r>
      <w:r w:rsidR="002F132A">
        <w:t xml:space="preserve"> height</w:t>
      </w:r>
      <w:r>
        <w:t xml:space="preserve"> is good </w:t>
      </w:r>
      <w:r w:rsidR="002F132A">
        <w:t>material for birds) (name of this layer is HW_1050)</w:t>
      </w:r>
    </w:p>
  </w:comment>
  <w:comment w:id="11" w:author="Jesse Wood" w:date="2018-01-16T11:53:00Z" w:initials="JW">
    <w:p w14:paraId="1B5E59BE" w14:textId="27DF61E6" w:rsidR="002F132A" w:rsidRDefault="002F132A">
      <w:pPr>
        <w:pStyle w:val="CommentText"/>
      </w:pPr>
      <w:r>
        <w:rPr>
          <w:rStyle w:val="CommentReference"/>
        </w:rPr>
        <w:annotationRef/>
      </w:r>
      <w:r>
        <w:t>???</w:t>
      </w:r>
    </w:p>
  </w:comment>
  <w:comment w:id="12" w:author="Jesse Wood" w:date="2018-01-16T11:54:00Z" w:initials="JW">
    <w:p w14:paraId="69E00F0C" w14:textId="77777777" w:rsidR="002F132A" w:rsidRDefault="002F132A" w:rsidP="002F132A">
      <w:pPr>
        <w:pStyle w:val="CommentText"/>
      </w:pPr>
      <w:r>
        <w:rPr>
          <w:rStyle w:val="CommentReference"/>
        </w:rPr>
        <w:annotationRef/>
      </w:r>
      <w:r>
        <w:t>So. How serious is this, going forward?</w:t>
      </w:r>
    </w:p>
  </w:comment>
  <w:comment w:id="13" w:author="Jesse Wood" w:date="2018-01-16T11:53:00Z" w:initials="JW">
    <w:p w14:paraId="3F8C9B6C" w14:textId="4E512DFE" w:rsidR="002F132A" w:rsidRDefault="002F132A">
      <w:pPr>
        <w:pStyle w:val="CommentText"/>
      </w:pPr>
      <w:r>
        <w:rPr>
          <w:rStyle w:val="CommentReference"/>
        </w:rPr>
        <w:annotationRef/>
      </w:r>
      <w:r>
        <w:t>**</w:t>
      </w:r>
    </w:p>
  </w:comment>
  <w:comment w:id="14" w:author="Jesse Wood" w:date="2018-01-16T11:55:00Z" w:initials="JW">
    <w:p w14:paraId="53AE397E" w14:textId="2E44FE60" w:rsidR="002F132A" w:rsidRDefault="002F132A">
      <w:pPr>
        <w:pStyle w:val="CommentText"/>
      </w:pPr>
      <w:r>
        <w:rPr>
          <w:rStyle w:val="CommentReference"/>
        </w:rPr>
        <w:annotationRef/>
      </w:r>
      <w:r>
        <w:t>???</w:t>
      </w:r>
    </w:p>
  </w:comment>
  <w:comment w:id="15" w:author="Jesse Wood" w:date="2018-01-16T11:57:00Z" w:initials="JW">
    <w:p w14:paraId="538FAE03" w14:textId="22EC09E9" w:rsidR="002F132A" w:rsidRDefault="002F132A">
      <w:pPr>
        <w:pStyle w:val="CommentText"/>
      </w:pPr>
      <w:r>
        <w:rPr>
          <w:rStyle w:val="CommentReference"/>
        </w:rPr>
        <w:annotationRef/>
      </w:r>
      <w:r>
        <w:t xml:space="preserve">Good to understand this has shown up – </w:t>
      </w:r>
      <w:proofErr w:type="gramStart"/>
      <w:r>
        <w:t>opening up</w:t>
      </w:r>
      <w:proofErr w:type="gramEnd"/>
      <w:r>
        <w:t xml:space="preserve"> the upper canopy is a direct goal of reducing basal area. *But important to know in my “local” or “management” models that I should not include them both.</w:t>
      </w:r>
    </w:p>
  </w:comment>
  <w:comment w:id="16" w:author="Jesse Wood" w:date="2018-01-16T11:59:00Z" w:initials="JW">
    <w:p w14:paraId="0A42A34D" w14:textId="1F255851" w:rsidR="002F132A" w:rsidRDefault="002F132A">
      <w:pPr>
        <w:pStyle w:val="CommentText"/>
      </w:pPr>
      <w:r>
        <w:rPr>
          <w:rStyle w:val="CommentReference"/>
        </w:rPr>
        <w:annotationRef/>
      </w:r>
      <w:r>
        <w:t>This is an indication that I did not get a great enough sample size of older stands that have never been thinned, but it’s something that will be hard to get around. People just tend to thin their trees when it is time to.</w:t>
      </w:r>
    </w:p>
    <w:p w14:paraId="76B9E18E" w14:textId="2EF8A0AD" w:rsidR="002F132A" w:rsidRDefault="002F132A">
      <w:pPr>
        <w:pStyle w:val="CommentText"/>
      </w:pPr>
      <w:r>
        <w:t>Any advice about going forward with this? Just acknowledge it in writing?</w:t>
      </w:r>
    </w:p>
  </w:comment>
  <w:comment w:id="17" w:author="Jesse Wood" w:date="2018-01-16T12:00:00Z" w:initials="JW">
    <w:p w14:paraId="22BA4C83" w14:textId="44B40C03" w:rsidR="002F132A" w:rsidRDefault="002F132A">
      <w:pPr>
        <w:pStyle w:val="CommentText"/>
      </w:pPr>
      <w:r>
        <w:rPr>
          <w:rStyle w:val="CommentReference"/>
        </w:rPr>
        <w:annotationRef/>
      </w:r>
      <w:r>
        <w:t xml:space="preserve">Again, </w:t>
      </w:r>
      <w:proofErr w:type="gramStart"/>
      <w:r>
        <w:t>this is why</w:t>
      </w:r>
      <w:proofErr w:type="gramEnd"/>
      <w:r>
        <w:t xml:space="preserve"> I’ll only use HW_1050 OR use 10 or 50</w:t>
      </w:r>
    </w:p>
  </w:comment>
  <w:comment w:id="18" w:author="Jesse Wood" w:date="2018-01-16T12:04:00Z" w:initials="JW">
    <w:p w14:paraId="46508A32" w14:textId="77777777" w:rsidR="00D27D0A" w:rsidRDefault="00D27D0A" w:rsidP="00D27D0A">
      <w:pPr>
        <w:pStyle w:val="CommentText"/>
      </w:pPr>
      <w:r>
        <w:rPr>
          <w:rStyle w:val="CommentReference"/>
        </w:rPr>
        <w:annotationRef/>
      </w:r>
      <w:r>
        <w:t>**</w:t>
      </w:r>
    </w:p>
  </w:comment>
  <w:comment w:id="19" w:author="Jesse Wood" w:date="2018-01-16T12:01:00Z" w:initials="JW">
    <w:p w14:paraId="1F16FE5E" w14:textId="0CE804DD" w:rsidR="002F132A" w:rsidRDefault="002F132A">
      <w:pPr>
        <w:pStyle w:val="CommentText"/>
      </w:pPr>
      <w:r>
        <w:rPr>
          <w:rStyle w:val="CommentReference"/>
        </w:rPr>
        <w:annotationRef/>
      </w:r>
      <w:r>
        <w:t>???</w:t>
      </w:r>
    </w:p>
  </w:comment>
  <w:comment w:id="20" w:author="Jesse Wood" w:date="2018-01-16T12:01:00Z" w:initials="JW">
    <w:p w14:paraId="45016FEF" w14:textId="77777777" w:rsidR="002F132A" w:rsidRDefault="002F132A">
      <w:pPr>
        <w:pStyle w:val="CommentText"/>
      </w:pPr>
      <w:r>
        <w:rPr>
          <w:rStyle w:val="CommentReference"/>
        </w:rPr>
        <w:annotationRef/>
      </w:r>
      <w:r>
        <w:t>Good to know this is coming through. Makes me more confident in my “metrics” of vegetation at different heights, because this is the category that represents low shrub height.</w:t>
      </w:r>
    </w:p>
    <w:p w14:paraId="7FA89F5F" w14:textId="0FA2D2AF" w:rsidR="002F132A" w:rsidRDefault="002F132A">
      <w:pPr>
        <w:pStyle w:val="CommentText"/>
      </w:pPr>
      <w:r>
        <w:t>Acknowledge, and don’t include in the same models.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F396989" w15:done="0"/>
  <w15:commentEx w15:paraId="224489F2" w15:done="0"/>
  <w15:commentEx w15:paraId="56D24B30" w15:done="0"/>
  <w15:commentEx w15:paraId="176C9C06" w15:done="0"/>
  <w15:commentEx w15:paraId="7DB391F0" w15:done="0"/>
  <w15:commentEx w15:paraId="1C59A91E" w15:done="0"/>
  <w15:commentEx w15:paraId="1D50ACDB" w15:done="0"/>
  <w15:commentEx w15:paraId="5758F70A" w15:done="0"/>
  <w15:commentEx w15:paraId="15F834B6" w15:done="0"/>
  <w15:commentEx w15:paraId="4BD0CF26" w15:done="0"/>
  <w15:commentEx w15:paraId="1B5E59BE" w15:done="0"/>
  <w15:commentEx w15:paraId="69E00F0C" w15:done="0"/>
  <w15:commentEx w15:paraId="3F8C9B6C" w15:done="0"/>
  <w15:commentEx w15:paraId="53AE397E" w15:done="0"/>
  <w15:commentEx w15:paraId="538FAE03" w15:done="0"/>
  <w15:commentEx w15:paraId="76B9E18E" w15:done="0"/>
  <w15:commentEx w15:paraId="22BA4C83" w15:done="0"/>
  <w15:commentEx w15:paraId="46508A32" w15:done="0"/>
  <w15:commentEx w15:paraId="1F16FE5E" w15:done="0"/>
  <w15:commentEx w15:paraId="7FA89F5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E33073"/>
    <w:multiLevelType w:val="hybridMultilevel"/>
    <w:tmpl w:val="C65C2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sse Wood">
    <w15:presenceInfo w15:providerId="Windows Live" w15:userId="ce32d9a698cc0d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DFA"/>
    <w:rsid w:val="000B3D60"/>
    <w:rsid w:val="000E3F43"/>
    <w:rsid w:val="001309E0"/>
    <w:rsid w:val="002D2409"/>
    <w:rsid w:val="002F132A"/>
    <w:rsid w:val="00342528"/>
    <w:rsid w:val="00394F3A"/>
    <w:rsid w:val="004430AD"/>
    <w:rsid w:val="00665B53"/>
    <w:rsid w:val="007B1DFA"/>
    <w:rsid w:val="007B5F5D"/>
    <w:rsid w:val="00863A50"/>
    <w:rsid w:val="008C5F03"/>
    <w:rsid w:val="00905F62"/>
    <w:rsid w:val="00AA3A9F"/>
    <w:rsid w:val="00AB7DDF"/>
    <w:rsid w:val="00AE23F3"/>
    <w:rsid w:val="00B157E6"/>
    <w:rsid w:val="00CE2D8F"/>
    <w:rsid w:val="00D17020"/>
    <w:rsid w:val="00D27D0A"/>
    <w:rsid w:val="00DB4334"/>
    <w:rsid w:val="00FC0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C1D06"/>
  <w15:chartTrackingRefBased/>
  <w15:docId w15:val="{E6A5D48D-C30F-4931-8702-9F5A13812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DFA"/>
    <w:pPr>
      <w:ind w:left="720"/>
      <w:contextualSpacing/>
    </w:pPr>
  </w:style>
  <w:style w:type="character" w:styleId="CommentReference">
    <w:name w:val="annotation reference"/>
    <w:basedOn w:val="DefaultParagraphFont"/>
    <w:uiPriority w:val="99"/>
    <w:semiHidden/>
    <w:unhideWhenUsed/>
    <w:rsid w:val="007B1DFA"/>
    <w:rPr>
      <w:sz w:val="16"/>
      <w:szCs w:val="16"/>
    </w:rPr>
  </w:style>
  <w:style w:type="paragraph" w:styleId="CommentText">
    <w:name w:val="annotation text"/>
    <w:basedOn w:val="Normal"/>
    <w:link w:val="CommentTextChar"/>
    <w:uiPriority w:val="99"/>
    <w:semiHidden/>
    <w:unhideWhenUsed/>
    <w:rsid w:val="007B1DFA"/>
    <w:pPr>
      <w:spacing w:line="240" w:lineRule="auto"/>
    </w:pPr>
    <w:rPr>
      <w:sz w:val="20"/>
      <w:szCs w:val="20"/>
    </w:rPr>
  </w:style>
  <w:style w:type="character" w:customStyle="1" w:styleId="CommentTextChar">
    <w:name w:val="Comment Text Char"/>
    <w:basedOn w:val="DefaultParagraphFont"/>
    <w:link w:val="CommentText"/>
    <w:uiPriority w:val="99"/>
    <w:semiHidden/>
    <w:rsid w:val="007B1DFA"/>
    <w:rPr>
      <w:sz w:val="20"/>
      <w:szCs w:val="20"/>
    </w:rPr>
  </w:style>
  <w:style w:type="paragraph" w:styleId="CommentSubject">
    <w:name w:val="annotation subject"/>
    <w:basedOn w:val="CommentText"/>
    <w:next w:val="CommentText"/>
    <w:link w:val="CommentSubjectChar"/>
    <w:uiPriority w:val="99"/>
    <w:semiHidden/>
    <w:unhideWhenUsed/>
    <w:rsid w:val="007B1DFA"/>
    <w:rPr>
      <w:b/>
      <w:bCs/>
    </w:rPr>
  </w:style>
  <w:style w:type="character" w:customStyle="1" w:styleId="CommentSubjectChar">
    <w:name w:val="Comment Subject Char"/>
    <w:basedOn w:val="CommentTextChar"/>
    <w:link w:val="CommentSubject"/>
    <w:uiPriority w:val="99"/>
    <w:semiHidden/>
    <w:rsid w:val="007B1DFA"/>
    <w:rPr>
      <w:b/>
      <w:bCs/>
      <w:sz w:val="20"/>
      <w:szCs w:val="20"/>
    </w:rPr>
  </w:style>
  <w:style w:type="paragraph" w:styleId="BalloonText">
    <w:name w:val="Balloon Text"/>
    <w:basedOn w:val="Normal"/>
    <w:link w:val="BalloonTextChar"/>
    <w:uiPriority w:val="99"/>
    <w:semiHidden/>
    <w:unhideWhenUsed/>
    <w:rsid w:val="007B1D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1D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Wood</dc:creator>
  <cp:keywords/>
  <dc:description/>
  <cp:lastModifiedBy>Jesse Wood</cp:lastModifiedBy>
  <cp:revision>2</cp:revision>
  <dcterms:created xsi:type="dcterms:W3CDTF">2018-01-16T18:09:00Z</dcterms:created>
  <dcterms:modified xsi:type="dcterms:W3CDTF">2018-01-16T18:09:00Z</dcterms:modified>
</cp:coreProperties>
</file>