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of Service and Disclaimer</w:t>
      </w:r>
    </w:p>
    <w:p>
      <w:r>
        <w:br/>
        <w:t>Watch Reminder</w:t>
        <w:br/>
        <w:t>Developer: Woodpeckerbros</w:t>
        <w:br/>
        <w:t>Contact: woodpeckerbros@gmail.com</w:t>
        <w:br/>
        <w:br/>
        <w:t>Last Updated: June 24, 2026</w:t>
        <w:br/>
        <w:br/>
        <w:t>Acceptance of Terms</w:t>
        <w:br/>
        <w:t>By installing or using Watch Reminder, you agree to these Terms of Service.</w:t>
        <w:br/>
        <w:br/>
        <w:t>Purpose of the App</w:t>
        <w:br/>
        <w:t>Watch Reminder is a reminder and notification utility for Wear OS devices.</w:t>
        <w:br/>
        <w:br/>
        <w:t>No Guarantee of Reminder Delivery</w:t>
        <w:br/>
        <w:t>The developer does not guarantee that reminders, notifications, alarms, vibrations, complications, or background services will function correctly at all times. Delivery may be affected by operating system restrictions, battery optimization, connectivity limitations, device settings, and other factors.</w:t>
        <w:br/>
        <w:br/>
        <w:t>Religious Times Disclaimer</w:t>
        <w:br/>
        <w:t>The App may provide religious times and related reminders. Calculations may vary based on location, elevation, time zone information, calculation methods, and third-party libraries including KosherJava. Users should consult their own rabbinic authority regarding practical reliance on any religious time.</w:t>
        <w:br/>
        <w:br/>
        <w:t>Not Medical Software</w:t>
        <w:br/>
        <w:t>The App is not a medical device and is not intended for diagnosis, treatment, monitoring of medical conditions, or emergency response.</w:t>
        <w:br/>
        <w:br/>
        <w:t>Use at Your Own Risk</w:t>
        <w:br/>
        <w:t>The App is provided on an "AS IS" and "AS AVAILABLE" basis.</w:t>
        <w:br/>
        <w:br/>
        <w:t>Limitation of Liability</w:t>
        <w:br/>
        <w:t>To the maximum extent permitted by law, Woodpeckerbros and its affiliates shall not be liable for missed reminders, delayed reminders, incorrect reminders, synchronization failures, data loss, religious time calculation errors, software defects, device malfunctions, battery consumption issues, or reliance on information provided by the App.</w:t>
        <w:br/>
        <w:br/>
        <w:t>Third-Party Components</w:t>
        <w:br/>
        <w:t>The App may incorporate third-party libraries and open-source software. The developer is not responsible for failures originating from third-party software.</w:t>
        <w:br/>
        <w:br/>
        <w:t>Changes to the Service</w:t>
        <w:br/>
        <w:t>The developer may modify, suspend, discontinue, or remove features of the App at any time without prior notice.</w:t>
        <w:br/>
        <w:br/>
        <w:t>Contact</w:t>
        <w:br/>
        <w:t>Woodpeckerbros</w:t>
        <w:br/>
        <w:t>woodpeckerbros@gmail.com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