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69" w:rsidRPr="00CF1F7C" w:rsidRDefault="00B01169" w:rsidP="00CF1F7C">
      <w:pPr>
        <w:pStyle w:val="a3"/>
        <w:numPr>
          <w:ilvl w:val="0"/>
          <w:numId w:val="4"/>
        </w:numPr>
        <w:autoSpaceDE w:val="0"/>
        <w:autoSpaceDN w:val="0"/>
        <w:spacing w:line="360" w:lineRule="atLeast"/>
        <w:ind w:leftChars="0"/>
        <w:jc w:val="both"/>
        <w:textAlignment w:val="bottom"/>
        <w:rPr>
          <w:rFonts w:ascii="標楷體" w:eastAsia="標楷體" w:hAnsi="標楷體"/>
          <w:szCs w:val="24"/>
        </w:rPr>
      </w:pPr>
      <w:r w:rsidRPr="00CF1F7C">
        <w:rPr>
          <w:rFonts w:ascii="標楷體" w:eastAsia="標楷體" w:hAnsi="標楷體" w:hint="eastAsia"/>
          <w:szCs w:val="24"/>
        </w:rPr>
        <w:t>釣竿裝置:</w:t>
      </w:r>
    </w:p>
    <w:p w:rsidR="00B01169" w:rsidRDefault="00B01169" w:rsidP="00CF1F7C">
      <w:pPr>
        <w:autoSpaceDE w:val="0"/>
        <w:autoSpaceDN w:val="0"/>
        <w:spacing w:line="360" w:lineRule="atLeast"/>
        <w:jc w:val="both"/>
        <w:textAlignment w:val="bottom"/>
        <w:rPr>
          <w:rFonts w:ascii="標楷體" w:eastAsia="標楷體" w:hAnsi="標楷體"/>
          <w:szCs w:val="24"/>
        </w:rPr>
      </w:pPr>
      <w:r w:rsidRPr="00D97226">
        <w:rPr>
          <w:rFonts w:ascii="標楷體" w:eastAsia="標楷體" w:hAnsi="標楷體" w:hint="eastAsia"/>
          <w:szCs w:val="24"/>
        </w:rPr>
        <w:t>於釣竿上方裝設</w:t>
      </w:r>
      <w:r w:rsidRPr="007A0488">
        <w:rPr>
          <w:rFonts w:ascii="Times New Roman" w:eastAsia="標楷體"/>
          <w:szCs w:val="24"/>
        </w:rPr>
        <w:t>Arduino nano</w:t>
      </w:r>
      <w:r w:rsidRPr="00D97226">
        <w:rPr>
          <w:rFonts w:ascii="標楷體" w:eastAsia="標楷體" w:hAnsi="標楷體" w:hint="eastAsia"/>
          <w:szCs w:val="24"/>
        </w:rPr>
        <w:t>微控制器、加速度感測器、</w:t>
      </w:r>
      <w:r w:rsidRPr="007A0488">
        <w:rPr>
          <w:rFonts w:ascii="Times New Roman" w:eastAsia="標楷體"/>
          <w:szCs w:val="24"/>
        </w:rPr>
        <w:t>HC-05</w:t>
      </w:r>
      <w:r>
        <w:rPr>
          <w:rFonts w:ascii="標楷體" w:eastAsia="標楷體" w:hAnsi="標楷體" w:hint="eastAsia"/>
          <w:szCs w:val="24"/>
        </w:rPr>
        <w:t>藍芽模組，利用加速度感測器偵測魚竿揮動的角度，並傳送訊號給</w:t>
      </w:r>
      <w:r w:rsidRPr="007A0488">
        <w:rPr>
          <w:rFonts w:ascii="Times New Roman" w:eastAsia="標楷體"/>
          <w:szCs w:val="24"/>
        </w:rPr>
        <w:t>Arduino nano</w:t>
      </w:r>
      <w:r w:rsidRPr="00D97226">
        <w:rPr>
          <w:rFonts w:ascii="標楷體" w:eastAsia="標楷體" w:hAnsi="標楷體" w:hint="eastAsia"/>
          <w:szCs w:val="24"/>
        </w:rPr>
        <w:t>微控制器，</w:t>
      </w:r>
      <w:r w:rsidRPr="007A0488">
        <w:rPr>
          <w:rFonts w:ascii="Times New Roman" w:eastAsia="標楷體"/>
          <w:szCs w:val="24"/>
        </w:rPr>
        <w:t>Arduino nano</w:t>
      </w:r>
      <w:r w:rsidR="00426564">
        <w:rPr>
          <w:rFonts w:ascii="標楷體" w:eastAsia="標楷體" w:hAnsi="標楷體" w:hint="eastAsia"/>
          <w:szCs w:val="24"/>
        </w:rPr>
        <w:t>微控制器接收加速度感測器的訊號，再透過</w:t>
      </w:r>
      <w:r w:rsidRPr="007A0488">
        <w:rPr>
          <w:rFonts w:ascii="Times New Roman" w:eastAsia="標楷體"/>
          <w:szCs w:val="24"/>
        </w:rPr>
        <w:t>HC-05</w:t>
      </w:r>
      <w:r w:rsidRPr="00D97226">
        <w:rPr>
          <w:rFonts w:ascii="標楷體" w:eastAsia="標楷體" w:hAnsi="標楷體" w:hint="eastAsia"/>
          <w:szCs w:val="24"/>
        </w:rPr>
        <w:t>藍芽模組，利用</w:t>
      </w:r>
      <w:r w:rsidRPr="007A0488">
        <w:rPr>
          <w:rFonts w:ascii="Times New Roman" w:eastAsia="標楷體"/>
          <w:szCs w:val="24"/>
        </w:rPr>
        <w:t>HC-05</w:t>
      </w:r>
      <w:r w:rsidR="00426564">
        <w:rPr>
          <w:rFonts w:ascii="標楷體" w:eastAsia="標楷體" w:hAnsi="標楷體" w:hint="eastAsia"/>
          <w:szCs w:val="24"/>
        </w:rPr>
        <w:t>藍芽模組的</w:t>
      </w:r>
      <w:r w:rsidRPr="00D97226">
        <w:rPr>
          <w:rFonts w:ascii="標楷體" w:eastAsia="標楷體" w:hAnsi="標楷體" w:hint="eastAsia"/>
          <w:szCs w:val="24"/>
        </w:rPr>
        <w:t>傳送加速度感測器偵測</w:t>
      </w:r>
      <w:r w:rsidR="00426564">
        <w:rPr>
          <w:rFonts w:ascii="標楷體" w:eastAsia="標楷體" w:hAnsi="標楷體" w:hint="eastAsia"/>
          <w:szCs w:val="24"/>
        </w:rPr>
        <w:t>後的角度給予樹莓</w:t>
      </w:r>
      <w:r>
        <w:rPr>
          <w:rFonts w:ascii="標楷體" w:eastAsia="標楷體" w:hAnsi="標楷體" w:hint="eastAsia"/>
          <w:szCs w:val="24"/>
        </w:rPr>
        <w:t>派，達到同步滑台、步進馬達與視覺化遊戲介面的動作</w:t>
      </w:r>
      <w:r w:rsidRPr="00D97226">
        <w:rPr>
          <w:rFonts w:ascii="標楷體" w:eastAsia="標楷體" w:hAnsi="標楷體" w:hint="eastAsia"/>
          <w:szCs w:val="24"/>
        </w:rPr>
        <w:t>。</w:t>
      </w:r>
    </w:p>
    <w:p w:rsidR="00B01169" w:rsidRPr="00D97226" w:rsidRDefault="00B01169" w:rsidP="00B01169">
      <w:pPr>
        <w:autoSpaceDE w:val="0"/>
        <w:autoSpaceDN w:val="0"/>
        <w:spacing w:line="360" w:lineRule="atLeast"/>
        <w:ind w:left="480"/>
        <w:jc w:val="both"/>
        <w:textAlignment w:val="bottom"/>
        <w:rPr>
          <w:rFonts w:ascii="標楷體" w:eastAsia="標楷體" w:hAnsi="標楷體"/>
          <w:szCs w:val="24"/>
        </w:rPr>
      </w:pPr>
    </w:p>
    <w:p w:rsidR="00B01169" w:rsidRPr="00CF1F7C" w:rsidRDefault="00B01169" w:rsidP="00CF1F7C">
      <w:pPr>
        <w:pStyle w:val="a3"/>
        <w:numPr>
          <w:ilvl w:val="0"/>
          <w:numId w:val="4"/>
        </w:numPr>
        <w:autoSpaceDE w:val="0"/>
        <w:autoSpaceDN w:val="0"/>
        <w:spacing w:line="360" w:lineRule="atLeast"/>
        <w:ind w:leftChars="0"/>
        <w:jc w:val="both"/>
        <w:textAlignment w:val="bottom"/>
        <w:rPr>
          <w:rFonts w:ascii="標楷體" w:eastAsia="標楷體" w:hAnsi="標楷體"/>
          <w:szCs w:val="24"/>
        </w:rPr>
      </w:pPr>
      <w:r w:rsidRPr="00CF1F7C">
        <w:rPr>
          <w:rFonts w:ascii="標楷體" w:eastAsia="標楷體" w:hAnsi="標楷體" w:hint="eastAsia"/>
          <w:szCs w:val="24"/>
        </w:rPr>
        <w:t>嵌入式系統:</w:t>
      </w:r>
    </w:p>
    <w:p w:rsidR="00B01169" w:rsidRDefault="00B01169" w:rsidP="00CF1F7C">
      <w:pPr>
        <w:autoSpaceDE w:val="0"/>
        <w:autoSpaceDN w:val="0"/>
        <w:spacing w:line="360" w:lineRule="atLeast"/>
        <w:jc w:val="both"/>
        <w:textAlignment w:val="bottom"/>
        <w:rPr>
          <w:rFonts w:ascii="標楷體" w:eastAsia="標楷體" w:hAnsi="標楷體"/>
          <w:szCs w:val="24"/>
        </w:rPr>
      </w:pPr>
      <w:r w:rsidRPr="00D97226">
        <w:rPr>
          <w:rFonts w:ascii="標楷體" w:eastAsia="標楷體" w:hAnsi="標楷體" w:hint="eastAsia"/>
          <w:szCs w:val="24"/>
        </w:rPr>
        <w:t>嵌入式系統中包含樹莓派</w:t>
      </w:r>
      <w:r>
        <w:rPr>
          <w:rFonts w:ascii="標楷體" w:eastAsia="標楷體" w:hAnsi="標楷體" w:hint="eastAsia"/>
          <w:szCs w:val="24"/>
        </w:rPr>
        <w:t>微控制器</w:t>
      </w:r>
      <w:r w:rsidRPr="00D97226">
        <w:rPr>
          <w:rFonts w:ascii="標楷體" w:eastAsia="標楷體" w:hAnsi="標楷體" w:hint="eastAsia"/>
          <w:szCs w:val="24"/>
        </w:rPr>
        <w:t>、視覺化遊戲介面，樹莓派主要功能為</w:t>
      </w:r>
      <w:r>
        <w:rPr>
          <w:rFonts w:ascii="標楷體" w:eastAsia="標楷體" w:hAnsi="標楷體" w:hint="eastAsia"/>
          <w:szCs w:val="24"/>
        </w:rPr>
        <w:t>接收藍芽模組主端傳送的訊號、接收應變規傳送的訊號、</w:t>
      </w:r>
      <w:r w:rsidRPr="00D97226">
        <w:rPr>
          <w:rFonts w:ascii="標楷體" w:eastAsia="標楷體" w:hAnsi="標楷體" w:hint="eastAsia"/>
          <w:szCs w:val="24"/>
        </w:rPr>
        <w:t>同步滑台機構、</w:t>
      </w:r>
      <w:r>
        <w:rPr>
          <w:rFonts w:ascii="標楷體" w:eastAsia="標楷體" w:hAnsi="標楷體" w:hint="eastAsia"/>
          <w:szCs w:val="24"/>
        </w:rPr>
        <w:t>控制步進馬達的拉扯、顯示</w:t>
      </w:r>
      <w:r w:rsidRPr="00D97226">
        <w:rPr>
          <w:rFonts w:ascii="標楷體" w:eastAsia="標楷體" w:hAnsi="標楷體" w:hint="eastAsia"/>
          <w:szCs w:val="24"/>
        </w:rPr>
        <w:t>視覺化介面</w:t>
      </w:r>
      <w:r>
        <w:rPr>
          <w:rFonts w:ascii="標楷體" w:eastAsia="標楷體" w:hAnsi="標楷體" w:hint="eastAsia"/>
          <w:szCs w:val="24"/>
        </w:rPr>
        <w:t>的核心</w:t>
      </w:r>
      <w:r w:rsidR="002540A1">
        <w:rPr>
          <w:rFonts w:ascii="標楷體" w:eastAsia="標楷體" w:hAnsi="標楷體" w:hint="eastAsia"/>
          <w:szCs w:val="24"/>
        </w:rPr>
        <w:t>控制器，視覺化遊戲介面的視窗大小為</w:t>
      </w:r>
      <w:r w:rsidRPr="00D97226">
        <w:rPr>
          <w:rFonts w:ascii="標楷體" w:eastAsia="標楷體" w:hAnsi="標楷體" w:hint="eastAsia"/>
          <w:szCs w:val="24"/>
        </w:rPr>
        <w:t>800*600</w:t>
      </w:r>
      <w:r w:rsidR="002540A1">
        <w:rPr>
          <w:rFonts w:ascii="標楷體" w:eastAsia="標楷體" w:hAnsi="標楷體" w:hint="eastAsia"/>
          <w:szCs w:val="24"/>
        </w:rPr>
        <w:t>的顯示畫面，用來呈現魚的動作</w:t>
      </w:r>
      <w:r w:rsidRPr="00D97226">
        <w:rPr>
          <w:rFonts w:ascii="標楷體" w:eastAsia="標楷體" w:hAnsi="標楷體" w:hint="eastAsia"/>
          <w:szCs w:val="24"/>
        </w:rPr>
        <w:t>。</w:t>
      </w:r>
    </w:p>
    <w:p w:rsidR="00B01169" w:rsidRPr="00D97226" w:rsidRDefault="00B01169" w:rsidP="00B01169">
      <w:pPr>
        <w:autoSpaceDE w:val="0"/>
        <w:autoSpaceDN w:val="0"/>
        <w:spacing w:line="360" w:lineRule="atLeast"/>
        <w:ind w:left="480"/>
        <w:jc w:val="both"/>
        <w:textAlignment w:val="bottom"/>
        <w:rPr>
          <w:rFonts w:ascii="標楷體" w:eastAsia="標楷體" w:hAnsi="標楷體"/>
          <w:szCs w:val="24"/>
        </w:rPr>
      </w:pPr>
    </w:p>
    <w:p w:rsidR="00B01169" w:rsidRPr="00CF1F7C" w:rsidRDefault="00B01169" w:rsidP="00CF1F7C">
      <w:pPr>
        <w:pStyle w:val="a3"/>
        <w:numPr>
          <w:ilvl w:val="0"/>
          <w:numId w:val="4"/>
        </w:numPr>
        <w:autoSpaceDE w:val="0"/>
        <w:autoSpaceDN w:val="0"/>
        <w:spacing w:line="360" w:lineRule="atLeast"/>
        <w:ind w:leftChars="0"/>
        <w:jc w:val="both"/>
        <w:textAlignment w:val="bottom"/>
        <w:rPr>
          <w:rFonts w:ascii="標楷體" w:eastAsia="標楷體" w:hAnsi="標楷體"/>
          <w:szCs w:val="24"/>
        </w:rPr>
      </w:pPr>
      <w:r w:rsidRPr="00CF1F7C">
        <w:rPr>
          <w:rFonts w:ascii="標楷體" w:eastAsia="標楷體" w:hAnsi="標楷體" w:hint="eastAsia"/>
          <w:szCs w:val="24"/>
        </w:rPr>
        <w:t>拉力感測裝置:</w:t>
      </w:r>
    </w:p>
    <w:p w:rsidR="00B01169" w:rsidRDefault="00B01169" w:rsidP="00CF1F7C">
      <w:pPr>
        <w:autoSpaceDE w:val="0"/>
        <w:autoSpaceDN w:val="0"/>
        <w:spacing w:line="360" w:lineRule="atLeast"/>
        <w:jc w:val="both"/>
        <w:textAlignment w:val="bottom"/>
        <w:rPr>
          <w:rFonts w:ascii="標楷體" w:eastAsia="標楷體" w:hAnsi="標楷體"/>
          <w:szCs w:val="24"/>
        </w:rPr>
      </w:pPr>
      <w:r w:rsidRPr="00D97226">
        <w:rPr>
          <w:rFonts w:ascii="標楷體" w:eastAsia="標楷體" w:hAnsi="標楷體" w:hint="eastAsia"/>
          <w:szCs w:val="24"/>
        </w:rPr>
        <w:t>拉力感測裝置包含應變規、</w:t>
      </w:r>
      <w:r w:rsidR="00426564">
        <w:rPr>
          <w:rFonts w:ascii="Times New Roman" w:eastAsia="標楷體" w:hint="eastAsia"/>
          <w:szCs w:val="24"/>
        </w:rPr>
        <w:t>HX711</w:t>
      </w:r>
      <w:r w:rsidRPr="00D97226">
        <w:rPr>
          <w:rFonts w:ascii="標楷體" w:eastAsia="標楷體" w:hAnsi="標楷體" w:hint="eastAsia"/>
          <w:szCs w:val="24"/>
        </w:rPr>
        <w:t>模組、馬達控制器、步進馬達</w:t>
      </w:r>
      <w:r w:rsidR="00426564">
        <w:rPr>
          <w:rFonts w:ascii="標楷體" w:eastAsia="標楷體" w:hAnsi="標楷體" w:hint="eastAsia"/>
          <w:szCs w:val="24"/>
        </w:rPr>
        <w:t>，應變規裝於步進馬達附近的鋁片上，感測魚竿拉扯步進馬達時之行變</w:t>
      </w:r>
      <w:r w:rsidRPr="00D97226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並傳送電壓差</w:t>
      </w:r>
      <w:r w:rsidR="00426564">
        <w:rPr>
          <w:rFonts w:ascii="標楷體" w:eastAsia="標楷體" w:hAnsi="標楷體" w:hint="eastAsia"/>
          <w:szCs w:val="24"/>
        </w:rPr>
        <w:t>值</w:t>
      </w:r>
      <w:r>
        <w:rPr>
          <w:rFonts w:ascii="標楷體" w:eastAsia="標楷體" w:hAnsi="標楷體" w:hint="eastAsia"/>
          <w:szCs w:val="24"/>
        </w:rPr>
        <w:t>給</w:t>
      </w:r>
      <w:r w:rsidR="00426564">
        <w:rPr>
          <w:rFonts w:ascii="Times New Roman" w:eastAsia="標楷體" w:hint="eastAsia"/>
          <w:szCs w:val="24"/>
        </w:rPr>
        <w:t>HX711</w:t>
      </w:r>
      <w:r w:rsidR="00426564" w:rsidRPr="00D97226">
        <w:rPr>
          <w:rFonts w:ascii="標楷體" w:eastAsia="標楷體" w:hAnsi="標楷體" w:hint="eastAsia"/>
          <w:szCs w:val="24"/>
        </w:rPr>
        <w:t>模組</w:t>
      </w:r>
      <w:r w:rsidRPr="00D97226">
        <w:rPr>
          <w:rFonts w:ascii="標楷體" w:eastAsia="標楷體" w:hAnsi="標楷體" w:hint="eastAsia"/>
          <w:szCs w:val="24"/>
        </w:rPr>
        <w:t>進行</w:t>
      </w:r>
      <w:r w:rsidRPr="007A0488">
        <w:rPr>
          <w:rFonts w:ascii="Times New Roman" w:eastAsia="標楷體"/>
          <w:szCs w:val="24"/>
        </w:rPr>
        <w:t>AD</w:t>
      </w:r>
      <w:r>
        <w:rPr>
          <w:rFonts w:ascii="標楷體" w:eastAsia="標楷體" w:hAnsi="標楷體" w:hint="eastAsia"/>
          <w:szCs w:val="24"/>
        </w:rPr>
        <w:t>轉換及</w:t>
      </w:r>
      <w:r w:rsidR="00426564">
        <w:rPr>
          <w:rFonts w:ascii="標楷體" w:eastAsia="標楷體" w:hAnsi="標楷體" w:hint="eastAsia"/>
          <w:szCs w:val="24"/>
        </w:rPr>
        <w:t>訊號放大並傳送</w:t>
      </w:r>
      <w:r w:rsidR="00402732">
        <w:rPr>
          <w:rFonts w:ascii="標楷體" w:eastAsia="標楷體" w:hAnsi="標楷體" w:hint="eastAsia"/>
          <w:szCs w:val="24"/>
        </w:rPr>
        <w:t>給樹莓</w:t>
      </w:r>
      <w:r>
        <w:rPr>
          <w:rFonts w:ascii="標楷體" w:eastAsia="標楷體" w:hAnsi="標楷體" w:hint="eastAsia"/>
          <w:szCs w:val="24"/>
        </w:rPr>
        <w:t>派</w:t>
      </w:r>
      <w:r w:rsidR="00426564">
        <w:rPr>
          <w:rFonts w:ascii="標楷體" w:eastAsia="標楷體" w:hAnsi="標楷體" w:hint="eastAsia"/>
          <w:szCs w:val="24"/>
        </w:rPr>
        <w:t>加以判斷當前拉力值</w:t>
      </w:r>
      <w:r>
        <w:rPr>
          <w:rFonts w:ascii="標楷體" w:eastAsia="標楷體" w:hAnsi="標楷體" w:hint="eastAsia"/>
          <w:szCs w:val="24"/>
        </w:rPr>
        <w:t>，</w:t>
      </w:r>
      <w:r w:rsidR="00426564">
        <w:rPr>
          <w:rFonts w:ascii="標楷體" w:eastAsia="標楷體" w:hAnsi="標楷體" w:hint="eastAsia"/>
          <w:szCs w:val="24"/>
        </w:rPr>
        <w:t>樹莓</w:t>
      </w:r>
      <w:r w:rsidRPr="00D97226">
        <w:rPr>
          <w:rFonts w:ascii="標楷體" w:eastAsia="標楷體" w:hAnsi="標楷體" w:hint="eastAsia"/>
          <w:szCs w:val="24"/>
        </w:rPr>
        <w:t>派將傳送脈波與高低電位訊號給馬達控制器控制步進馬達，</w:t>
      </w:r>
      <w:r>
        <w:rPr>
          <w:rFonts w:ascii="標楷體" w:eastAsia="標楷體" w:hAnsi="標楷體" w:hint="eastAsia"/>
          <w:szCs w:val="24"/>
        </w:rPr>
        <w:t>當</w:t>
      </w:r>
      <w:r w:rsidRPr="00D97226">
        <w:rPr>
          <w:rFonts w:ascii="標楷體" w:eastAsia="標楷體" w:hAnsi="標楷體" w:hint="eastAsia"/>
          <w:szCs w:val="24"/>
        </w:rPr>
        <w:t>步進馬達接收脈波訊號</w:t>
      </w:r>
      <w:r>
        <w:rPr>
          <w:rFonts w:ascii="標楷體" w:eastAsia="標楷體" w:hAnsi="標楷體" w:hint="eastAsia"/>
          <w:szCs w:val="24"/>
        </w:rPr>
        <w:t>時</w:t>
      </w:r>
      <w:r w:rsidRPr="00D97226">
        <w:rPr>
          <w:rFonts w:ascii="標楷體" w:eastAsia="標楷體" w:hAnsi="標楷體" w:hint="eastAsia"/>
          <w:szCs w:val="24"/>
        </w:rPr>
        <w:t>將</w:t>
      </w:r>
      <w:r>
        <w:rPr>
          <w:rFonts w:ascii="Times New Roman" w:eastAsia="標楷體" w:hint="eastAsia"/>
        </w:rPr>
        <w:t>轉動相對應的</w:t>
      </w:r>
      <w:r w:rsidRPr="00A731D4">
        <w:rPr>
          <w:rFonts w:ascii="Times New Roman" w:eastAsia="標楷體" w:hint="eastAsia"/>
        </w:rPr>
        <w:t>位置</w:t>
      </w:r>
      <w:r>
        <w:rPr>
          <w:rFonts w:ascii="Times New Roman" w:eastAsia="標楷體" w:hint="eastAsia"/>
        </w:rPr>
        <w:t>，</w:t>
      </w:r>
      <w:r w:rsidRPr="00D97226">
        <w:rPr>
          <w:rFonts w:ascii="標楷體" w:eastAsia="標楷體" w:hAnsi="標楷體" w:hint="eastAsia"/>
          <w:szCs w:val="24"/>
        </w:rPr>
        <w:t>模擬魚拉扯魚線的動作。</w:t>
      </w:r>
    </w:p>
    <w:p w:rsidR="00B01169" w:rsidRPr="00D97226" w:rsidRDefault="00B01169" w:rsidP="00B01169">
      <w:pPr>
        <w:autoSpaceDE w:val="0"/>
        <w:autoSpaceDN w:val="0"/>
        <w:spacing w:line="360" w:lineRule="atLeast"/>
        <w:ind w:left="480"/>
        <w:jc w:val="both"/>
        <w:textAlignment w:val="bottom"/>
        <w:rPr>
          <w:rFonts w:ascii="標楷體" w:eastAsia="標楷體" w:hAnsi="標楷體"/>
          <w:szCs w:val="24"/>
        </w:rPr>
      </w:pPr>
    </w:p>
    <w:p w:rsidR="00B01169" w:rsidRPr="00CF1F7C" w:rsidRDefault="00B01169" w:rsidP="00CF1F7C">
      <w:pPr>
        <w:pStyle w:val="a3"/>
        <w:numPr>
          <w:ilvl w:val="0"/>
          <w:numId w:val="4"/>
        </w:numPr>
        <w:autoSpaceDE w:val="0"/>
        <w:autoSpaceDN w:val="0"/>
        <w:spacing w:line="360" w:lineRule="atLeast"/>
        <w:ind w:leftChars="0"/>
        <w:jc w:val="both"/>
        <w:textAlignment w:val="bottom"/>
        <w:rPr>
          <w:rFonts w:ascii="標楷體" w:eastAsia="標楷體" w:hAnsi="標楷體"/>
          <w:szCs w:val="24"/>
        </w:rPr>
      </w:pPr>
      <w:r w:rsidRPr="00CF1F7C">
        <w:rPr>
          <w:rFonts w:ascii="標楷體" w:eastAsia="標楷體" w:hAnsi="標楷體" w:hint="eastAsia"/>
          <w:szCs w:val="24"/>
        </w:rPr>
        <w:t>橫向移動系統:</w:t>
      </w:r>
    </w:p>
    <w:p w:rsidR="00B01169" w:rsidRDefault="00B01169" w:rsidP="00CF1F7C">
      <w:pPr>
        <w:rPr>
          <w:rFonts w:ascii="標楷體" w:eastAsia="標楷體" w:hAnsi="標楷體"/>
          <w:szCs w:val="24"/>
        </w:rPr>
      </w:pPr>
      <w:r w:rsidRPr="00D97226">
        <w:rPr>
          <w:rFonts w:ascii="標楷體" w:eastAsia="標楷體" w:hAnsi="標楷體" w:hint="eastAsia"/>
          <w:szCs w:val="24"/>
        </w:rPr>
        <w:t>橫向移動</w:t>
      </w:r>
      <w:r w:rsidR="00402732">
        <w:rPr>
          <w:rFonts w:ascii="標楷體" w:eastAsia="標楷體" w:hAnsi="標楷體" w:hint="eastAsia"/>
          <w:szCs w:val="24"/>
        </w:rPr>
        <w:t>系統內包含馬達控制器、步進馬達、滑台機構，馬達控制器主要依靠樹莓</w:t>
      </w:r>
      <w:r w:rsidRPr="00D97226">
        <w:rPr>
          <w:rFonts w:ascii="標楷體" w:eastAsia="標楷體" w:hAnsi="標楷體" w:hint="eastAsia"/>
          <w:szCs w:val="24"/>
        </w:rPr>
        <w:t>派所傳送的脈波與高低電位訊號，控制步進馬達</w:t>
      </w:r>
      <w:r w:rsidR="00402732">
        <w:rPr>
          <w:rFonts w:ascii="標楷體" w:eastAsia="標楷體" w:hAnsi="標楷體" w:hint="eastAsia"/>
          <w:szCs w:val="24"/>
        </w:rPr>
        <w:t>轉動</w:t>
      </w:r>
      <w:r w:rsidRPr="00D97226">
        <w:rPr>
          <w:rFonts w:ascii="標楷體" w:eastAsia="標楷體" w:hAnsi="標楷體" w:hint="eastAsia"/>
          <w:szCs w:val="24"/>
        </w:rPr>
        <w:t>，步進馬達位於滑台內部，主要接收馬達控制器所傳送的脈波訊號，旋轉皮帶帶動滑台移動，滑台主要透過馬達旋轉，帶動與之相聯的機構左右移動，達到模擬魚左右遊的動作。</w:t>
      </w:r>
    </w:p>
    <w:p w:rsidR="00CF1F7C" w:rsidRDefault="00CF1F7C" w:rsidP="002540A1">
      <w:pPr>
        <w:ind w:left="480"/>
        <w:rPr>
          <w:rFonts w:ascii="標楷體" w:eastAsia="標楷體" w:hAnsi="標楷體"/>
          <w:szCs w:val="24"/>
        </w:rPr>
      </w:pPr>
    </w:p>
    <w:p w:rsidR="00CF1F7C" w:rsidRPr="00CF1F7C" w:rsidRDefault="00CF1F7C" w:rsidP="00CF1F7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7A0488">
        <w:rPr>
          <w:rFonts w:ascii="Times New Roman" w:eastAsia="標楷體" w:hAnsi="Times New Roman" w:cs="Times New Roman"/>
          <w:szCs w:val="24"/>
        </w:rPr>
        <w:t>Python</w:t>
      </w:r>
      <w:r w:rsidRPr="00CF1F7C">
        <w:rPr>
          <w:rFonts w:ascii="標楷體" w:eastAsia="標楷體" w:hAnsi="標楷體" w:hint="eastAsia"/>
          <w:szCs w:val="24"/>
        </w:rPr>
        <w:t>遊戲主程式</w:t>
      </w:r>
      <w:r>
        <w:rPr>
          <w:rFonts w:ascii="標楷體" w:eastAsia="標楷體" w:hAnsi="標楷體" w:hint="eastAsia"/>
          <w:szCs w:val="24"/>
        </w:rPr>
        <w:t>:</w:t>
      </w:r>
    </w:p>
    <w:p w:rsidR="00CF1F7C" w:rsidRPr="00CF1F7C" w:rsidRDefault="00CF1F7C" w:rsidP="00CF1F7C">
      <w:pPr>
        <w:rPr>
          <w:rFonts w:ascii="標楷體" w:eastAsia="標楷體" w:hAnsi="標楷體" w:hint="eastAsia"/>
          <w:szCs w:val="24"/>
        </w:rPr>
      </w:pPr>
      <w:r w:rsidRPr="00CF1F7C">
        <w:rPr>
          <w:rFonts w:ascii="標楷體" w:eastAsia="標楷體" w:hAnsi="標楷體" w:hint="eastAsia"/>
          <w:szCs w:val="24"/>
        </w:rPr>
        <w:t>本作品以</w:t>
      </w:r>
      <w:r w:rsidRPr="007A0488">
        <w:rPr>
          <w:rFonts w:ascii="Times New Roman" w:eastAsia="標楷體"/>
          <w:szCs w:val="24"/>
        </w:rPr>
        <w:t>Python</w:t>
      </w:r>
      <w:r w:rsidRPr="00CF1F7C">
        <w:rPr>
          <w:rFonts w:ascii="標楷體" w:eastAsia="標楷體" w:hAnsi="標楷體" w:hint="eastAsia"/>
          <w:szCs w:val="24"/>
        </w:rPr>
        <w:t>來撰寫所有控制的主程式，其包含</w:t>
      </w:r>
      <w:r w:rsidRPr="00CF1F7C">
        <w:rPr>
          <w:rFonts w:ascii="標楷體" w:eastAsia="標楷體" w:hAnsi="標楷體" w:hint="eastAsia"/>
          <w:szCs w:val="24"/>
        </w:rPr>
        <w:t>嵌入式系統</w:t>
      </w:r>
      <w:r w:rsidRPr="00CF1F7C">
        <w:rPr>
          <w:rFonts w:ascii="標楷體" w:eastAsia="標楷體" w:hAnsi="標楷體" w:hint="eastAsia"/>
          <w:szCs w:val="24"/>
        </w:rPr>
        <w:t>、</w:t>
      </w:r>
      <w:r w:rsidRPr="00CF1F7C">
        <w:rPr>
          <w:rFonts w:ascii="標楷體" w:eastAsia="標楷體" w:hAnsi="標楷體" w:hint="eastAsia"/>
          <w:szCs w:val="24"/>
        </w:rPr>
        <w:t>拉力感測裝置</w:t>
      </w:r>
      <w:r w:rsidRPr="00CF1F7C">
        <w:rPr>
          <w:rFonts w:ascii="標楷體" w:eastAsia="標楷體" w:hAnsi="標楷體" w:hint="eastAsia"/>
          <w:szCs w:val="24"/>
        </w:rPr>
        <w:t>、</w:t>
      </w:r>
      <w:r w:rsidRPr="00CF1F7C">
        <w:rPr>
          <w:rFonts w:ascii="標楷體" w:eastAsia="標楷體" w:hAnsi="標楷體" w:hint="eastAsia"/>
          <w:szCs w:val="24"/>
        </w:rPr>
        <w:t>橫向移動系統</w:t>
      </w:r>
      <w:r w:rsidRPr="00CF1F7C">
        <w:rPr>
          <w:rFonts w:ascii="標楷體" w:eastAsia="標楷體" w:hAnsi="標楷體" w:hint="eastAsia"/>
          <w:szCs w:val="24"/>
        </w:rPr>
        <w:t>的程式，嵌入式系統主要撰寫視覺化介面的程式，拉力感測系統主要以接收</w:t>
      </w:r>
      <w:r w:rsidRPr="007A0488">
        <w:rPr>
          <w:rFonts w:ascii="Times New Roman" w:eastAsia="標楷體"/>
          <w:szCs w:val="24"/>
        </w:rPr>
        <w:t>AD</w:t>
      </w:r>
      <w:r w:rsidRPr="00CF1F7C">
        <w:rPr>
          <w:rFonts w:ascii="標楷體" w:eastAsia="標楷體" w:hAnsi="標楷體" w:hint="eastAsia"/>
          <w:szCs w:val="24"/>
        </w:rPr>
        <w:t>轉換過後的</w:t>
      </w:r>
      <w:r w:rsidR="00426564">
        <w:rPr>
          <w:rFonts w:ascii="標楷體" w:eastAsia="標楷體" w:hAnsi="標楷體" w:hint="eastAsia"/>
          <w:szCs w:val="24"/>
        </w:rPr>
        <w:t>電壓差</w:t>
      </w:r>
      <w:r w:rsidRPr="00CF1F7C">
        <w:rPr>
          <w:rFonts w:ascii="標楷體" w:eastAsia="標楷體" w:hAnsi="標楷體" w:hint="eastAsia"/>
          <w:szCs w:val="24"/>
        </w:rPr>
        <w:t>做判斷與傳送脈波與高低電位差控制馬達控制器的程式，橫向移動系統主要以</w:t>
      </w:r>
      <w:r w:rsidRPr="00CF1F7C">
        <w:rPr>
          <w:rFonts w:ascii="標楷體" w:eastAsia="標楷體" w:hAnsi="標楷體" w:hint="eastAsia"/>
          <w:szCs w:val="24"/>
        </w:rPr>
        <w:t>傳送脈波與高低電</w:t>
      </w:r>
      <w:r w:rsidR="00402732">
        <w:rPr>
          <w:rFonts w:ascii="標楷體" w:eastAsia="標楷體" w:hAnsi="標楷體" w:hint="eastAsia"/>
          <w:szCs w:val="24"/>
        </w:rPr>
        <w:t>位訊號</w:t>
      </w:r>
      <w:bookmarkStart w:id="0" w:name="_GoBack"/>
      <w:bookmarkEnd w:id="0"/>
      <w:r w:rsidRPr="00CF1F7C">
        <w:rPr>
          <w:rFonts w:ascii="標楷體" w:eastAsia="標楷體" w:hAnsi="標楷體" w:hint="eastAsia"/>
          <w:szCs w:val="24"/>
        </w:rPr>
        <w:t>控制馬達控制器</w:t>
      </w:r>
      <w:r w:rsidRPr="00CF1F7C">
        <w:rPr>
          <w:rFonts w:ascii="標楷體" w:eastAsia="標楷體" w:hAnsi="標楷體" w:hint="eastAsia"/>
          <w:szCs w:val="24"/>
        </w:rPr>
        <w:t>，來讓滑台移動的程式。</w:t>
      </w:r>
    </w:p>
    <w:sectPr w:rsidR="00CF1F7C" w:rsidRPr="00CF1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FE" w:rsidRDefault="001177FE" w:rsidP="00CF1F7C">
      <w:r>
        <w:separator/>
      </w:r>
    </w:p>
  </w:endnote>
  <w:endnote w:type="continuationSeparator" w:id="0">
    <w:p w:rsidR="001177FE" w:rsidRDefault="001177FE" w:rsidP="00CF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FE" w:rsidRDefault="001177FE" w:rsidP="00CF1F7C">
      <w:r>
        <w:separator/>
      </w:r>
    </w:p>
  </w:footnote>
  <w:footnote w:type="continuationSeparator" w:id="0">
    <w:p w:rsidR="001177FE" w:rsidRDefault="001177FE" w:rsidP="00CF1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2883"/>
    <w:multiLevelType w:val="hybridMultilevel"/>
    <w:tmpl w:val="A52E88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E96124"/>
    <w:multiLevelType w:val="hybridMultilevel"/>
    <w:tmpl w:val="B770BE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19560E"/>
    <w:multiLevelType w:val="hybridMultilevel"/>
    <w:tmpl w:val="4C1089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F7C55D8"/>
    <w:multiLevelType w:val="hybridMultilevel"/>
    <w:tmpl w:val="045805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90"/>
    <w:rsid w:val="001177FE"/>
    <w:rsid w:val="002540A1"/>
    <w:rsid w:val="00402732"/>
    <w:rsid w:val="00426564"/>
    <w:rsid w:val="0050312D"/>
    <w:rsid w:val="00741D0E"/>
    <w:rsid w:val="007A0488"/>
    <w:rsid w:val="00B01169"/>
    <w:rsid w:val="00CF1F7C"/>
    <w:rsid w:val="00E54890"/>
    <w:rsid w:val="00F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9909"/>
  <w15:chartTrackingRefBased/>
  <w15:docId w15:val="{DECD24E9-7A46-4064-A615-1E5AF87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169"/>
    <w:pPr>
      <w:widowControl w:val="0"/>
      <w:adjustRightInd w:val="0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90"/>
    <w:pPr>
      <w:adjustRightInd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header"/>
    <w:basedOn w:val="a"/>
    <w:link w:val="a5"/>
    <w:uiPriority w:val="99"/>
    <w:unhideWhenUsed/>
    <w:rsid w:val="00CF1F7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CF1F7C"/>
    <w:rPr>
      <w:rFonts w:ascii="細明體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1F7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CF1F7C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F1F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F1F7C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</dc:creator>
  <cp:keywords/>
  <dc:description/>
  <cp:lastModifiedBy>IIIT</cp:lastModifiedBy>
  <cp:revision>4</cp:revision>
  <cp:lastPrinted>2018-09-12T15:06:00Z</cp:lastPrinted>
  <dcterms:created xsi:type="dcterms:W3CDTF">2018-09-12T14:04:00Z</dcterms:created>
  <dcterms:modified xsi:type="dcterms:W3CDTF">2018-09-12T15:54:00Z</dcterms:modified>
</cp:coreProperties>
</file>