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242" w:rsidRDefault="00130A33" w:rsidP="00455242">
      <w:pPr>
        <w:pStyle w:val="Heading1"/>
      </w:pPr>
      <w:r>
        <w:t>Introduction</w:t>
      </w:r>
    </w:p>
    <w:p w:rsidR="00455242" w:rsidRDefault="00455242" w:rsidP="00455242">
      <w:pPr>
        <w:pStyle w:val="Heading2"/>
      </w:pPr>
      <w:r>
        <w:t>The state of CFD</w:t>
      </w:r>
    </w:p>
    <w:p w:rsidR="00455242" w:rsidRDefault="00455242" w:rsidP="00455242">
      <w:pPr>
        <w:pStyle w:val="Heading2"/>
      </w:pPr>
      <w:r>
        <w:t>The problems of grid generation</w:t>
      </w:r>
    </w:p>
    <w:p w:rsidR="004214F2" w:rsidRDefault="00455242" w:rsidP="00455242">
      <w:pPr>
        <w:pStyle w:val="Heading2"/>
      </w:pPr>
      <w:r>
        <w:t>Structured vs. Unstructured grids</w:t>
      </w:r>
    </w:p>
    <w:p w:rsidR="00130A33" w:rsidRDefault="00130A33" w:rsidP="00130A33">
      <w:pPr>
        <w:pStyle w:val="Heading1"/>
      </w:pPr>
      <w:r>
        <w:t>The Unified Coordinates</w:t>
      </w:r>
    </w:p>
    <w:p w:rsidR="007815DE" w:rsidRDefault="007815DE" w:rsidP="007815DE">
      <w:pPr>
        <w:pStyle w:val="Heading2"/>
      </w:pPr>
      <w:r>
        <w:t>The history of UCS</w:t>
      </w:r>
    </w:p>
    <w:p w:rsidR="007815DE" w:rsidRDefault="007815DE" w:rsidP="007815DE">
      <w:pPr>
        <w:pStyle w:val="Heading3"/>
      </w:pPr>
      <w:r>
        <w:t>Hui 2-, 3-D</w:t>
      </w:r>
    </w:p>
    <w:p w:rsidR="007815DE" w:rsidRDefault="007815DE" w:rsidP="007815DE">
      <w:pPr>
        <w:pStyle w:val="Heading4"/>
      </w:pPr>
      <w:r>
        <w:t>Unsteady BCs</w:t>
      </w:r>
    </w:p>
    <w:p w:rsidR="007815DE" w:rsidRDefault="007815DE" w:rsidP="007815DE">
      <w:pPr>
        <w:pStyle w:val="Heading3"/>
      </w:pPr>
      <w:r>
        <w:t>Hui Viscous</w:t>
      </w:r>
    </w:p>
    <w:p w:rsidR="007815DE" w:rsidRDefault="007815DE" w:rsidP="007815DE">
      <w:pPr>
        <w:pStyle w:val="Heading4"/>
      </w:pPr>
      <w:r>
        <w:t>Recirculation</w:t>
      </w:r>
    </w:p>
    <w:p w:rsidR="00C52155" w:rsidRDefault="00C52155" w:rsidP="007815DE">
      <w:pPr>
        <w:pStyle w:val="Heading4"/>
      </w:pPr>
      <w:r>
        <w:t>Shear layers</w:t>
      </w:r>
    </w:p>
    <w:p w:rsidR="00FA0756" w:rsidRDefault="00FA0756" w:rsidP="00FA0756">
      <w:pPr>
        <w:pStyle w:val="Heading3"/>
      </w:pPr>
      <w:r>
        <w:t>Other Equations</w:t>
      </w:r>
    </w:p>
    <w:p w:rsidR="00726E8F" w:rsidRDefault="00726E8F" w:rsidP="00726E8F">
      <w:pPr>
        <w:pStyle w:val="Heading4"/>
      </w:pPr>
      <w:r>
        <w:t>Multi-material flows</w:t>
      </w:r>
    </w:p>
    <w:p w:rsidR="00726E8F" w:rsidRDefault="00726E8F" w:rsidP="00726E8F">
      <w:pPr>
        <w:pStyle w:val="Heading4"/>
      </w:pPr>
      <w:r>
        <w:t>MHD flows</w:t>
      </w:r>
    </w:p>
    <w:p w:rsidR="00726E8F" w:rsidRDefault="00726E8F" w:rsidP="00726E8F">
      <w:pPr>
        <w:pStyle w:val="Heading4"/>
      </w:pPr>
      <w:r>
        <w:t>Kinetic flows (BGK)</w:t>
      </w:r>
    </w:p>
    <w:p w:rsidR="00726E8F" w:rsidRDefault="00726E8F" w:rsidP="00726E8F">
      <w:pPr>
        <w:pStyle w:val="Heading4"/>
      </w:pPr>
      <w:r>
        <w:t>Space-marching Euler</w:t>
      </w:r>
    </w:p>
    <w:p w:rsidR="00FA0756" w:rsidRDefault="00FA0756" w:rsidP="00FA0756">
      <w:pPr>
        <w:pStyle w:val="Heading3"/>
      </w:pPr>
      <w:r>
        <w:t>Avalanche modeling</w:t>
      </w:r>
    </w:p>
    <w:p w:rsidR="00A47BF4" w:rsidRDefault="004A0A60" w:rsidP="00A47BF4">
      <w:pPr>
        <w:pStyle w:val="Heading2"/>
      </w:pPr>
      <w:r>
        <w:t>The UCS transformation</w:t>
      </w:r>
    </w:p>
    <w:p w:rsidR="00C52155" w:rsidRDefault="004A0A60" w:rsidP="00C52155">
      <w:pPr>
        <w:pStyle w:val="Heading3"/>
      </w:pPr>
      <w:r>
        <w:t>Grid velocity</w:t>
      </w:r>
    </w:p>
    <w:p w:rsidR="00C52155" w:rsidRDefault="00C52155" w:rsidP="00C52155">
      <w:pPr>
        <w:pStyle w:val="Heading4"/>
      </w:pPr>
      <w:r>
        <w:t>Hui’s methods</w:t>
      </w:r>
    </w:p>
    <w:p w:rsidR="00C52155" w:rsidRDefault="00C52155" w:rsidP="00C52155">
      <w:pPr>
        <w:pStyle w:val="Heading5"/>
      </w:pPr>
      <w:r>
        <w:t>Lagrangian</w:t>
      </w:r>
    </w:p>
    <w:p w:rsidR="00C52155" w:rsidRDefault="00C52155" w:rsidP="00C52155">
      <w:pPr>
        <w:pStyle w:val="Heading5"/>
      </w:pPr>
      <w:r>
        <w:t>Grid-angle-preserving</w:t>
      </w:r>
    </w:p>
    <w:p w:rsidR="00C52155" w:rsidRDefault="00C52155" w:rsidP="00C52155">
      <w:pPr>
        <w:pStyle w:val="Heading5"/>
      </w:pPr>
      <w:r>
        <w:t>Jacobian-preserving</w:t>
      </w:r>
    </w:p>
    <w:p w:rsidR="00484916" w:rsidRDefault="00484916" w:rsidP="00C52155">
      <w:pPr>
        <w:pStyle w:val="Heading5"/>
      </w:pPr>
      <w:r>
        <w:t>Skewness-preserving</w:t>
      </w:r>
    </w:p>
    <w:p w:rsidR="00C52155" w:rsidRDefault="00C52155" w:rsidP="00C52155">
      <w:pPr>
        <w:pStyle w:val="Heading4"/>
      </w:pPr>
      <w:r>
        <w:t xml:space="preserve">Limitations to Hui’s work </w:t>
      </w:r>
    </w:p>
    <w:p w:rsidR="00C52155" w:rsidRDefault="00C52155" w:rsidP="00C52155">
      <w:pPr>
        <w:pStyle w:val="Heading5"/>
      </w:pPr>
      <w:r>
        <w:t>Do not follow boundaries exactly</w:t>
      </w:r>
    </w:p>
    <w:p w:rsidR="00726E8F" w:rsidRDefault="00726E8F" w:rsidP="00726E8F">
      <w:pPr>
        <w:pStyle w:val="Heading5"/>
      </w:pPr>
      <w:r>
        <w:t>Does not pin grid points to singular points</w:t>
      </w:r>
    </w:p>
    <w:p w:rsidR="00C52155" w:rsidRDefault="00C52155" w:rsidP="00C52155">
      <w:pPr>
        <w:pStyle w:val="Heading5"/>
      </w:pPr>
      <w:r>
        <w:t>Elastic “pressure-based” grid possibilities</w:t>
      </w:r>
      <w:r w:rsidR="00BA44A9">
        <w:t>?</w:t>
      </w:r>
    </w:p>
    <w:p w:rsidR="004A0A60" w:rsidRDefault="004A0A60" w:rsidP="004A0A60">
      <w:pPr>
        <w:pStyle w:val="Heading3"/>
      </w:pPr>
      <w:r>
        <w:t>Compatibility conditions</w:t>
      </w:r>
    </w:p>
    <w:p w:rsidR="00C52155" w:rsidRDefault="00C52155" w:rsidP="00C52155">
      <w:pPr>
        <w:pStyle w:val="Heading4"/>
      </w:pPr>
      <w:r>
        <w:t>Derivation</w:t>
      </w:r>
    </w:p>
    <w:p w:rsidR="00C52155" w:rsidRDefault="00C52155" w:rsidP="00C52155">
      <w:pPr>
        <w:pStyle w:val="Heading4"/>
      </w:pPr>
      <w:r>
        <w:t>Typical solution methods</w:t>
      </w:r>
    </w:p>
    <w:p w:rsidR="00111237" w:rsidRDefault="00111237" w:rsidP="00111237">
      <w:pPr>
        <w:pStyle w:val="Heading5"/>
      </w:pPr>
      <w:r>
        <w:t>Finite difference?</w:t>
      </w:r>
    </w:p>
    <w:p w:rsidR="00111237" w:rsidRDefault="00111237" w:rsidP="00111237">
      <w:pPr>
        <w:pStyle w:val="Heading5"/>
      </w:pPr>
      <w:r>
        <w:t>Boundary value methods?</w:t>
      </w:r>
    </w:p>
    <w:p w:rsidR="00111237" w:rsidRDefault="00111237" w:rsidP="00111237">
      <w:pPr>
        <w:pStyle w:val="Heading5"/>
      </w:pPr>
      <w:r>
        <w:t>Impacts on solution stability</w:t>
      </w:r>
    </w:p>
    <w:p w:rsidR="00C52155" w:rsidRDefault="00C52155" w:rsidP="00C52155">
      <w:pPr>
        <w:pStyle w:val="Heading4"/>
      </w:pPr>
      <w:r>
        <w:t>The full UCS equations</w:t>
      </w:r>
    </w:p>
    <w:p w:rsidR="00111237" w:rsidRDefault="00BA44A9" w:rsidP="00111237">
      <w:pPr>
        <w:pStyle w:val="Heading5"/>
      </w:pPr>
      <w:r>
        <w:t>Strong conservation form for flow variables and metric components</w:t>
      </w:r>
    </w:p>
    <w:p w:rsidR="00BA44A9" w:rsidRDefault="00BA44A9" w:rsidP="00111237">
      <w:pPr>
        <w:pStyle w:val="Heading5"/>
      </w:pPr>
      <w:r>
        <w:t>Source terms for physical coordinates</w:t>
      </w:r>
    </w:p>
    <w:p w:rsidR="00BA44A9" w:rsidRDefault="00BA44A9" w:rsidP="00111237">
      <w:pPr>
        <w:pStyle w:val="Heading5"/>
      </w:pPr>
      <w:r>
        <w:t>Free specification of grid velocity, as long as transformation remains well-behaved (J&gt;0?)</w:t>
      </w:r>
    </w:p>
    <w:p w:rsidR="004A0A60" w:rsidRDefault="004A0A60" w:rsidP="004A0A60">
      <w:pPr>
        <w:pStyle w:val="Heading3"/>
      </w:pPr>
      <w:r>
        <w:t>Assumptions</w:t>
      </w:r>
    </w:p>
    <w:p w:rsidR="004A0A60" w:rsidRDefault="00BA44A9" w:rsidP="004A0A60">
      <w:pPr>
        <w:pStyle w:val="Heading4"/>
      </w:pPr>
      <w:r>
        <w:t>Eta, Zeta are material coordinates (Lagrangian-esque)</w:t>
      </w:r>
    </w:p>
    <w:p w:rsidR="00BA44A9" w:rsidRDefault="00BA44A9" w:rsidP="004A0A60">
      <w:pPr>
        <w:pStyle w:val="Heading4"/>
      </w:pPr>
      <w:r>
        <w:t>… at least mostly. Perhaps some kind of balance between material-ness of Eta, Zeta and distance from boundaries?</w:t>
      </w:r>
    </w:p>
    <w:p w:rsidR="00BA44A9" w:rsidRDefault="00BA44A9" w:rsidP="004A0A60">
      <w:pPr>
        <w:pStyle w:val="Heading4"/>
      </w:pPr>
      <w:r>
        <w:t>Or maybe better to just pin grid point motion at boundaries.</w:t>
      </w:r>
    </w:p>
    <w:p w:rsidR="00726E8F" w:rsidRDefault="00726E8F" w:rsidP="004A0A60">
      <w:pPr>
        <w:pStyle w:val="Heading4"/>
      </w:pPr>
      <w:r>
        <w:lastRenderedPageBreak/>
        <w:t>Xi is determined such that a well-behaved grid is obtained. In 2-D, grid-angle preserving is the preferred method.</w:t>
      </w:r>
    </w:p>
    <w:p w:rsidR="009026C6" w:rsidRDefault="009026C6" w:rsidP="009026C6">
      <w:pPr>
        <w:pStyle w:val="Heading3"/>
      </w:pPr>
      <w:r>
        <w:t>Solution algorithm</w:t>
      </w:r>
    </w:p>
    <w:p w:rsidR="009026C6" w:rsidRDefault="009026C6" w:rsidP="009026C6">
      <w:pPr>
        <w:pStyle w:val="Heading4"/>
      </w:pPr>
      <w:r>
        <w:t>Time-step-Eulerian</w:t>
      </w:r>
    </w:p>
    <w:p w:rsidR="009026C6" w:rsidRDefault="00BA44A9" w:rsidP="009026C6">
      <w:pPr>
        <w:pStyle w:val="Heading4"/>
      </w:pPr>
      <w:r>
        <w:t>Dimension Splitting vs. Finite-Volume methods</w:t>
      </w:r>
    </w:p>
    <w:p w:rsidR="00484916" w:rsidRDefault="00484916" w:rsidP="009026C6">
      <w:pPr>
        <w:pStyle w:val="Heading4"/>
      </w:pPr>
      <w:r>
        <w:t>1</w:t>
      </w:r>
      <w:r w:rsidRPr="00484916">
        <w:rPr>
          <w:vertAlign w:val="superscript"/>
        </w:rPr>
        <w:t>st</w:t>
      </w:r>
      <w:r>
        <w:t>-order Godunov solver</w:t>
      </w:r>
    </w:p>
    <w:p w:rsidR="002046D3" w:rsidRDefault="002046D3" w:rsidP="009026C6">
      <w:pPr>
        <w:pStyle w:val="Heading4"/>
      </w:pPr>
      <w:r>
        <w:t>2</w:t>
      </w:r>
      <w:r w:rsidRPr="002046D3">
        <w:rPr>
          <w:vertAlign w:val="superscript"/>
        </w:rPr>
        <w:t>nd</w:t>
      </w:r>
      <w:r>
        <w:t>-order MUSCL update</w:t>
      </w:r>
    </w:p>
    <w:p w:rsidR="002046D3" w:rsidRDefault="002046D3" w:rsidP="009026C6">
      <w:pPr>
        <w:pStyle w:val="Heading4"/>
      </w:pPr>
      <w:r>
        <w:t>Godunov dimensional splitting</w:t>
      </w:r>
    </w:p>
    <w:p w:rsidR="002046D3" w:rsidRDefault="002046D3" w:rsidP="002046D3">
      <w:pPr>
        <w:pStyle w:val="Heading5"/>
      </w:pPr>
      <w:r>
        <w:t>Describe Godunov algorithm</w:t>
      </w:r>
    </w:p>
    <w:p w:rsidR="002046D3" w:rsidRDefault="002046D3" w:rsidP="002046D3">
      <w:pPr>
        <w:pStyle w:val="Heading4"/>
      </w:pPr>
      <w:r>
        <w:t>Finite-Volume</w:t>
      </w:r>
    </w:p>
    <w:p w:rsidR="002046D3" w:rsidRDefault="002046D3" w:rsidP="002046D3">
      <w:pPr>
        <w:pStyle w:val="Heading5"/>
      </w:pPr>
      <w:r>
        <w:t>Describe algorithm and rationale, as well as drawbacks.</w:t>
      </w:r>
    </w:p>
    <w:p w:rsidR="009026C6" w:rsidRDefault="009026C6" w:rsidP="009026C6">
      <w:pPr>
        <w:pStyle w:val="Heading3"/>
      </w:pPr>
      <w:r>
        <w:t>Specification of grid motion</w:t>
      </w:r>
    </w:p>
    <w:p w:rsidR="009026C6" w:rsidRDefault="009026C6" w:rsidP="009026C6">
      <w:pPr>
        <w:pStyle w:val="Heading4"/>
      </w:pPr>
      <w:r>
        <w:t>Grid-angle-preserving</w:t>
      </w:r>
    </w:p>
    <w:p w:rsidR="00FA0756" w:rsidRDefault="00FA0756" w:rsidP="00FA0756">
      <w:pPr>
        <w:pStyle w:val="Heading5"/>
      </w:pPr>
      <w:r>
        <w:t>Include derivation here</w:t>
      </w:r>
    </w:p>
    <w:p w:rsidR="009026C6" w:rsidRDefault="009026C6" w:rsidP="009026C6">
      <w:pPr>
        <w:pStyle w:val="Heading4"/>
      </w:pPr>
      <w:r>
        <w:t>Jacobian-preserving</w:t>
      </w:r>
    </w:p>
    <w:p w:rsidR="00FD23F7" w:rsidRDefault="00FD23F7" w:rsidP="00FD23F7">
      <w:pPr>
        <w:pStyle w:val="Heading5"/>
      </w:pPr>
      <w:r>
        <w:t>Include derivation here</w:t>
      </w:r>
    </w:p>
    <w:p w:rsidR="009026C6" w:rsidRDefault="009026C6" w:rsidP="009026C6">
      <w:pPr>
        <w:pStyle w:val="Heading4"/>
      </w:pPr>
      <w:r>
        <w:t>Elastic boundary-conforming?</w:t>
      </w:r>
    </w:p>
    <w:p w:rsidR="00130A33" w:rsidRDefault="00130A33" w:rsidP="00130A33">
      <w:pPr>
        <w:pStyle w:val="Heading1"/>
      </w:pPr>
      <w:r>
        <w:t>Verification of Codes</w:t>
      </w:r>
      <w:r w:rsidR="00786DD0">
        <w:t xml:space="preserve"> – Almost copy/paste from SciTECH</w:t>
      </w:r>
    </w:p>
    <w:p w:rsidR="00FD23F7" w:rsidRDefault="00FD23F7" w:rsidP="00FD23F7">
      <w:pPr>
        <w:pStyle w:val="Heading2"/>
      </w:pPr>
      <w:r>
        <w:t>Order of convergence verification</w:t>
      </w:r>
    </w:p>
    <w:p w:rsidR="00FD23F7" w:rsidRDefault="00FD23F7" w:rsidP="00FD23F7">
      <w:pPr>
        <w:pStyle w:val="Heading3"/>
      </w:pPr>
      <w:r>
        <w:t>Measure rate of convergence of code to complex, exact, solution</w:t>
      </w:r>
    </w:p>
    <w:p w:rsidR="00FD23F7" w:rsidRDefault="00FD23F7" w:rsidP="00FD23F7">
      <w:pPr>
        <w:pStyle w:val="Heading3"/>
      </w:pPr>
      <w:r>
        <w:t>Compare convergence rate with that expected based on algorithm.</w:t>
      </w:r>
    </w:p>
    <w:p w:rsidR="00FD23F7" w:rsidRDefault="00FD23F7" w:rsidP="00FD23F7">
      <w:pPr>
        <w:pStyle w:val="Heading3"/>
      </w:pPr>
      <w:r>
        <w:t>Highly sensitive to even subtle errors</w:t>
      </w:r>
    </w:p>
    <w:p w:rsidR="00FD23F7" w:rsidRDefault="009026C6" w:rsidP="00FD23F7">
      <w:pPr>
        <w:pStyle w:val="Heading2"/>
      </w:pPr>
      <w:r>
        <w:t>Method of Manufactured Solutions</w:t>
      </w:r>
    </w:p>
    <w:p w:rsidR="00FD23F7" w:rsidRDefault="00FD23F7" w:rsidP="00FD23F7">
      <w:pPr>
        <w:pStyle w:val="Heading3"/>
      </w:pPr>
      <w:r>
        <w:t xml:space="preserve">Exact solutions are rarely complex enough to yield useful verification tests. </w:t>
      </w:r>
    </w:p>
    <w:p w:rsidR="00FD23F7" w:rsidRDefault="00FD23F7" w:rsidP="00FD23F7">
      <w:pPr>
        <w:pStyle w:val="Heading3"/>
      </w:pPr>
      <w:r>
        <w:t>Boundary conditions for exact solutions are typically simplistic.</w:t>
      </w:r>
    </w:p>
    <w:p w:rsidR="00FD23F7" w:rsidRDefault="00FD23F7" w:rsidP="00FD23F7">
      <w:pPr>
        <w:pStyle w:val="Heading3"/>
      </w:pPr>
      <w:r>
        <w:t xml:space="preserve">MMS begins with a </w:t>
      </w:r>
      <w:r w:rsidR="008A4E22">
        <w:t>manufactured solution and an analytically computed source term</w:t>
      </w:r>
    </w:p>
    <w:p w:rsidR="008A4E22" w:rsidRDefault="008A4E22" w:rsidP="008A4E22">
      <w:pPr>
        <w:pStyle w:val="Heading4"/>
      </w:pPr>
      <w:r>
        <w:t>Manufactured solution can be as complex as desired, but must be differentiable.</w:t>
      </w:r>
    </w:p>
    <w:p w:rsidR="008A4E22" w:rsidRDefault="008A4E22" w:rsidP="008A4E22">
      <w:pPr>
        <w:pStyle w:val="Heading4"/>
      </w:pPr>
      <w:r>
        <w:t xml:space="preserve">Boundary conditions are arbitrary, based on the value of the solution at the boundaries. </w:t>
      </w:r>
    </w:p>
    <w:p w:rsidR="008A4E22" w:rsidRDefault="008A4E22" w:rsidP="008A4E22">
      <w:pPr>
        <w:pStyle w:val="Heading4"/>
      </w:pPr>
      <w:r>
        <w:t xml:space="preserve">Source term is computed using computer-aided algebra (CAS) systems and code generation tools. </w:t>
      </w:r>
    </w:p>
    <w:p w:rsidR="008A4E22" w:rsidRDefault="008A4E22" w:rsidP="008A4E22">
      <w:pPr>
        <w:pStyle w:val="Heading4"/>
      </w:pPr>
    </w:p>
    <w:p w:rsidR="009026C6" w:rsidRDefault="009026C6" w:rsidP="009026C6">
      <w:pPr>
        <w:pStyle w:val="Heading2"/>
      </w:pPr>
      <w:r>
        <w:t>Integrative Method of Manufactured Solutions</w:t>
      </w:r>
    </w:p>
    <w:p w:rsidR="009026C6" w:rsidRDefault="00536269" w:rsidP="00536269">
      <w:pPr>
        <w:pStyle w:val="Heading3"/>
      </w:pPr>
      <w:r>
        <w:t>Numerical integration accuracy</w:t>
      </w:r>
    </w:p>
    <w:p w:rsidR="00536269" w:rsidRDefault="00536269" w:rsidP="00536269">
      <w:pPr>
        <w:pStyle w:val="Heading3"/>
      </w:pPr>
      <w:r>
        <w:t>IMMS performance (Roy’s method)</w:t>
      </w:r>
    </w:p>
    <w:p w:rsidR="00536269" w:rsidRDefault="00536269" w:rsidP="00536269">
      <w:pPr>
        <w:pStyle w:val="Heading3"/>
      </w:pPr>
      <w:r>
        <w:t>Multidimensional integration with discontinuities</w:t>
      </w:r>
    </w:p>
    <w:p w:rsidR="0055589B" w:rsidRDefault="0055589B" w:rsidP="00536269">
      <w:pPr>
        <w:pStyle w:val="Heading2"/>
      </w:pPr>
      <w:r>
        <w:t>Verification of BACL-Streamer &amp; UCS</w:t>
      </w:r>
    </w:p>
    <w:p w:rsidR="0055589B" w:rsidRDefault="0055589B" w:rsidP="0055589B">
      <w:pPr>
        <w:pStyle w:val="Heading3"/>
      </w:pPr>
      <w:r>
        <w:t>Choice of exact &amp; manufactured solutions</w:t>
      </w:r>
    </w:p>
    <w:p w:rsidR="0055589B" w:rsidRDefault="0055589B" w:rsidP="0055589B">
      <w:pPr>
        <w:pStyle w:val="Heading3"/>
      </w:pPr>
      <w:r>
        <w:t>Verification of Euler solver</w:t>
      </w:r>
    </w:p>
    <w:p w:rsidR="0055589B" w:rsidRDefault="00E37553" w:rsidP="0055589B">
      <w:pPr>
        <w:pStyle w:val="Heading3"/>
      </w:pPr>
      <w:r>
        <w:t>Verification of UCS solver under various forms of grid motion</w:t>
      </w:r>
    </w:p>
    <w:p w:rsidR="00E37553" w:rsidRDefault="00E37553" w:rsidP="0055589B">
      <w:pPr>
        <w:pStyle w:val="Heading3"/>
      </w:pPr>
      <w:r>
        <w:t>Verification of BCs?</w:t>
      </w:r>
    </w:p>
    <w:p w:rsidR="00130A33" w:rsidRDefault="00130A33" w:rsidP="00130A33">
      <w:pPr>
        <w:pStyle w:val="Heading1"/>
      </w:pPr>
      <w:r>
        <w:t>Challenges of Moving Grids</w:t>
      </w:r>
    </w:p>
    <w:p w:rsidR="00536269" w:rsidRDefault="00536269" w:rsidP="00536269">
      <w:pPr>
        <w:pStyle w:val="Heading2"/>
      </w:pPr>
      <w:r>
        <w:t xml:space="preserve">The equations </w:t>
      </w:r>
      <w:r w:rsidR="00F7555C">
        <w:t>are solved in unsteady, computational coordinates.</w:t>
      </w:r>
    </w:p>
    <w:p w:rsidR="00F7555C" w:rsidRDefault="00F7555C" w:rsidP="00536269">
      <w:pPr>
        <w:pStyle w:val="Heading2"/>
      </w:pPr>
      <w:r>
        <w:t>The boundaries are defined in physical coordinates.</w:t>
      </w:r>
    </w:p>
    <w:p w:rsidR="00F7555C" w:rsidRDefault="00F7555C" w:rsidP="00536269">
      <w:pPr>
        <w:pStyle w:val="Heading2"/>
      </w:pPr>
      <w:r>
        <w:t>How do you efficiently apply unsteady BC’s in this way?</w:t>
      </w:r>
    </w:p>
    <w:p w:rsidR="00F7555C" w:rsidRDefault="0009182B" w:rsidP="00F7555C">
      <w:pPr>
        <w:pStyle w:val="Heading3"/>
      </w:pPr>
      <w:r>
        <w:t>Convert physical BCs to computational coordinates</w:t>
      </w:r>
    </w:p>
    <w:p w:rsidR="0009182B" w:rsidRDefault="0009182B" w:rsidP="0009182B">
      <w:pPr>
        <w:pStyle w:val="Heading3"/>
      </w:pPr>
      <w:r>
        <w:t>Determine computational coordinates from grid indices (d-xi = 1)</w:t>
      </w:r>
    </w:p>
    <w:p w:rsidR="0009182B" w:rsidRDefault="0009182B" w:rsidP="0009182B">
      <w:pPr>
        <w:pStyle w:val="Heading3"/>
      </w:pPr>
      <w:r>
        <w:t xml:space="preserve">Requires </w:t>
      </w:r>
      <w:r w:rsidR="00062510">
        <w:t>conversion of BCs to computational coordinates, but no loop over boundary points.</w:t>
      </w:r>
    </w:p>
    <w:p w:rsidR="00FA0756" w:rsidRDefault="00FA0756" w:rsidP="00FA0756">
      <w:pPr>
        <w:pStyle w:val="Heading2"/>
      </w:pPr>
      <w:r>
        <w:t>How do you accurately resolve singular points in the flow?</w:t>
      </w:r>
    </w:p>
    <w:p w:rsidR="00FA0756" w:rsidRDefault="00FA0756" w:rsidP="00FA0756">
      <w:pPr>
        <w:pStyle w:val="Heading2"/>
      </w:pPr>
      <w:r>
        <w:t>How do you ensure accurate tracing of boundary surfaces?</w:t>
      </w:r>
    </w:p>
    <w:p w:rsidR="00130A33" w:rsidRDefault="00130A33" w:rsidP="00130A33">
      <w:pPr>
        <w:pStyle w:val="Heading1"/>
      </w:pPr>
      <w:r>
        <w:t>BACL-Streamer</w:t>
      </w:r>
    </w:p>
    <w:p w:rsidR="00F37A95" w:rsidRDefault="00F37A95" w:rsidP="00F37A95">
      <w:pPr>
        <w:pStyle w:val="Heading2"/>
      </w:pPr>
      <w:r>
        <w:t>Code design</w:t>
      </w:r>
    </w:p>
    <w:p w:rsidR="00F37A95" w:rsidRDefault="00F37A95" w:rsidP="00F37A95">
      <w:pPr>
        <w:pStyle w:val="Heading3"/>
      </w:pPr>
      <w:r>
        <w:t>Space &amp; time looping</w:t>
      </w:r>
    </w:p>
    <w:p w:rsidR="00F37A95" w:rsidRDefault="00F37A95" w:rsidP="00F37A95">
      <w:pPr>
        <w:pStyle w:val="Heading3"/>
      </w:pPr>
      <w:r>
        <w:t>Mixed-Language Programming</w:t>
      </w:r>
    </w:p>
    <w:p w:rsidR="00F37A95" w:rsidRDefault="00F37A95" w:rsidP="00F37A95">
      <w:pPr>
        <w:pStyle w:val="Heading3"/>
      </w:pPr>
      <w:r>
        <w:t>Modularity</w:t>
      </w:r>
    </w:p>
    <w:p w:rsidR="00145EBD" w:rsidRDefault="00145EBD" w:rsidP="004317D9">
      <w:pPr>
        <w:pStyle w:val="Heading2"/>
      </w:pPr>
      <w:r>
        <w:t>Unit tests</w:t>
      </w:r>
    </w:p>
    <w:p w:rsidR="00F37A95" w:rsidRDefault="00F37A95" w:rsidP="00F37A95">
      <w:pPr>
        <w:pStyle w:val="Heading3"/>
      </w:pPr>
      <w:r>
        <w:t>Direct testing of expected outcome</w:t>
      </w:r>
    </w:p>
    <w:p w:rsidR="00F37A95" w:rsidRDefault="00F37A95" w:rsidP="00F37A95">
      <w:pPr>
        <w:pStyle w:val="Heading3"/>
      </w:pPr>
      <w:r>
        <w:t>Grid convergence studies</w:t>
      </w:r>
    </w:p>
    <w:p w:rsidR="00F37A95" w:rsidRDefault="00F37A95" w:rsidP="00F37A95">
      <w:pPr>
        <w:pStyle w:val="Heading3"/>
      </w:pPr>
      <w:r>
        <w:t>“Does routine __X__ do what I want it to do?”</w:t>
      </w:r>
    </w:p>
    <w:p w:rsidR="00275918" w:rsidRDefault="00275918" w:rsidP="004317D9">
      <w:pPr>
        <w:pStyle w:val="Heading2"/>
      </w:pPr>
      <w:r>
        <w:t>Algorithmic implementation</w:t>
      </w:r>
    </w:p>
    <w:p w:rsidR="00F37A95" w:rsidRDefault="00F37A95" w:rsidP="00F37A95">
      <w:pPr>
        <w:pStyle w:val="Heading3"/>
      </w:pPr>
      <w:r>
        <w:t>Dimensional splitting</w:t>
      </w:r>
    </w:p>
    <w:p w:rsidR="00F37A95" w:rsidRDefault="00F37A95" w:rsidP="00F37A95">
      <w:pPr>
        <w:pStyle w:val="Heading3"/>
      </w:pPr>
      <w:r>
        <w:t>U = h u</w:t>
      </w:r>
    </w:p>
    <w:p w:rsidR="00F37A95" w:rsidRDefault="00F37A95" w:rsidP="00FD23F7">
      <w:pPr>
        <w:pStyle w:val="Heading4"/>
      </w:pPr>
      <w:r>
        <w:t>Lagrangian-esque grid motion</w:t>
      </w:r>
    </w:p>
    <w:p w:rsidR="00FD23F7" w:rsidRDefault="00FD23F7" w:rsidP="00FD23F7">
      <w:pPr>
        <w:pStyle w:val="Heading4"/>
      </w:pPr>
      <w:r>
        <w:t>Grid-angle-preserving grid motion</w:t>
      </w:r>
    </w:p>
    <w:p w:rsidR="00130A33" w:rsidRDefault="00A47BF4" w:rsidP="00130A33">
      <w:pPr>
        <w:pStyle w:val="Heading1"/>
      </w:pPr>
      <w:r>
        <w:t>Conclusion</w:t>
      </w:r>
      <w:bookmarkStart w:id="0" w:name="_GoBack"/>
      <w:bookmarkEnd w:id="0"/>
    </w:p>
    <w:sectPr w:rsidR="00130A33" w:rsidSect="00341007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DD0" w:rsidRDefault="00786DD0" w:rsidP="00D66E72">
      <w:r>
        <w:separator/>
      </w:r>
    </w:p>
  </w:endnote>
  <w:endnote w:type="continuationSeparator" w:id="0">
    <w:p w:rsidR="00786DD0" w:rsidRDefault="00786DD0" w:rsidP="00D66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DD0" w:rsidRDefault="00786DD0" w:rsidP="00D66E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6DD0" w:rsidRDefault="00786D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DD0" w:rsidRDefault="00786DD0" w:rsidP="00D66E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12A9">
      <w:rPr>
        <w:rStyle w:val="PageNumber"/>
        <w:noProof/>
      </w:rPr>
      <w:t>1</w:t>
    </w:r>
    <w:r>
      <w:rPr>
        <w:rStyle w:val="PageNumber"/>
      </w:rPr>
      <w:fldChar w:fldCharType="end"/>
    </w:r>
  </w:p>
  <w:p w:rsidR="00786DD0" w:rsidRDefault="00786D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DD0" w:rsidRDefault="00786DD0" w:rsidP="00D66E72">
      <w:r>
        <w:separator/>
      </w:r>
    </w:p>
  </w:footnote>
  <w:footnote w:type="continuationSeparator" w:id="0">
    <w:p w:rsidR="00786DD0" w:rsidRDefault="00786DD0" w:rsidP="00D66E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E72"/>
    <w:rsid w:val="00062510"/>
    <w:rsid w:val="0009182B"/>
    <w:rsid w:val="00111237"/>
    <w:rsid w:val="00130A33"/>
    <w:rsid w:val="00145EBD"/>
    <w:rsid w:val="002046D3"/>
    <w:rsid w:val="00275918"/>
    <w:rsid w:val="00341007"/>
    <w:rsid w:val="004214F2"/>
    <w:rsid w:val="004317D9"/>
    <w:rsid w:val="00455242"/>
    <w:rsid w:val="00484916"/>
    <w:rsid w:val="004A0A60"/>
    <w:rsid w:val="005212A9"/>
    <w:rsid w:val="00536269"/>
    <w:rsid w:val="0055589B"/>
    <w:rsid w:val="00726E8F"/>
    <w:rsid w:val="007815DE"/>
    <w:rsid w:val="00786DD0"/>
    <w:rsid w:val="008A4E22"/>
    <w:rsid w:val="009026C6"/>
    <w:rsid w:val="00A47BF4"/>
    <w:rsid w:val="00BA44A9"/>
    <w:rsid w:val="00C52155"/>
    <w:rsid w:val="00D66E72"/>
    <w:rsid w:val="00E37553"/>
    <w:rsid w:val="00F37A95"/>
    <w:rsid w:val="00F7555C"/>
    <w:rsid w:val="00FA0756"/>
    <w:rsid w:val="00FD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FF22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B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A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A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1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215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66E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E72"/>
  </w:style>
  <w:style w:type="character" w:styleId="PageNumber">
    <w:name w:val="page number"/>
    <w:basedOn w:val="DefaultParagraphFont"/>
    <w:uiPriority w:val="99"/>
    <w:semiHidden/>
    <w:unhideWhenUsed/>
    <w:rsid w:val="00D66E72"/>
  </w:style>
  <w:style w:type="character" w:customStyle="1" w:styleId="Heading1Char">
    <w:name w:val="Heading 1 Char"/>
    <w:basedOn w:val="DefaultParagraphFont"/>
    <w:link w:val="Heading1"/>
    <w:uiPriority w:val="9"/>
    <w:rsid w:val="00130A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A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A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521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52155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B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A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A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1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215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66E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E72"/>
  </w:style>
  <w:style w:type="character" w:styleId="PageNumber">
    <w:name w:val="page number"/>
    <w:basedOn w:val="DefaultParagraphFont"/>
    <w:uiPriority w:val="99"/>
    <w:semiHidden/>
    <w:unhideWhenUsed/>
    <w:rsid w:val="00D66E72"/>
  </w:style>
  <w:style w:type="character" w:customStyle="1" w:styleId="Heading1Char">
    <w:name w:val="Heading 1 Char"/>
    <w:basedOn w:val="DefaultParagraphFont"/>
    <w:link w:val="Heading1"/>
    <w:uiPriority w:val="9"/>
    <w:rsid w:val="00130A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A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A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521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52155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DD5F87-3679-3048-AC89-6C6C0CF8D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549</Words>
  <Characters>3131</Characters>
  <Application>Microsoft Macintosh Word</Application>
  <DocSecurity>0</DocSecurity>
  <Lines>26</Lines>
  <Paragraphs>7</Paragraphs>
  <ScaleCrop>false</ScaleCrop>
  <Company>University of Colorado at Boulder</Company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Woods</dc:creator>
  <cp:keywords/>
  <dc:description/>
  <cp:lastModifiedBy>Nathan Woods</cp:lastModifiedBy>
  <cp:revision>1</cp:revision>
  <dcterms:created xsi:type="dcterms:W3CDTF">2014-03-03T17:05:00Z</dcterms:created>
  <dcterms:modified xsi:type="dcterms:W3CDTF">2014-03-04T05:17:00Z</dcterms:modified>
</cp:coreProperties>
</file>