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highlight w:val="white"/>
          <w:rtl w:val="0"/>
        </w:rPr>
        <w:t xml:space="preserve">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am co-organizing the Code for Canada Vancouver meetup.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are aiming to build a community of civic minded developers working on solving public problems with code, and ultimately of becoming an organization similar to Code for 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are having our first meetup in Vancouver on May 7th, and plan to have subsequent meetups on the first Thursday of every month.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would love to have speakers who are able to present resources such as APIs, Frameworks, Data, etc. that is open to the public, whether informally, as slideshow based lectures, or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Please let us know if you have anyone in mind, or can point to any resources available that may help us accomplish our 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Cheers,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Drew Ogryzek</w:t>
      </w:r>
    </w:p>
    <w:p w:rsidR="00000000" w:rsidDel="00000000" w:rsidP="00000000" w:rsidRDefault="00000000" w:rsidRPr="00000000">
      <w:pPr>
        <w:contextualSpacing w:val="0"/>
      </w:pPr>
      <w:r w:rsidDel="00000000" w:rsidR="00000000" w:rsidRPr="00000000">
        <w:rPr>
          <w:highlight w:val="white"/>
          <w:rtl w:val="0"/>
        </w:rPr>
        <w:t xml:space="preserve">Co-Organizer, Code for Canada</w:t>
      </w:r>
    </w:p>
    <w:p w:rsidR="00000000" w:rsidDel="00000000" w:rsidP="00000000" w:rsidRDefault="00000000" w:rsidRPr="00000000">
      <w:pPr>
        <w:contextualSpacing w:val="0"/>
      </w:pPr>
      <w:r w:rsidDel="00000000" w:rsidR="00000000" w:rsidRPr="00000000">
        <w:rPr>
          <w:highlight w:val="white"/>
          <w:rtl w:val="0"/>
        </w:rPr>
        <w:t xml:space="preserve">(778) 980-1069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Drew Ogryzek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Drew,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Andrew Woods from the CODE team. We would be happy to help out with your monthly Meetup. Two great folks in the Vancouver area to reach out to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Gillian Vrooman</w:t>
      </w:r>
    </w:p>
    <w:p w:rsidR="00000000" w:rsidDel="00000000" w:rsidP="00000000" w:rsidRDefault="00000000" w:rsidRPr="00000000">
      <w:pPr>
        <w:contextualSpacing w:val="0"/>
      </w:pPr>
      <w:r w:rsidDel="00000000" w:rsidR="00000000" w:rsidRPr="00000000">
        <w:rPr>
          <w:rtl w:val="0"/>
        </w:rPr>
        <w:t xml:space="preserve">Gillian.Vrooman@aglg.ca, Director Open Data BC</w:t>
      </w:r>
    </w:p>
    <w:p w:rsidR="00000000" w:rsidDel="00000000" w:rsidP="00000000" w:rsidRDefault="00000000" w:rsidRPr="00000000">
      <w:pPr>
        <w:contextualSpacing w:val="0"/>
      </w:pPr>
      <w:r w:rsidDel="00000000" w:rsidR="00000000" w:rsidRPr="00000000">
        <w:rPr>
          <w:rtl w:val="0"/>
        </w:rPr>
        <w:t xml:space="preserve">Part of the </w:t>
      </w:r>
      <w:hyperlink r:id="rId5">
        <w:r w:rsidDel="00000000" w:rsidR="00000000" w:rsidRPr="00000000">
          <w:rPr>
            <w:color w:val="1155cc"/>
            <w:u w:val="single"/>
            <w:rtl w:val="0"/>
          </w:rPr>
          <w:t xml:space="preserve">Open Data BC</w:t>
        </w:r>
      </w:hyperlink>
      <w:r w:rsidDel="00000000" w:rsidR="00000000" w:rsidRPr="00000000">
        <w:rPr>
          <w:rtl w:val="0"/>
        </w:rPr>
        <w:t xml:space="preserve"> Civic Group and is always happy to make connections to data providers or share some exciting information herself.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Vogt, President of</w:t>
      </w:r>
      <w:hyperlink r:id="rId6">
        <w:r w:rsidDel="00000000" w:rsidR="00000000" w:rsidRPr="00000000">
          <w:rPr>
            <w:color w:val="1155cc"/>
            <w:u w:val="single"/>
            <w:rtl w:val="0"/>
          </w:rPr>
          <w:t xml:space="preserve"> Urban Opus Society</w:t>
        </w:r>
      </w:hyperlink>
      <w:r w:rsidDel="00000000" w:rsidR="00000000" w:rsidRPr="00000000">
        <w:rPr>
          <w:rtl w:val="0"/>
        </w:rPr>
        <w:t xml:space="preserve">, david.vogt@urbanopus.net </w:t>
      </w:r>
    </w:p>
    <w:p w:rsidR="00000000" w:rsidDel="00000000" w:rsidP="00000000" w:rsidRDefault="00000000" w:rsidRPr="00000000">
      <w:pPr>
        <w:contextualSpacing w:val="0"/>
      </w:pPr>
      <w:r w:rsidDel="00000000" w:rsidR="00000000" w:rsidRPr="00000000">
        <w:rPr>
          <w:rtl w:val="0"/>
        </w:rPr>
        <w:t xml:space="preserve">Urban Opus is a nonprofit smart city innovation cluster focused on the ways in which people and data will co-create the quality of life and economic future of cities.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Nice e-meeting you and keep me updated on how the Meetup goes.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opendatabc.ca/" TargetMode="External"/><Relationship Id="rId6" Type="http://schemas.openxmlformats.org/officeDocument/2006/relationships/hyperlink" Target="http://urbanopus.net/" TargetMode="External"/></Relationships>
</file>