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Landing Page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Change</w:t>
      </w:r>
      <w:r w:rsidDel="00000000" w:rsidR="00000000" w:rsidRPr="00000000">
        <w:rPr>
          <w:b w:val="1"/>
          <w:rtl w:val="0"/>
        </w:rPr>
        <w:t xml:space="preserve">: Banner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try out new banner image, try out new overlay,  try to find a  crowded  hackathon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Remove: </w:t>
      </w:r>
      <w:r w:rsidDel="00000000" w:rsidR="00000000" w:rsidRPr="00000000">
        <w:rPr>
          <w:rtl w:val="0"/>
        </w:rPr>
        <w:t xml:space="preserve">crowdsourcing innovation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Clear message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overview of what a hackathon is and what we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Change:</w:t>
      </w:r>
      <w:r w:rsidDel="00000000" w:rsidR="00000000" w:rsidRPr="00000000">
        <w:rPr>
          <w:b w:val="1"/>
          <w:rtl w:val="0"/>
        </w:rPr>
        <w:t xml:space="preserve"> Gears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gears spinning, loose the background, make gears teal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Why have a hackathon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 reasons why to have a hackathon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Clear CTA - </w:t>
      </w:r>
      <w:r w:rsidDel="00000000" w:rsidR="00000000" w:rsidRPr="00000000">
        <w:rPr>
          <w:rtl w:val="0"/>
        </w:rPr>
        <w:t xml:space="preserve">Plan a hackathon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Why Hackworks?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commentRangeStart w:id="0"/>
      <w:r w:rsidDel="00000000" w:rsidR="00000000" w:rsidRPr="00000000">
        <w:rPr>
          <w:rtl w:val="0"/>
        </w:rPr>
        <w:t xml:space="preserve">Brief text description of why hackworks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(Testimonials)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Partners and sponsors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Footer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Subscribe to Newsletter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photo gallery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feed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Contact: Address, Phone number, email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privacy policy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Media Section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Nav Bar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Hackworks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clear description 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Link to: services,expertise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the team/ join the team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Services/Our Expertise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our expertise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overview of all our expertise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overview of our services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Successes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GCA success case study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CODE success case studies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logos of past sponsors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ndrew Woods" w:id="0" w:date="2015-05-06T03:16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we want a short bit of text on why hackworks?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