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sz w:val="72"/>
          <w:szCs w:val="72"/>
          <w:rtl w:val="0"/>
        </w:rPr>
        <w:t xml:space="preserve">Expertise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and Contest Definition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Industry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l.Extensive industry research will allow us to come up with a hackathon concept that meets your unique needs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Identify strategic objectives and goals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We will identify strategic objectives and goals and ensure the hackathon accomplishes them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Hack within a Budget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We can plan and manage your hackathon within a budget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Event Legality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Hackworks will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manage the event legality, registration and rules and regulations.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Find your target Innovators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identify your stakeholder &amp; Influencer groups 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will find and target the groups that care about your hackathon and the problem it’s setting out to solve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dentifying influencers in key industries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Identifying and activating relevant interest groups and equipping them with the information and tools needed to help recruit participants and raise overall awareness of the event.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Identify the target participants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will find the hackers, developers, designers and idea generators that are relevant to your hackathon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Recruit and engage participants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Recruit  Participants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will engage target participants and motivate and inspire them to register and participate at your hackathon event 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Registered Participants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Track and manage all registered participants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Participant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Communication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Good communication between the hackathon organizers and participants is key to a successful hackathon. Hackworks will ensure all important event information is communicating effectively to participants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Community Development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Build and manage a community around your hackathon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Platform Development &amp; Mgmt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will create, develop and manage your hackathons unique social media platforms including Facebook, Twitter, Instagram and Youtube.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Targeted Advertising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Utilize targeted advertising on social media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find, recruit and engage potential participants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Provide valuable resources to participants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Provide participants with </w:t>
      </w:r>
      <w:r w:rsidDel="00000000" w:rsidR="00000000" w:rsidRPr="00000000">
        <w:rPr>
          <w:b w:val="1"/>
          <w:rtl w:val="0"/>
        </w:rPr>
        <w:t xml:space="preserve">valuable development resource</w:t>
      </w:r>
      <w:r w:rsidDel="00000000" w:rsidR="00000000" w:rsidRPr="00000000">
        <w:rPr>
          <w:rtl w:val="0"/>
        </w:rPr>
        <w:t xml:space="preserve">s to help them with their hackathon projects will result in higher quality final submissions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 Create recruitment opportunities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relationships with developers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have an extensive network of developers that are passionate, smart and, in many cases,  looking for their next opportunity. We connect top talent with employers to mutual success.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 Plan, organize and execute your hackathon event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Execution &amp; Staffing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Hackworks will fully staff the event with fun, enthusiastic personal that will help the participants with any questions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 Experience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will create a fun, engaging environment and provide a rewarding learning experience for participants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Digital Event Management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Component Management (AV, Catering etc.)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have worked with a range of service providers and If your hackathon event requires AV, catering, equipment rentals etc. then we will handle that.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7. Establish Competition structure &amp; Judging Criteria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Process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Our submission process that easily allows all participants to submit their apps online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Testing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Our team will build and test all participant submissions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Judging Criteria and Process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will come up with a judging criteria that that fits your industry and  event and manage the judging process, ensuring the best apps come out on top.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Research, Definition &amp; Recruitment of Judges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Whether its celebrity judges, or industry experts, we will research and recruit a judging panel that fits your 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7. After The Hack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Review &amp; Rating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will review and rate all the submissions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Investment and Funding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Using our network we will help facilitate investment interest in the projects that come out of the hackathon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connect our participants with the funds they need to turn an idea into a business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Recruitment 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Connect passionate participants looking for their next career opportunity  with organizations looking for talented developers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Audits &amp; Attendee Surveys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Provide Custom Reporting on the hackathon 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h.aq13kt3uk6o8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434343"/>
          <w:sz w:val="72"/>
          <w:szCs w:val="72"/>
          <w:rtl w:val="0"/>
        </w:rPr>
        <w:t xml:space="preserve">Services</w:t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67gstxj6dym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Overview of section: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Creative Services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Brand Development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Establish a clear, consistent and understandable brand for your hackathon that supports your business objectives.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Experiential Event Design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By utilizing cutting edge experiential event design and implementing innovative and exciting engagement techniques we enhance our participants experience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Video Production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Web Design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Design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Infographics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Technical Services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 Website Development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Submission tool - Technical Submission System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Technical Evaluation of submissions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Communications &amp; Content Strategy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Email Marketing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Publicity &amp; Media Relations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Copywriting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Reputation Management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 Content Creation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Content Marketing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Social Content Creation &amp; Distribution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Montserrat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/Relationships>
</file>