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color w:val="0000ff"/>
          <w:sz w:val="48"/>
          <w:szCs w:val="48"/>
          <w:u w:val="single"/>
          <w:rtl w:val="0"/>
        </w:rPr>
        <w:t xml:space="preserve">Plan a Hackathon / Learn More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Ready to Crowd Source Innovation?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Started Innovating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Crowdsource Innovation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to Crowdsource Innovation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Ready to generate solutions?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Generating Solutions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Ready to get Started?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get started!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me started!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to Innovate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Ready for a solution revolution?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your solution revolution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Lets Get Started!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Whats Next?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ready for the next step?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to Innovate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action!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