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Moores Law,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Graph is hard to see, you can put the image into the path so it zooms in on it after showing the caption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 rule of thumb, try to organize slides to keep other slides out of the path view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Space slides out more to get more transition effects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May want to edit the videos using Imovie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Methods of achieving AGI text is a little mucked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 white background on Artificial Neural Networks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same with whole brain emulation if you can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remove genetic algorithms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when it changes to positive implications there is a white box around the word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