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u2m9xlomj1ng" w:id="0"/>
      <w:bookmarkEnd w:id="0"/>
      <w:r w:rsidDel="00000000" w:rsidR="00000000" w:rsidRPr="00000000">
        <w:rPr>
          <w:rtl w:val="0"/>
        </w:rPr>
        <w:t xml:space="preserve">Start packing &amp; get ready for hacking!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TrafficJam is this weekend and it’s time for the 150 civic innovators to get ready to help solve Toronto’s traffic troubles.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If you can no longer participate in the TrafficJam please </w:t>
      </w:r>
      <w:hyperlink r:id="rId6">
        <w:r w:rsidDel="00000000" w:rsidR="00000000" w:rsidRPr="00000000">
          <w:rPr>
            <w:color w:val="1155cc"/>
            <w:highlight w:val="white"/>
            <w:u w:val="single"/>
            <w:rtl w:val="0"/>
          </w:rPr>
          <w:t xml:space="preserve">email us</w:t>
        </w:r>
      </w:hyperlink>
      <w:r w:rsidDel="00000000" w:rsidR="00000000" w:rsidRPr="00000000">
        <w:rPr>
          <w:color w:val="222222"/>
          <w:highlight w:val="white"/>
          <w:rtl w:val="0"/>
        </w:rPr>
        <w:t xml:space="preserve"> so we can reallocate tickets to waitlisted participants.</w:t>
      </w:r>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5ws3rd9wtw28" w:id="1"/>
      <w:bookmarkEnd w:id="1"/>
      <w:r w:rsidDel="00000000" w:rsidR="00000000" w:rsidRPr="00000000">
        <w:rPr>
          <w:rtl w:val="0"/>
        </w:rPr>
        <w:t xml:space="preserve">Start of the hackathon</w:t>
      </w:r>
    </w:p>
    <w:p w:rsidR="00000000" w:rsidDel="00000000" w:rsidP="00000000" w:rsidRDefault="00000000" w:rsidRPr="00000000">
      <w:pPr>
        <w:contextualSpacing w:val="0"/>
      </w:pPr>
      <w:r w:rsidDel="00000000" w:rsidR="00000000" w:rsidRPr="00000000">
        <w:rPr>
          <w:color w:val="222222"/>
          <w:highlight w:val="white"/>
          <w:rtl w:val="0"/>
        </w:rPr>
        <w:t xml:space="preserve">Participant registration starts at 6:00pm at Evergreen Brick Works in the BMO Atrium. After registering, participants have until 7:00pm to mingle and network with other participants. At 7:00pm the participant briefing will start, participants will receive context for the types of problems that need solving and an overview of the hackathon event and rules. At 7:30pm dinner will be served and participants will form groups and brainstorm ideas and solutions for traffic troubles. Following dinner, participants will register as teams. The TrafficJam hackathon begins once teams are formed and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3qxtj7uu971z" w:id="2"/>
      <w:bookmarkEnd w:id="2"/>
      <w:r w:rsidDel="00000000" w:rsidR="00000000" w:rsidRPr="00000000">
        <w:rPr>
          <w:rtl w:val="0"/>
        </w:rPr>
        <w:t xml:space="preserve">General </w:t>
      </w:r>
      <w:r w:rsidDel="00000000" w:rsidR="00000000" w:rsidRPr="00000000">
        <w:rPr>
          <w:rtl w:val="0"/>
        </w:rPr>
        <w:t xml:space="preserve">Hackathon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What to Bring</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Reusable water bottle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Pen &amp; paper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Sleeping stuff (air mattress/yoga mat, ear plugs, sleeping bag/blanket, cushion, sleep masks)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Headphones (the room may be noisy at times, this may help with concentration)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Computer/laptop, charging cable, devices to test and demo on, phone charger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Team Formation</w:t>
      </w:r>
    </w:p>
    <w:p w:rsidR="00000000" w:rsidDel="00000000" w:rsidP="00000000" w:rsidRDefault="00000000" w:rsidRPr="00000000">
      <w:pPr>
        <w:contextualSpacing w:val="0"/>
      </w:pPr>
      <w:r w:rsidDel="00000000" w:rsidR="00000000" w:rsidRPr="00000000">
        <w:rPr>
          <w:color w:val="222222"/>
          <w:highlight w:val="white"/>
          <w:rtl w:val="0"/>
        </w:rPr>
        <w:t xml:space="preserve">Teams will need to fill out a team form listing their members’ names, team name and a one-sentence description of what they are hoping to achieve over the weekend and submit it to the TrafficJam team on the first night. Single participants can compete as well as teams of up to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Venue</w:t>
      </w:r>
    </w:p>
    <w:p w:rsidR="00000000" w:rsidDel="00000000" w:rsidP="00000000" w:rsidRDefault="00000000" w:rsidRPr="00000000">
      <w:pPr>
        <w:contextualSpacing w:val="0"/>
      </w:pPr>
      <w:r w:rsidDel="00000000" w:rsidR="00000000" w:rsidRPr="00000000">
        <w:rPr>
          <w:rtl w:val="0"/>
        </w:rPr>
        <w:t xml:space="preserve">The venue will be open for the entire hackathon including all night Friday and Saturday.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Slack Channel </w:t>
      </w:r>
    </w:p>
    <w:p w:rsidR="00000000" w:rsidDel="00000000" w:rsidP="00000000" w:rsidRDefault="00000000" w:rsidRPr="00000000">
      <w:pPr>
        <w:contextualSpacing w:val="0"/>
      </w:pPr>
      <w:r w:rsidDel="00000000" w:rsidR="00000000" w:rsidRPr="00000000">
        <w:rPr>
          <w:color w:val="222222"/>
          <w:highlight w:val="white"/>
          <w:rtl w:val="0"/>
        </w:rPr>
        <w:t xml:space="preserve">Make sure to join the conversation on Slack where you can ask questions, share ideas, find team members and get in touch with partners and mentors. If you are not on the TrafficJam Slack channel then please </w:t>
      </w:r>
      <w:hyperlink r:id="rId7">
        <w:r w:rsidDel="00000000" w:rsidR="00000000" w:rsidRPr="00000000">
          <w:rPr>
            <w:color w:val="1155cc"/>
            <w:highlight w:val="white"/>
            <w:u w:val="single"/>
            <w:rtl w:val="0"/>
          </w:rPr>
          <w:t xml:space="preserve">email us</w:t>
        </w:r>
      </w:hyperlink>
      <w:r w:rsidDel="00000000" w:rsidR="00000000" w:rsidRPr="00000000">
        <w:rPr>
          <w:color w:val="222222"/>
          <w:highlight w:val="white"/>
          <w:rtl w:val="0"/>
        </w:rPr>
        <w:t xml:space="preserve"> and we will add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Resource Section, FAQ Section, Workshop</w:t>
      </w:r>
    </w:p>
    <w:p w:rsidR="00000000" w:rsidDel="00000000" w:rsidP="00000000" w:rsidRDefault="00000000" w:rsidRPr="00000000">
      <w:pPr>
        <w:contextualSpacing w:val="0"/>
      </w:pPr>
      <w:r w:rsidDel="00000000" w:rsidR="00000000" w:rsidRPr="00000000">
        <w:rPr>
          <w:color w:val="222222"/>
          <w:highlight w:val="white"/>
          <w:rtl w:val="0"/>
        </w:rPr>
        <w:t xml:space="preserve">Be sure to check out the </w:t>
      </w:r>
      <w:hyperlink r:id="rId8">
        <w:r w:rsidDel="00000000" w:rsidR="00000000" w:rsidRPr="00000000">
          <w:rPr>
            <w:color w:val="1155cc"/>
            <w:highlight w:val="white"/>
            <w:u w:val="single"/>
            <w:rtl w:val="0"/>
          </w:rPr>
          <w:t xml:space="preserve">Resources</w:t>
        </w:r>
      </w:hyperlink>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FAQ</w:t>
        </w:r>
      </w:hyperlink>
      <w:r w:rsidDel="00000000" w:rsidR="00000000" w:rsidRPr="00000000">
        <w:rPr>
          <w:color w:val="222222"/>
          <w:highlight w:val="white"/>
          <w:rtl w:val="0"/>
        </w:rPr>
        <w:t xml:space="preserve"> and the </w:t>
      </w:r>
      <w:hyperlink r:id="rId10">
        <w:r w:rsidDel="00000000" w:rsidR="00000000" w:rsidRPr="00000000">
          <w:rPr>
            <w:color w:val="1155cc"/>
            <w:highlight w:val="white"/>
            <w:u w:val="single"/>
            <w:rtl w:val="0"/>
          </w:rPr>
          <w:t xml:space="preserve">Workshop Recap</w:t>
        </w:r>
      </w:hyperlink>
      <w:r w:rsidDel="00000000" w:rsidR="00000000" w:rsidRPr="00000000">
        <w:rPr>
          <w:color w:val="222222"/>
          <w:highlight w:val="white"/>
          <w:rtl w:val="0"/>
        </w:rPr>
        <w:t xml:space="preserve"> before the hackathon for helpful info and tips.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External Monitors</w:t>
      </w:r>
    </w:p>
    <w:p w:rsidR="00000000" w:rsidDel="00000000" w:rsidP="00000000" w:rsidRDefault="00000000" w:rsidRPr="00000000">
      <w:pPr>
        <w:contextualSpacing w:val="0"/>
      </w:pPr>
      <w:r w:rsidDel="00000000" w:rsidR="00000000" w:rsidRPr="00000000">
        <w:rPr>
          <w:rtl w:val="0"/>
        </w:rPr>
        <w:t xml:space="preserve">A limited number of external LCD monitors will be available and will be given out on a first-come, first-served basis. These monitors are equipped with VGA connection cables. If your computer requires an adapter to connect to VGA please bring your own  adapter.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2wxsp2z18bu1" w:id="3"/>
      <w:bookmarkEnd w:id="3"/>
      <w:r w:rsidDel="00000000" w:rsidR="00000000" w:rsidRPr="00000000">
        <w:rPr>
          <w:rtl w:val="0"/>
        </w:rPr>
        <w:t xml:space="preserve">Food and Beverages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Food Schedule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highlight w:val="white"/>
          <w:rtl w:val="0"/>
        </w:rPr>
        <w:t xml:space="preserve">Day 1 - Friday</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We will be serving beef/veggie burgers and salad for dinner. The Food Dudes Food Truck will be coming to provide late night snacks.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Day 2 - Saturday</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Saturday we will be providing a continental breakfast, food vouchers for the Farmers Market for lunch, wood oven pizza cooked on-site for dinner and vegetarian and meat wraps for a late night snack.</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Day 3 - Sunday</w:t>
      </w:r>
    </w:p>
    <w:p w:rsidR="00000000" w:rsidDel="00000000" w:rsidP="00000000" w:rsidRDefault="00000000" w:rsidRPr="00000000">
      <w:pPr>
        <w:numPr>
          <w:ilvl w:val="1"/>
          <w:numId w:val="1"/>
        </w:numPr>
        <w:ind w:left="1440" w:hanging="360"/>
        <w:contextualSpacing w:val="1"/>
        <w:rPr>
          <w:highlight w:val="white"/>
          <w:u w:val="none"/>
        </w:rPr>
      </w:pPr>
      <w:r w:rsidDel="00000000" w:rsidR="00000000" w:rsidRPr="00000000">
        <w:rPr>
          <w:highlight w:val="white"/>
          <w:rtl w:val="0"/>
        </w:rPr>
        <w:t xml:space="preserve">We will be providing a Continental Breakfast, food vouchers for the Farmers Market for lunch and appetizers will be served during the EXPO and awards ceremony.</w:t>
      </w:r>
    </w:p>
    <w:p w:rsidR="00000000" w:rsidDel="00000000" w:rsidP="00000000" w:rsidRDefault="00000000" w:rsidRPr="00000000">
      <w:pPr>
        <w:contextualSpacing w:val="0"/>
      </w:pPr>
      <w:r w:rsidDel="00000000" w:rsidR="00000000" w:rsidRPr="00000000">
        <w:rPr>
          <w:highlight w:val="white"/>
          <w:rtl w:val="0"/>
        </w:rPr>
        <w:t xml:space="preserve">We are doing our best to provide a variety of foods that meet participants dietary needs, but we cannot guarantee that we will meet all participants specific needs..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Farmers Market</w:t>
      </w: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highlight w:val="white"/>
          <w:rtl w:val="0"/>
        </w:rPr>
        <w:t xml:space="preserve">The Evergreen Farmers Market will be open Saturday from 8am - 1pm and Sunday from 10am - 3pm.  We will be providing participants with vouchers to purchase food from the market for lunch. More info on the Farmers Market can be found </w:t>
      </w:r>
      <w:hyperlink r:id="rId11">
        <w:r w:rsidDel="00000000" w:rsidR="00000000" w:rsidRPr="00000000">
          <w:rPr>
            <w:color w:val="1155cc"/>
            <w:highlight w:val="white"/>
            <w:u w:val="single"/>
            <w:rtl w:val="0"/>
          </w:rPr>
          <w:t xml:space="preserve">here.</w:t>
        </w:r>
      </w:hyperlink>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Coffee</w:t>
      </w:r>
    </w:p>
    <w:p w:rsidR="00000000" w:rsidDel="00000000" w:rsidP="00000000" w:rsidRDefault="00000000" w:rsidRPr="00000000">
      <w:pPr>
        <w:spacing w:line="331.2" w:lineRule="auto"/>
        <w:contextualSpacing w:val="0"/>
      </w:pPr>
      <w:r w:rsidDel="00000000" w:rsidR="00000000" w:rsidRPr="00000000">
        <w:rPr>
          <w:highlight w:val="white"/>
          <w:rtl w:val="0"/>
        </w:rPr>
        <w:t xml:space="preserve">Our sponsor </w:t>
      </w:r>
      <w:commentRangeStart w:id="0"/>
      <w:r w:rsidDel="00000000" w:rsidR="00000000" w:rsidRPr="00000000">
        <w:rPr>
          <w:highlight w:val="white"/>
          <w:rtl w:val="0"/>
        </w:rPr>
        <w:t xml:space="preserve">ACCENTURE</w:t>
      </w:r>
      <w:commentRangeEnd w:id="0"/>
      <w:r w:rsidDel="00000000" w:rsidR="00000000" w:rsidRPr="00000000">
        <w:commentReference w:id="0"/>
      </w:r>
      <w:r w:rsidDel="00000000" w:rsidR="00000000" w:rsidRPr="00000000">
        <w:rPr>
          <w:highlight w:val="white"/>
          <w:rtl w:val="0"/>
        </w:rPr>
        <w:t xml:space="preserve"> will be setting up an Espresso Bar where participants can get free coffee all weekend long.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Drinks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We will be providing pop and water throughout the weekend.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jc w:val="center"/>
      </w:pPr>
      <w:bookmarkStart w:colFirst="0" w:colLast="0" w:name="h.w745h7ov6jzu" w:id="4"/>
      <w:bookmarkEnd w:id="4"/>
      <w:r w:rsidDel="00000000" w:rsidR="00000000" w:rsidRPr="00000000">
        <w:rPr>
          <w:rtl w:val="0"/>
        </w:rPr>
        <w:t xml:space="preserve">Transportation </w:t>
      </w:r>
    </w:p>
    <w:p w:rsidR="00000000" w:rsidDel="00000000" w:rsidP="00000000" w:rsidRDefault="00000000" w:rsidRPr="00000000">
      <w:pPr>
        <w:contextualSpacing w:val="0"/>
      </w:pPr>
      <w:r w:rsidDel="00000000" w:rsidR="00000000" w:rsidRPr="00000000">
        <w:rPr>
          <w:color w:val="222222"/>
          <w:highlight w:val="white"/>
          <w:rtl w:val="0"/>
        </w:rPr>
        <w:t xml:space="preserve">We recommend participants take the Evergreen Brick Works shuttle bus, the TTC or carpool as parking space will be limited.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222222"/>
          <w:highlight w:val="white"/>
          <w:rtl w:val="0"/>
        </w:rPr>
        <w:t xml:space="preserve">Shuttle Bus</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The Evergreen shuttle bus is running every 30 minutes until 10pm throughout the weekend. The shuttle bus availability and schedule can be found </w:t>
      </w:r>
      <w:hyperlink r:id="rId12">
        <w:r w:rsidDel="00000000" w:rsidR="00000000" w:rsidRPr="00000000">
          <w:rPr>
            <w:color w:val="1155cc"/>
            <w:highlight w:val="white"/>
            <w:u w:val="single"/>
            <w:rtl w:val="0"/>
          </w:rPr>
          <w:t xml:space="preserve">here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222222"/>
          <w:highlight w:val="white"/>
          <w:rtl w:val="0"/>
        </w:rPr>
        <w:t xml:space="preserve">Carpooling</w:t>
      </w:r>
    </w:p>
    <w:p w:rsidR="00000000" w:rsidDel="00000000" w:rsidP="00000000" w:rsidRDefault="00000000" w:rsidRPr="00000000">
      <w:pPr>
        <w:ind w:left="720" w:firstLine="0"/>
        <w:contextualSpacing w:val="0"/>
      </w:pPr>
      <w:r w:rsidDel="00000000" w:rsidR="00000000" w:rsidRPr="00000000">
        <w:rPr>
          <w:color w:val="222222"/>
          <w:highlight w:val="white"/>
          <w:rtl w:val="0"/>
        </w:rPr>
        <w:t xml:space="preserve">If you are interested in carpooling then please post on the Slack channel. Another option is to use the carpool app </w:t>
      </w:r>
      <w:hyperlink r:id="rId13">
        <w:r w:rsidDel="00000000" w:rsidR="00000000" w:rsidRPr="00000000">
          <w:rPr>
            <w:color w:val="1155cc"/>
            <w:highlight w:val="white"/>
            <w:u w:val="single"/>
            <w:rtl w:val="0"/>
          </w:rPr>
          <w:t xml:space="preserve">BlancRide</w:t>
        </w:r>
      </w:hyperlink>
      <w:r w:rsidDel="00000000" w:rsidR="00000000" w:rsidRPr="00000000">
        <w:rPr>
          <w:color w:val="222222"/>
          <w:highlight w:val="white"/>
          <w:rtl w:val="0"/>
        </w:rPr>
        <w:t xml:space="preserve"> to arrange a carpool option with other participants. The awesome folks at Blancride are giving TrafficJam participants a $15 credit as blancride passengers and new drivers will receive an additional 40% off. you can find the promotional code in the TrafficJam Slack channel or can </w:t>
      </w:r>
      <w:commentRangeStart w:id="1"/>
      <w:r w:rsidDel="00000000" w:rsidR="00000000" w:rsidRPr="00000000">
        <w:rPr>
          <w:color w:val="222222"/>
          <w:highlight w:val="white"/>
          <w:rtl w:val="0"/>
        </w:rPr>
        <w:t xml:space="preserve">request it via email</w:t>
      </w:r>
      <w:commentRangeEnd w:id="1"/>
      <w:r w:rsidDel="00000000" w:rsidR="00000000" w:rsidRPr="00000000">
        <w:commentReference w:id="1"/>
      </w:r>
      <w:r w:rsidDel="00000000" w:rsidR="00000000" w:rsidRPr="00000000">
        <w:rPr>
          <w:color w:val="222222"/>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highlight w:val="white"/>
          <w:rtl w:val="0"/>
        </w:rPr>
        <w:t xml:space="preserve">Parking</w:t>
      </w:r>
    </w:p>
    <w:p w:rsidR="00000000" w:rsidDel="00000000" w:rsidP="00000000" w:rsidRDefault="00000000" w:rsidRPr="00000000">
      <w:pPr>
        <w:ind w:firstLine="720"/>
        <w:contextualSpacing w:val="0"/>
      </w:pPr>
      <w:r w:rsidDel="00000000" w:rsidR="00000000" w:rsidRPr="00000000">
        <w:rPr>
          <w:color w:val="222222"/>
          <w:highlight w:val="white"/>
          <w:rtl w:val="0"/>
        </w:rPr>
        <w:t xml:space="preserve">Limited parking is available on site and cannot be guaranteed.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color w:val="222222"/>
          <w:highlight w:val="white"/>
          <w:rtl w:val="0"/>
        </w:rPr>
        <w:t xml:space="preserve">Other</w:t>
      </w:r>
    </w:p>
    <w:p w:rsidR="00000000" w:rsidDel="00000000" w:rsidP="00000000" w:rsidRDefault="00000000" w:rsidRPr="00000000">
      <w:pPr>
        <w:ind w:firstLine="720"/>
        <w:contextualSpacing w:val="0"/>
      </w:pPr>
      <w:hyperlink r:id="rId14">
        <w:r w:rsidDel="00000000" w:rsidR="00000000" w:rsidRPr="00000000">
          <w:rPr>
            <w:color w:val="1155cc"/>
            <w:highlight w:val="white"/>
            <w:u w:val="single"/>
            <w:rtl w:val="0"/>
          </w:rPr>
          <w:t xml:space="preserve">Uber</w:t>
        </w:r>
      </w:hyperlink>
      <w:r w:rsidDel="00000000" w:rsidR="00000000" w:rsidRPr="00000000">
        <w:rPr>
          <w:color w:val="222222"/>
          <w:highlight w:val="white"/>
          <w:rtl w:val="0"/>
        </w:rPr>
        <w:t xml:space="preserve"> offers a $25 discount off your first ride.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nhh72ms94utn" w:id="5"/>
      <w:bookmarkEnd w:id="5"/>
      <w:r w:rsidDel="00000000" w:rsidR="00000000" w:rsidRPr="00000000">
        <w:rPr>
          <w:rtl w:val="0"/>
        </w:rPr>
        <w:t xml:space="preserve">Awesome </w:t>
      </w:r>
      <w:r w:rsidDel="00000000" w:rsidR="00000000" w:rsidRPr="00000000">
        <w:rPr>
          <w:rtl w:val="0"/>
        </w:rPr>
        <w:t xml:space="preserve">Extras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Yoga </w:t>
      </w:r>
    </w:p>
    <w:p w:rsidR="00000000" w:rsidDel="00000000" w:rsidP="00000000" w:rsidRDefault="00000000" w:rsidRPr="00000000">
      <w:pPr>
        <w:contextualSpacing w:val="0"/>
      </w:pPr>
      <w:r w:rsidDel="00000000" w:rsidR="00000000" w:rsidRPr="00000000">
        <w:rPr>
          <w:color w:val="222222"/>
          <w:highlight w:val="white"/>
          <w:rtl w:val="0"/>
        </w:rPr>
        <w:t xml:space="preserve">We will be hosting a free yoga session Sunday morning from 9am -10am for any interested TrafficJam participants. Please Bring your own yoga mats.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highlight w:val="white"/>
          <w:rtl w:val="0"/>
        </w:rPr>
        <w:t xml:space="preserve">Showers </w:t>
      </w:r>
    </w:p>
    <w:p w:rsidR="00000000" w:rsidDel="00000000" w:rsidP="00000000" w:rsidRDefault="00000000" w:rsidRPr="00000000">
      <w:pPr>
        <w:contextualSpacing w:val="0"/>
      </w:pPr>
      <w:r w:rsidDel="00000000" w:rsidR="00000000" w:rsidRPr="00000000">
        <w:rPr>
          <w:color w:val="222222"/>
          <w:highlight w:val="white"/>
          <w:rtl w:val="0"/>
        </w:rPr>
        <w:t xml:space="preserve">Showers will be available on Friday and Saturday evening from 5pm - 9pm. If you want to use the showers then you need to bring your own towel, soap,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SWAG</w:t>
      </w:r>
    </w:p>
    <w:p w:rsidR="00000000" w:rsidDel="00000000" w:rsidP="00000000" w:rsidRDefault="00000000" w:rsidRPr="00000000">
      <w:pPr>
        <w:contextualSpacing w:val="0"/>
      </w:pPr>
      <w:r w:rsidDel="00000000" w:rsidR="00000000" w:rsidRPr="00000000">
        <w:rPr>
          <w:color w:val="222222"/>
          <w:highlight w:val="white"/>
          <w:rtl w:val="0"/>
        </w:rPr>
        <w:t xml:space="preserve">We will be providing exclusive TrafficJam SWAG to all participants. Make sure to try and wear it during the hackathon.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unvw27lbazbm" w:id="6"/>
      <w:bookmarkEnd w:id="6"/>
      <w:r w:rsidDel="00000000" w:rsidR="00000000" w:rsidRPr="00000000">
        <w:rPr>
          <w:rtl w:val="0"/>
        </w:rPr>
        <w:t xml:space="preserve">End of the hackathon</w:t>
      </w:r>
    </w:p>
    <w:p w:rsidR="00000000" w:rsidDel="00000000" w:rsidP="00000000" w:rsidRDefault="00000000" w:rsidRPr="00000000">
      <w:pPr>
        <w:contextualSpacing w:val="0"/>
      </w:pPr>
      <w:r w:rsidDel="00000000" w:rsidR="00000000" w:rsidRPr="00000000">
        <w:rPr>
          <w:color w:val="222222"/>
          <w:highlight w:val="white"/>
          <w:rtl w:val="0"/>
        </w:rPr>
        <w:t xml:space="preserve">The hackathon ends at 2:00pm on Sunday October 4th. There is a short break to allow participants to get ready to demonstrate their projects at the EXPO starting at 3:00pm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EXPO</w:t>
      </w:r>
    </w:p>
    <w:p w:rsidR="00000000" w:rsidDel="00000000" w:rsidP="00000000" w:rsidRDefault="00000000" w:rsidRPr="00000000">
      <w:pPr>
        <w:contextualSpacing w:val="0"/>
      </w:pPr>
      <w:r w:rsidDel="00000000" w:rsidR="00000000" w:rsidRPr="00000000">
        <w:rPr>
          <w:color w:val="222222"/>
          <w:highlight w:val="white"/>
          <w:rtl w:val="0"/>
        </w:rPr>
        <w:t xml:space="preserve">After the hackathon finishes, all eligible teams will present their submissions to fellow participants, judges and members of the public science-fair-style at the TrafficJam EXPO. Cash prizes, honours and recognition will be awarded to the top three teams by Minister Deb Matthews and guests at the TrafficJam Award Ceremony starting at 5:30pm.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Please feel free to invite friends and family to celebrate all submissions of the TrafficJam via </w:t>
      </w:r>
      <w:commentRangeStart w:id="2"/>
      <w:r w:rsidDel="00000000" w:rsidR="00000000" w:rsidRPr="00000000">
        <w:rPr>
          <w:color w:val="222222"/>
          <w:highlight w:val="white"/>
          <w:rtl w:val="0"/>
        </w:rPr>
        <w:t xml:space="preserve">SHORT LINK</w:t>
      </w:r>
      <w:commentRangeEnd w:id="2"/>
      <w:r w:rsidDel="00000000" w:rsidR="00000000" w:rsidRPr="00000000">
        <w:commentReference w:id="2"/>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ydia Schaele" w:id="2" w:date="2015-09-30T03:5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Nit.ly shareable link to EXPO</w:t>
      </w:r>
    </w:p>
  </w:comment>
  <w:comment w:author="Lydia Schaele" w:id="1" w:date="2015-09-30T03:5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w:t>
      </w:r>
    </w:p>
  </w:comment>
  <w:comment w:author="Lydia Schaele" w:id="0" w:date="2015-09-30T03:4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vergreen.ca/get-involved/evergreen-brick-works/farmers-market/" TargetMode="External"/><Relationship Id="rId10" Type="http://schemas.openxmlformats.org/officeDocument/2006/relationships/hyperlink" Target="http://trafficjam.to/news/trafficjam-workshop-recap" TargetMode="External"/><Relationship Id="rId13" Type="http://schemas.openxmlformats.org/officeDocument/2006/relationships/hyperlink" Target="https://blancride.com/" TargetMode="External"/><Relationship Id="rId12" Type="http://schemas.openxmlformats.org/officeDocument/2006/relationships/hyperlink" Target="http://www.evergreen.ca/get-involved/evergreen-brick-works/visitor-info/getting-her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rafficjam.to/news/faq" TargetMode="External"/><Relationship Id="rId14" Type="http://schemas.openxmlformats.org/officeDocument/2006/relationships/hyperlink" Target="https://www.uber.com/cities/toronto" TargetMode="External"/><Relationship Id="rId5" Type="http://schemas.openxmlformats.org/officeDocument/2006/relationships/styles" Target="styles.xml"/><Relationship Id="rId6" Type="http://schemas.openxmlformats.org/officeDocument/2006/relationships/hyperlink" Target="mailto:andrew@hackworks.com" TargetMode="External"/><Relationship Id="rId7" Type="http://schemas.openxmlformats.org/officeDocument/2006/relationships/hyperlink" Target="mailto:contact@hackworks.com" TargetMode="External"/><Relationship Id="rId8" Type="http://schemas.openxmlformats.org/officeDocument/2006/relationships/hyperlink" Target="http://trafficjam.to/resources" TargetMode="External"/></Relationships>
</file>