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67330"/>
      <w:bookmarkStart w:id="9" w:name="_Toc125874064"/>
      <w:bookmarkStart w:id="10" w:name="_Toc125879199"/>
      <w:r>
        <w:rPr/>
        <w:t>J</w:t>
      </w:r>
      <w:bookmarkEnd w:id="8"/>
      <w:bookmarkEnd w:id="9"/>
      <w:bookmarkEnd w:id="10"/>
      <w:r>
        <w:rPr/>
        <w:t>oseph Woodward</w:t>
      </w:r>
    </w:p>
    <w:p>
      <w:pPr>
        <w:pStyle w:val="TitlePageText"/>
        <w:rPr/>
      </w:pPr>
      <w:r>
        <w:rPr/>
        <w:t>in</w:t>
      </w:r>
    </w:p>
    <w:p>
      <w:pPr>
        <w:pStyle w:val="TitlePageYear"/>
        <w:rPr/>
      </w:pPr>
      <w:bookmarkStart w:id="11" w:name="_Toc125867331"/>
      <w:bookmarkStart w:id="12" w:name="_Toc125874065"/>
      <w:bookmarkStart w:id="13" w:name="_Toc125879200"/>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type w:val="nextPage"/>
          <w:pgSz w:w="11906" w:h="16838"/>
          <w:pgMar w:left="2268" w:right="1418" w:header="0" w:top="1418" w:footer="0" w:bottom="1418"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r>
        <w:rPr/>
        <w:t xml:space="preserve">Signature </w:t>
      </w:r>
    </w:p>
    <w:p>
      <w:pPr>
        <w:pStyle w:val="Normal"/>
        <w:rPr/>
      </w:pPr>
      <w:bookmarkStart w:id="14" w:name="_Toc124922232"/>
      <w:bookmarkStart w:id="15" w:name="_Toc125788010"/>
      <w:bookmarkStart w:id="16" w:name="_Toc125788061"/>
      <w:bookmarkEnd w:id="14"/>
      <w:bookmarkEnd w:id="15"/>
      <w:bookmarkEnd w:id="16"/>
      <w:r>
        <w:rPr/>
        <w:t>Joseph L. Woodward</w:t>
      </w:r>
    </w:p>
    <w:p>
      <w:pPr>
        <w:pStyle w:val="PageHeadings"/>
        <w:rPr/>
      </w:pPr>
      <w:bookmarkStart w:id="17" w:name="_Toc1249222321"/>
      <w:bookmarkStart w:id="18" w:name="_Toc1257880101"/>
      <w:bookmarkStart w:id="19" w:name="_Toc1257880611"/>
      <w:bookmarkStart w:id="20" w:name="_Toc310505496"/>
      <w:bookmarkEnd w:id="17"/>
      <w:bookmarkEnd w:id="18"/>
      <w:bookmarkEnd w:id="19"/>
      <w:bookmarkEnd w:id="20"/>
      <w:r>
        <w:rPr/>
        <w:t>Abstract</w:t>
      </w:r>
    </w:p>
    <w:p>
      <w:pPr>
        <w:pStyle w:val="Abstract"/>
        <w:spacing w:lineRule="auto" w:line="360"/>
        <w:jc w:val="both"/>
        <w:rPr/>
      </w:pPr>
      <w:r>
        <w:rPr/>
        <w:t xml:space="preserve">A Binary Search Tree (BST) is an effective data storage technique used within programming languages, allowing one to store, organize and retrieve data in a—potentially—performant way. </w:t>
      </w:r>
    </w:p>
    <w:p>
      <w:pPr>
        <w:pStyle w:val="Abstract"/>
        <w:spacing w:lineRule="auto" w:line="360"/>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spacing w:lineRule="auto" w:line="360"/>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1" w:name="_Toc1249222331"/>
      <w:bookmarkStart w:id="22" w:name="_Toc1257880111"/>
      <w:bookmarkStart w:id="23" w:name="_Toc1257880621"/>
      <w:bookmarkStart w:id="24" w:name="_Toc310505497"/>
      <w:bookmarkEnd w:id="21"/>
      <w:bookmarkEnd w:id="22"/>
      <w:bookmarkEnd w:id="23"/>
      <w:bookmarkEnd w:id="24"/>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w:t>
      </w:r>
      <w:r>
        <w:rPr/>
        <w:t xml:space="preserve">at least, when not working—but </w:t>
      </w:r>
      <w:r>
        <w:rPr/>
        <w:t>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5" w:name="_Toc124922234"/>
      <w:bookmarkStart w:id="26" w:name="_Toc125788012"/>
      <w:bookmarkStart w:id="27" w:name="_Toc125788063"/>
      <w:bookmarkEnd w:id="25"/>
      <w:bookmarkEnd w:id="26"/>
      <w:bookmarkEnd w:id="27"/>
      <w:r>
        <w:rPr/>
        <w:t>Lastly, to the Earth and all of Her inhabitants, whose interconnectivity has and continues to allow me to be.</w:t>
      </w:r>
    </w:p>
    <w:p>
      <w:pPr>
        <w:pStyle w:val="PageHeadings"/>
        <w:rPr/>
      </w:pPr>
      <w:bookmarkStart w:id="28" w:name="_Toc1249222341"/>
      <w:bookmarkStart w:id="29" w:name="_Toc1257880121"/>
      <w:bookmarkStart w:id="30" w:name="_Toc1257880631"/>
      <w:bookmarkStart w:id="31" w:name="_Toc310505498"/>
      <w:bookmarkEnd w:id="28"/>
      <w:bookmarkEnd w:id="29"/>
      <w:bookmarkEnd w:id="30"/>
      <w:bookmarkEnd w:id="31"/>
      <w:r>
        <w:rPr/>
        <w:t>Table of Contents</w:t>
      </w:r>
    </w:p>
    <w:p>
      <w:pPr>
        <w:pStyle w:val="Contents1"/>
        <w:tabs>
          <w:tab w:val="left" w:pos="0" w:leader="none"/>
          <w:tab w:val="left" w:pos="400" w:leader="none"/>
          <w:tab w:val="right" w:pos="8198" w:leader="dot"/>
          <w:tab w:val="right" w:pos="8296" w:leader="dot"/>
        </w:tabs>
        <w:rPr/>
      </w:pPr>
      <w:r>
        <w:fldChar w:fldCharType="begin"/>
      </w:r>
      <w:r>
        <w:instrText> TOC \o "1-3" \h</w:instrText>
      </w:r>
      <w:r>
        <w:fldChar w:fldCharType="separate"/>
      </w:r>
      <w:hyperlink w:anchor="__RefHeading___Toc1485_386191692">
        <w:r>
          <w:rPr>
            <w:rStyle w:val="IndexLink"/>
          </w:rPr>
          <w:tab/>
          <w:t xml:space="preserve"> Introduction</w:t>
          <w:tab/>
          <w:t>1</w:t>
        </w:r>
      </w:hyperlink>
    </w:p>
    <w:p>
      <w:pPr>
        <w:pStyle w:val="Contents2"/>
        <w:tabs>
          <w:tab w:val="left" w:pos="0" w:leader="none"/>
          <w:tab w:val="right" w:pos="8198" w:leader="dot"/>
        </w:tabs>
        <w:rPr/>
      </w:pPr>
      <w:hyperlink w:anchor="__RefHeading___Toc1923_1488950273">
        <w:r>
          <w:rPr>
            <w:rStyle w:val="IndexLink"/>
          </w:rPr>
          <w:tab/>
          <w:t>1.1 General Problem Overview</w:t>
          <w:tab/>
          <w:t>1</w:t>
        </w:r>
      </w:hyperlink>
    </w:p>
    <w:p>
      <w:pPr>
        <w:pStyle w:val="Contents2"/>
        <w:tabs>
          <w:tab w:val="left" w:pos="0" w:leader="none"/>
          <w:tab w:val="right" w:pos="8198" w:leader="dot"/>
        </w:tabs>
        <w:rPr/>
      </w:pPr>
      <w:hyperlink w:anchor="__RefHeading___Toc1925_1488950273">
        <w:r>
          <w:rPr>
            <w:rStyle w:val="IndexLink"/>
          </w:rPr>
          <w:tab/>
          <w:t>1.1 Topic Introduction</w:t>
          <w:tab/>
          <w:t>2</w:t>
        </w:r>
      </w:hyperlink>
    </w:p>
    <w:p>
      <w:pPr>
        <w:pStyle w:val="Contents3"/>
        <w:tabs>
          <w:tab w:val="left" w:pos="-200" w:leader="none"/>
          <w:tab w:val="right" w:pos="8198" w:leader="dot"/>
        </w:tabs>
        <w:rPr/>
      </w:pPr>
      <w:hyperlink w:anchor="__RefHeading___Toc1927_1488950273">
        <w:r>
          <w:rPr>
            <w:rStyle w:val="IndexLink"/>
          </w:rPr>
          <w:tab/>
          <w:t>1.1.1 What is a Binary Search Tree?</w:t>
          <w:tab/>
          <w:t>2</w:t>
        </w:r>
      </w:hyperlink>
    </w:p>
    <w:p>
      <w:pPr>
        <w:pStyle w:val="Contents3"/>
        <w:tabs>
          <w:tab w:val="left" w:pos="-200" w:leader="none"/>
          <w:tab w:val="right" w:pos="8198" w:leader="dot"/>
        </w:tabs>
        <w:rPr/>
      </w:pPr>
      <w:hyperlink w:anchor="__RefHeading___Toc1929_1488950273">
        <w:r>
          <w:rPr>
            <w:rStyle w:val="IndexLink"/>
          </w:rPr>
          <w:tab/>
          <w:t>1.1.2 What is the Difference Between Balanced and Unbalanced BSTs?</w:t>
          <w:tab/>
          <w:t>3</w:t>
        </w:r>
      </w:hyperlink>
    </w:p>
    <w:p>
      <w:pPr>
        <w:pStyle w:val="Contents2"/>
        <w:tabs>
          <w:tab w:val="left" w:pos="0" w:leader="none"/>
          <w:tab w:val="right" w:pos="8198" w:leader="dot"/>
        </w:tabs>
        <w:rPr/>
      </w:pPr>
      <w:hyperlink w:anchor="__RefHeading___Toc1931_1488950273">
        <w:r>
          <w:rPr>
            <w:rStyle w:val="IndexLink"/>
          </w:rPr>
          <w:tab/>
          <w:t>1.2 Project Introduction</w:t>
          <w:tab/>
          <w:t>3</w:t>
        </w:r>
      </w:hyperlink>
    </w:p>
    <w:p>
      <w:pPr>
        <w:pStyle w:val="Contents1"/>
        <w:tabs>
          <w:tab w:val="left" w:pos="0" w:leader="none"/>
          <w:tab w:val="left" w:pos="400" w:leader="none"/>
          <w:tab w:val="right" w:pos="8198" w:leader="dot"/>
          <w:tab w:val="right" w:pos="8296" w:leader="dot"/>
        </w:tabs>
        <w:rPr/>
      </w:pPr>
      <w:hyperlink w:anchor="__RefHeading___Toc1487_386191692">
        <w:r>
          <w:rPr>
            <w:rStyle w:val="IndexLink"/>
          </w:rPr>
          <w:tab/>
          <w:t xml:space="preserve"> CONTEXT</w:t>
          <w:tab/>
          <w:t>6</w:t>
        </w:r>
      </w:hyperlink>
    </w:p>
    <w:p>
      <w:pPr>
        <w:pStyle w:val="Contents2"/>
        <w:tabs>
          <w:tab w:val="left" w:pos="0" w:leader="none"/>
          <w:tab w:val="right" w:pos="8198" w:leader="dot"/>
        </w:tabs>
        <w:rPr/>
      </w:pPr>
      <w:hyperlink w:anchor="__RefHeading___Toc501_2103244707">
        <w:r>
          <w:rPr>
            <w:rStyle w:val="IndexLink"/>
          </w:rPr>
          <w:tab/>
          <w:t>1.1 Introduction</w:t>
          <w:tab/>
          <w:t>6</w:t>
        </w:r>
      </w:hyperlink>
    </w:p>
    <w:p>
      <w:pPr>
        <w:pStyle w:val="Contents3"/>
        <w:tabs>
          <w:tab w:val="left" w:pos="-200" w:leader="none"/>
          <w:tab w:val="right" w:pos="8198" w:leader="dot"/>
        </w:tabs>
        <w:rPr/>
      </w:pPr>
      <w:hyperlink w:anchor="__RefHeading___Toc1138_2103244707">
        <w:r>
          <w:rPr>
            <w:rStyle w:val="IndexLink"/>
          </w:rPr>
          <w:tab/>
          <w:t>1.1.1 What Exactly is a Domain Specific Language?</w:t>
          <w:tab/>
          <w:t>6</w:t>
        </w:r>
      </w:hyperlink>
    </w:p>
    <w:p>
      <w:pPr>
        <w:pStyle w:val="Contents3"/>
        <w:tabs>
          <w:tab w:val="left" w:pos="-200" w:leader="none"/>
          <w:tab w:val="right" w:pos="8198" w:leader="dot"/>
        </w:tabs>
        <w:rPr/>
      </w:pPr>
      <w:hyperlink w:anchor="__RefHeading___Toc1140_2103244707">
        <w:r>
          <w:rPr>
            <w:rStyle w:val="IndexLink"/>
          </w:rPr>
          <w:tab/>
          <w:t>1.1.2 What Are The Benefits Of A DSL?</w:t>
          <w:tab/>
          <w:t>7</w:t>
        </w:r>
      </w:hyperlink>
    </w:p>
    <w:p>
      <w:pPr>
        <w:pStyle w:val="Contents2"/>
        <w:tabs>
          <w:tab w:val="left" w:pos="0" w:leader="none"/>
          <w:tab w:val="right" w:pos="8198" w:leader="dot"/>
        </w:tabs>
        <w:rPr/>
      </w:pPr>
      <w:hyperlink w:anchor="__RefHeading___Toc1142_2103244707">
        <w:r>
          <w:rPr>
            <w:rStyle w:val="IndexLink"/>
          </w:rPr>
          <w:tab/>
          <w:t>1.2 Case Study of DSLs</w:t>
          <w:tab/>
          <w:t>9</w:t>
        </w:r>
      </w:hyperlink>
    </w:p>
    <w:p>
      <w:pPr>
        <w:pStyle w:val="Contents3"/>
        <w:tabs>
          <w:tab w:val="left" w:pos="-200" w:leader="none"/>
          <w:tab w:val="right" w:pos="8198" w:leader="dot"/>
        </w:tabs>
        <w:rPr/>
      </w:pPr>
      <w:hyperlink w:anchor="__RefHeading___Toc1144_2103244707">
        <w:r>
          <w:rPr>
            <w:rStyle w:val="IndexLink"/>
          </w:rPr>
          <w:tab/>
          <w:t>1.2.1 LaTeX</w:t>
          <w:tab/>
          <w:t>9</w:t>
        </w:r>
      </w:hyperlink>
    </w:p>
    <w:p>
      <w:pPr>
        <w:pStyle w:val="Contents3"/>
        <w:tabs>
          <w:tab w:val="left" w:pos="-200" w:leader="none"/>
          <w:tab w:val="right" w:pos="8198" w:leader="dot"/>
        </w:tabs>
        <w:rPr/>
      </w:pPr>
      <w:hyperlink w:anchor="__RefHeading___Toc1148_2103244707">
        <w:r>
          <w:rPr>
            <w:rStyle w:val="IndexLink"/>
          </w:rPr>
          <w:tab/>
          <w:t>1.2.2 Cascading Stylesheets (CSS)</w:t>
          <w:tab/>
          <w:t>11</w:t>
        </w:r>
      </w:hyperlink>
    </w:p>
    <w:p>
      <w:pPr>
        <w:pStyle w:val="Contents1"/>
        <w:tabs>
          <w:tab w:val="left" w:pos="0" w:leader="none"/>
          <w:tab w:val="left" w:pos="400" w:leader="none"/>
          <w:tab w:val="right" w:pos="8198" w:leader="dot"/>
          <w:tab w:val="right" w:pos="8296" w:leader="dot"/>
        </w:tabs>
        <w:rPr/>
      </w:pPr>
      <w:hyperlink w:anchor="__RefHeading___Toc1489_386191692">
        <w:r>
          <w:rPr>
            <w:rStyle w:val="IndexLink"/>
          </w:rPr>
          <w:tab/>
          <w:t xml:space="preserve"> New Ideas</w:t>
          <w:tab/>
          <w:t>13</w:t>
        </w:r>
      </w:hyperlink>
    </w:p>
    <w:p>
      <w:pPr>
        <w:pStyle w:val="Contents2"/>
        <w:tabs>
          <w:tab w:val="left" w:pos="0" w:leader="none"/>
          <w:tab w:val="right" w:pos="8198" w:leader="dot"/>
        </w:tabs>
        <w:rPr/>
      </w:pPr>
      <w:hyperlink w:anchor="__RefHeading___Toc1146_2103244707">
        <w:r>
          <w:rPr>
            <w:rStyle w:val="IndexLink"/>
          </w:rPr>
          <w:tab/>
          <w:t>1.3 Aims and Objectives</w:t>
          <w:tab/>
          <w:t>13</w:t>
        </w:r>
      </w:hyperlink>
    </w:p>
    <w:p>
      <w:pPr>
        <w:pStyle w:val="Contents3"/>
        <w:tabs>
          <w:tab w:val="left" w:pos="-200" w:leader="none"/>
          <w:tab w:val="right" w:pos="8198" w:leader="dot"/>
        </w:tabs>
        <w:rPr/>
      </w:pPr>
      <w:hyperlink w:anchor="__RefHeading___Toc1903_2103244707">
        <w:r>
          <w:rPr>
            <w:rStyle w:val="IndexLink"/>
          </w:rPr>
          <w:tab/>
          <w:t>1.3.1 Overview</w:t>
          <w:tab/>
          <w:t>13</w:t>
        </w:r>
      </w:hyperlink>
    </w:p>
    <w:p>
      <w:pPr>
        <w:pStyle w:val="Contents3"/>
        <w:tabs>
          <w:tab w:val="left" w:pos="-200" w:leader="none"/>
          <w:tab w:val="right" w:pos="8198" w:leader="dot"/>
        </w:tabs>
        <w:rPr/>
      </w:pPr>
      <w:hyperlink w:anchor="__RefHeading___Toc1905_2103244707">
        <w:r>
          <w:rPr>
            <w:rStyle w:val="IndexLink"/>
          </w:rPr>
          <w:tab/>
          <w:t>1.3.2 How will the DSL be implemented?</w:t>
          <w:tab/>
          <w:t>14</w:t>
        </w:r>
      </w:hyperlink>
    </w:p>
    <w:p>
      <w:pPr>
        <w:pStyle w:val="Contents2"/>
        <w:tabs>
          <w:tab w:val="left" w:pos="0" w:leader="none"/>
          <w:tab w:val="right" w:pos="8198" w:leader="dot"/>
        </w:tabs>
        <w:rPr/>
      </w:pPr>
      <w:hyperlink w:anchor="__RefHeading___Toc1907_2103244707">
        <w:r>
          <w:rPr>
            <w:rStyle w:val="IndexLink"/>
          </w:rPr>
          <w:tab/>
          <w:t>1.4 Project Scope, Milestones, Main Tasks &amp; Deliverables</w:t>
          <w:tab/>
          <w:t>14</w:t>
        </w:r>
      </w:hyperlink>
    </w:p>
    <w:p>
      <w:pPr>
        <w:pStyle w:val="Contents3"/>
        <w:tabs>
          <w:tab w:val="left" w:pos="-200" w:leader="none"/>
          <w:tab w:val="right" w:pos="8198" w:leader="dot"/>
        </w:tabs>
        <w:rPr/>
      </w:pPr>
      <w:hyperlink w:anchor="__RefHeading___Toc1909_2103244707">
        <w:r>
          <w:rPr>
            <w:rStyle w:val="IndexLink"/>
          </w:rPr>
          <w:tab/>
          <w:t>1.4.1 Overview</w:t>
          <w:tab/>
          <w:t>14</w:t>
        </w:r>
      </w:hyperlink>
    </w:p>
    <w:p>
      <w:pPr>
        <w:pStyle w:val="Contents3"/>
        <w:tabs>
          <w:tab w:val="left" w:pos="-200" w:leader="none"/>
          <w:tab w:val="right" w:pos="8198" w:leader="dot"/>
        </w:tabs>
        <w:rPr/>
      </w:pPr>
      <w:hyperlink w:anchor="__RefHeading___Toc1911_2103244707">
        <w:r>
          <w:rPr>
            <w:rStyle w:val="IndexLink"/>
          </w:rPr>
          <w:tab/>
          <w:t>1.4.2 In-scope</w:t>
          <w:tab/>
          <w:t>15</w:t>
        </w:r>
      </w:hyperlink>
    </w:p>
    <w:p>
      <w:pPr>
        <w:pStyle w:val="Contents3"/>
        <w:tabs>
          <w:tab w:val="left" w:pos="-200" w:leader="none"/>
          <w:tab w:val="right" w:pos="8198" w:leader="dot"/>
        </w:tabs>
        <w:rPr/>
      </w:pPr>
      <w:hyperlink w:anchor="__RefHeading___Toc1913_2103244707">
        <w:r>
          <w:rPr>
            <w:rStyle w:val="IndexLink"/>
          </w:rPr>
          <w:tab/>
          <w:t>1.4.3 Out-of-scope</w:t>
          <w:tab/>
          <w:t>16</w:t>
        </w:r>
      </w:hyperlink>
    </w:p>
    <w:p>
      <w:pPr>
        <w:pStyle w:val="Contents2"/>
        <w:tabs>
          <w:tab w:val="left" w:pos="0" w:leader="none"/>
          <w:tab w:val="right" w:pos="8198" w:leader="dot"/>
        </w:tabs>
        <w:rPr/>
      </w:pPr>
      <w:hyperlink w:anchor="__RefHeading___Toc1915_2103244707">
        <w:r>
          <w:rPr>
            <w:rStyle w:val="IndexLink"/>
          </w:rPr>
          <w:tab/>
          <w:t>1.5 Project Risks</w:t>
          <w:tab/>
          <w:t>17</w:t>
        </w:r>
      </w:hyperlink>
    </w:p>
    <w:p>
      <w:pPr>
        <w:pStyle w:val="Contents3"/>
        <w:tabs>
          <w:tab w:val="left" w:pos="-200" w:leader="none"/>
          <w:tab w:val="right" w:pos="8198" w:leader="dot"/>
        </w:tabs>
        <w:rPr/>
      </w:pPr>
      <w:hyperlink w:anchor="__RefHeading___Toc1917_2103244707">
        <w:r>
          <w:rPr>
            <w:rStyle w:val="IndexLink"/>
          </w:rPr>
          <w:tab/>
          <w:t>1.5.1 Overiew</w:t>
          <w:tab/>
          <w:t>17</w:t>
        </w:r>
      </w:hyperlink>
    </w:p>
    <w:p>
      <w:pPr>
        <w:pStyle w:val="Contents3"/>
        <w:tabs>
          <w:tab w:val="left" w:pos="-200" w:leader="none"/>
          <w:tab w:val="right" w:pos="8198" w:leader="dot"/>
        </w:tabs>
        <w:rPr/>
      </w:pPr>
      <w:hyperlink w:anchor="__RefHeading___Toc1919_2103244707">
        <w:r>
          <w:rPr>
            <w:rStyle w:val="IndexLink"/>
          </w:rPr>
          <w:tab/>
          <w:t>1.5.2 Task Overflow</w:t>
          <w:tab/>
          <w:t>17</w:t>
        </w:r>
      </w:hyperlink>
    </w:p>
    <w:p>
      <w:pPr>
        <w:pStyle w:val="Contents3"/>
        <w:tabs>
          <w:tab w:val="left" w:pos="-200" w:leader="none"/>
          <w:tab w:val="right" w:pos="8198" w:leader="dot"/>
        </w:tabs>
        <w:rPr/>
      </w:pPr>
      <w:hyperlink w:anchor="__RefHeading___Toc1921_2103244707">
        <w:r>
          <w:rPr>
            <w:rStyle w:val="IndexLink"/>
          </w:rPr>
          <w:tab/>
          <w:t>1.5.3 Data Destruction</w:t>
          <w:tab/>
          <w:t>17</w:t>
        </w:r>
      </w:hyperlink>
    </w:p>
    <w:p>
      <w:pPr>
        <w:pStyle w:val="Contents3"/>
        <w:tabs>
          <w:tab w:val="left" w:pos="-200" w:leader="none"/>
          <w:tab w:val="right" w:pos="8198" w:leader="dot"/>
        </w:tabs>
        <w:rPr/>
      </w:pPr>
      <w:hyperlink w:anchor="__RefHeading___Toc1923_2103244707">
        <w:r>
          <w:rPr>
            <w:rStyle w:val="IndexLink"/>
          </w:rPr>
          <w:tab/>
          <w:t>1.5.4 Project Member Propensities</w:t>
          <w:tab/>
          <w:t>18</w:t>
        </w:r>
      </w:hyperlink>
    </w:p>
    <w:p>
      <w:pPr>
        <w:pStyle w:val="Contents2"/>
        <w:tabs>
          <w:tab w:val="left" w:pos="0" w:leader="none"/>
          <w:tab w:val="right" w:pos="8198" w:leader="dot"/>
        </w:tabs>
        <w:rPr/>
      </w:pPr>
      <w:hyperlink w:anchor="__RefHeading___Toc1925_2103244707">
        <w:r>
          <w:rPr>
            <w:rStyle w:val="IndexLink"/>
          </w:rPr>
          <w:tab/>
          <w:t>1.6 Gantt Chart</w:t>
          <w:tab/>
          <w:t>18</w:t>
        </w:r>
      </w:hyperlink>
    </w:p>
    <w:p>
      <w:pPr>
        <w:pStyle w:val="Contents1"/>
        <w:tabs>
          <w:tab w:val="left" w:pos="0" w:leader="none"/>
          <w:tab w:val="left" w:pos="400" w:leader="none"/>
          <w:tab w:val="right" w:pos="8198" w:leader="dot"/>
          <w:tab w:val="right" w:pos="8296" w:leader="dot"/>
        </w:tabs>
        <w:rPr/>
      </w:pPr>
      <w:hyperlink w:anchor="__RefHeading___Toc1491_386191692">
        <w:r>
          <w:rPr>
            <w:rStyle w:val="IndexLink"/>
          </w:rPr>
          <w:tab/>
          <w:t xml:space="preserve"> IMPLEMENTATION</w:t>
          <w:tab/>
          <w:t>20</w:t>
        </w:r>
      </w:hyperlink>
    </w:p>
    <w:p>
      <w:pPr>
        <w:pStyle w:val="Contents1"/>
        <w:tabs>
          <w:tab w:val="left" w:pos="0" w:leader="none"/>
          <w:tab w:val="left" w:pos="400" w:leader="none"/>
          <w:tab w:val="right" w:pos="8198" w:leader="dot"/>
          <w:tab w:val="right" w:pos="8296" w:leader="dot"/>
        </w:tabs>
        <w:rPr/>
      </w:pPr>
      <w:hyperlink w:anchor="__RefHeading___Toc2568_1488950273">
        <w:r>
          <w:rPr>
            <w:rStyle w:val="IndexLink"/>
          </w:rPr>
          <w:tab/>
          <w:t>2 Introduction</w:t>
          <w:tab/>
          <w:t>20</w:t>
        </w:r>
      </w:hyperlink>
    </w:p>
    <w:p>
      <w:pPr>
        <w:pStyle w:val="Contents1"/>
        <w:tabs>
          <w:tab w:val="left" w:pos="0" w:leader="none"/>
          <w:tab w:val="left" w:pos="400" w:leader="none"/>
          <w:tab w:val="right" w:pos="8198" w:leader="dot"/>
          <w:tab w:val="right" w:pos="8296" w:leader="dot"/>
        </w:tabs>
        <w:rPr/>
      </w:pPr>
      <w:hyperlink w:anchor="__RefHeading___Toc1493_386191692">
        <w:r>
          <w:rPr>
            <w:rStyle w:val="IndexLink"/>
          </w:rPr>
          <w:tab/>
          <w:t xml:space="preserve"> RESULTS / DISCUSSION</w:t>
          <w:tab/>
          <w:t>22</w:t>
        </w:r>
      </w:hyperlink>
    </w:p>
    <w:p>
      <w:pPr>
        <w:pStyle w:val="Contents1"/>
        <w:tabs>
          <w:tab w:val="left" w:pos="0" w:leader="none"/>
          <w:tab w:val="left" w:pos="400" w:leader="none"/>
          <w:tab w:val="right" w:pos="8198" w:leader="dot"/>
          <w:tab w:val="right" w:pos="8296" w:leader="dot"/>
        </w:tabs>
        <w:rPr/>
      </w:pPr>
      <w:hyperlink w:anchor="__RefHeading___Toc2570_1488950273">
        <w:r>
          <w:rPr>
            <w:rStyle w:val="IndexLink"/>
          </w:rPr>
          <w:tab/>
          <w:t>3 Introduction</w:t>
          <w:tab/>
          <w:t>22</w:t>
        </w:r>
      </w:hyperlink>
    </w:p>
    <w:p>
      <w:pPr>
        <w:pStyle w:val="Contents1"/>
        <w:tabs>
          <w:tab w:val="left" w:pos="0" w:leader="none"/>
          <w:tab w:val="left" w:pos="400" w:leader="none"/>
          <w:tab w:val="right" w:pos="8198" w:leader="dot"/>
          <w:tab w:val="right" w:pos="8296" w:leader="dot"/>
        </w:tabs>
        <w:rPr/>
      </w:pPr>
      <w:hyperlink w:anchor="__RefHeading___Toc1495_386191692">
        <w:r>
          <w:rPr>
            <w:rStyle w:val="IndexLink"/>
          </w:rPr>
          <w:tab/>
          <w:t xml:space="preserve"> CONCLUSIONS / FUTURE WORK</w:t>
          <w:tab/>
          <w:t>23</w:t>
        </w:r>
      </w:hyperlink>
      <w:r>
        <w:fldChar w:fldCharType="end"/>
      </w:r>
    </w:p>
    <w:p>
      <w:pPr>
        <w:pStyle w:val="Normal"/>
        <w:rPr/>
      </w:pPr>
      <w:r>
        <w:rPr/>
        <w:t xml:space="preserve">Insert &gt; Reference &gt; Index and Tables … &gt; Table of Contents </w:t>
      </w:r>
    </w:p>
    <w:p>
      <w:pPr>
        <w:pStyle w:val="Normal"/>
        <w:rPr/>
      </w:pPr>
      <w:r>
        <w:rPr/>
      </w:r>
    </w:p>
    <w:p>
      <w:pPr>
        <w:pStyle w:val="PageHeadings"/>
        <w:rPr/>
      </w:pPr>
      <w:bookmarkStart w:id="32" w:name="_Toc125788013"/>
      <w:bookmarkStart w:id="33" w:name="_Toc125788064"/>
      <w:bookmarkStart w:id="34" w:name="_Toc310505499"/>
      <w:bookmarkEnd w:id="32"/>
      <w:bookmarkEnd w:id="33"/>
      <w:bookmarkEnd w:id="34"/>
      <w:r>
        <w:rPr/>
        <w:t>List of FigureS</w:t>
      </w:r>
    </w:p>
    <w:p>
      <w:pPr>
        <w:pStyle w:val="Heading1"/>
        <w:numPr>
          <w:ilvl w:val="0"/>
          <w:numId w:val="4"/>
        </w:numPr>
        <w:rPr/>
      </w:pPr>
      <w:r>
        <w:rPr/>
      </w:r>
    </w:p>
    <w:p>
      <w:pPr>
        <w:pStyle w:val="PageHeadings"/>
        <w:rPr/>
      </w:pPr>
      <w:bookmarkStart w:id="35" w:name="_Toc125788014"/>
      <w:bookmarkStart w:id="36" w:name="_Toc125788065"/>
      <w:bookmarkStart w:id="37" w:name="_Toc310505500"/>
      <w:bookmarkEnd w:id="35"/>
      <w:bookmarkEnd w:id="36"/>
      <w:bookmarkEnd w:id="37"/>
      <w:r>
        <w:rPr/>
        <w:t>List of Tables</w:t>
      </w:r>
    </w:p>
    <w:p>
      <w:pPr>
        <w:sectPr>
          <w:footerReference w:type="default" r:id="rId2"/>
          <w:type w:val="nextPage"/>
          <w:pgSz w:w="11906" w:h="16838"/>
          <w:pgMar w:left="2268" w:right="1440" w:header="0" w:top="1440" w:footer="709" w:bottom="1440" w:gutter="0"/>
          <w:pgNumType w:start="1" w:fmt="decimal"/>
          <w:formProt w:val="false"/>
          <w:titlePg/>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38" w:name="_Toc125788016"/>
      <w:bookmarkStart w:id="39" w:name="_Toc125788067"/>
      <w:bookmarkStart w:id="40" w:name="_Toc310505502"/>
      <w:bookmarkStart w:id="41" w:name="__RefHeading___Toc1485_386191692"/>
      <w:bookmarkEnd w:id="41"/>
      <w:r>
        <w:rPr/>
        <w:t>Introducti</w:t>
      </w:r>
      <w:bookmarkStart w:id="42" w:name="_Toc125874067"/>
      <w:bookmarkEnd w:id="38"/>
      <w:bookmarkEnd w:id="39"/>
      <w:bookmarkEnd w:id="40"/>
      <w:r>
        <w:rPr/>
        <w:t>o</w:t>
      </w:r>
      <w:bookmarkStart w:id="43" w:name="_Toc125879202"/>
      <w:bookmarkStart w:id="44" w:name="_Toc310505503"/>
      <w:bookmarkEnd w:id="42"/>
      <w:bookmarkEnd w:id="43"/>
      <w:bookmarkEnd w:id="44"/>
      <w:r>
        <w:rPr/>
        <w:t>n</w:t>
      </w:r>
    </w:p>
    <w:p>
      <w:pPr>
        <w:pStyle w:val="Heading2"/>
        <w:numPr>
          <w:ilvl w:val="1"/>
          <w:numId w:val="1"/>
        </w:numPr>
        <w:rPr/>
      </w:pPr>
      <w:bookmarkStart w:id="45" w:name="__RefHeading___Toc1923_1488950273"/>
      <w:bookmarkEnd w:id="45"/>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1"/>
        </w:numPr>
        <w:rPr/>
      </w:pPr>
      <w:bookmarkStart w:id="46" w:name="__RefHeading___Toc1925_1488950273"/>
      <w:bookmarkEnd w:id="46"/>
      <w:r>
        <w:rPr/>
        <w:t>Topic Introduction</w:t>
      </w:r>
    </w:p>
    <w:p>
      <w:pPr>
        <w:pStyle w:val="Heading3"/>
        <w:numPr>
          <w:ilvl w:val="2"/>
          <w:numId w:val="3"/>
        </w:numPr>
        <w:ind w:left="720" w:hanging="0"/>
        <w:jc w:val="both"/>
        <w:rPr/>
      </w:pPr>
      <w:bookmarkStart w:id="47" w:name="__RefHeading___Toc1927_1488950273"/>
      <w:bookmarkEnd w:id="47"/>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6"/>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6"/>
        </w:numPr>
        <w:spacing w:lineRule="auto" w:line="360"/>
        <w:jc w:val="both"/>
        <w:rPr>
          <w:b w:val="false"/>
          <w:b w:val="false"/>
          <w:bCs w:val="false"/>
        </w:rPr>
      </w:pPr>
      <w:r>
        <w:rPr>
          <w:b w:val="false"/>
          <w:bCs w:val="false"/>
        </w:rPr>
        <w:t>the value is found; or</w:t>
      </w:r>
    </w:p>
    <w:p>
      <w:pPr>
        <w:pStyle w:val="Normal"/>
        <w:numPr>
          <w:ilvl w:val="1"/>
          <w:numId w:val="6"/>
        </w:numPr>
        <w:spacing w:lineRule="auto" w:line="360"/>
        <w:jc w:val="both"/>
        <w:rPr>
          <w:b w:val="false"/>
          <w:b w:val="false"/>
          <w:bCs w:val="false"/>
        </w:rPr>
      </w:pPr>
      <w:r>
        <w:rPr>
          <w:b w:val="false"/>
          <w:bCs w:val="false"/>
        </w:rPr>
        <w:t>all nodes have been searched.</w:t>
      </w:r>
    </w:p>
    <w:p>
      <w:pPr>
        <w:pStyle w:val="Normal"/>
        <w:numPr>
          <w:ilvl w:val="0"/>
          <w:numId w:val="6"/>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6"/>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3"/>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3"/>
        </w:numPr>
        <w:ind w:left="720" w:hanging="0"/>
        <w:jc w:val="both"/>
        <w:rPr/>
      </w:pPr>
      <w:bookmarkStart w:id="48" w:name="__RefHeading___Toc1929_1488950273"/>
      <w:bookmarkEnd w:id="48"/>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1"/>
        </w:numPr>
        <w:rPr/>
      </w:pPr>
      <w:bookmarkStart w:id="49" w:name="__RefHeading___Toc1931_1488950273"/>
      <w:bookmarkEnd w:id="49"/>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numPr>
          <w:ilvl w:val="0"/>
          <w:numId w:val="5"/>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5"/>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5"/>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5"/>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5"/>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5"/>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0" w:name="_Toc310505510"/>
      <w:bookmarkStart w:id="51" w:name="__RefHeading___Toc1487_386191692"/>
      <w:bookmarkEnd w:id="50"/>
      <w:bookmarkEnd w:id="51"/>
      <w:r>
        <w:rPr/>
        <w:t>CONTEXT</w:t>
      </w:r>
    </w:p>
    <w:p>
      <w:pPr>
        <w:pStyle w:val="Heading2"/>
        <w:numPr>
          <w:ilvl w:val="1"/>
          <w:numId w:val="2"/>
        </w:numPr>
        <w:jc w:val="both"/>
        <w:rPr/>
      </w:pPr>
      <w:bookmarkStart w:id="52" w:name="__RefHeading___Toc501_2103244707"/>
      <w:bookmarkEnd w:id="52"/>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2"/>
        </w:numPr>
        <w:ind w:left="720" w:hanging="0"/>
        <w:jc w:val="both"/>
        <w:rPr/>
      </w:pPr>
      <w:bookmarkStart w:id="53" w:name="__RefHeading___Toc1138_2103244707"/>
      <w:bookmarkEnd w:id="53"/>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Table 1 provides a partial list of commonly used DSLs:</w:t>
      </w:r>
    </w:p>
    <w:tbl>
      <w:tblPr>
        <w:tblW w:w="819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40"/>
              <w:jc w:val="both"/>
              <w:rPr/>
            </w:pPr>
            <w:r>
              <w:rPr/>
              <w:t>Code Compilation Management</w:t>
            </w:r>
          </w:p>
        </w:tc>
      </w:tr>
    </w:tbl>
    <w:p>
      <w:pPr>
        <w:pStyle w:val="Normal"/>
        <w:jc w:val="both"/>
        <w:rPr/>
      </w:pPr>
      <w:r>
        <w:rPr/>
      </w:r>
    </w:p>
    <w:p>
      <w:pPr>
        <w:pStyle w:val="Heading3"/>
        <w:numPr>
          <w:ilvl w:val="2"/>
          <w:numId w:val="2"/>
        </w:numPr>
        <w:ind w:left="720" w:hanging="0"/>
        <w:jc w:val="both"/>
        <w:rPr/>
      </w:pPr>
      <w:bookmarkStart w:id="54" w:name="__RefHeading___Toc1140_2103244707"/>
      <w:bookmarkEnd w:id="54"/>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7"/>
        </w:numPr>
        <w:jc w:val="both"/>
        <w:rPr/>
      </w:pPr>
      <w:r>
        <w:rPr>
          <w:i w:val="false"/>
          <w:iCs w:val="false"/>
        </w:rPr>
        <w:t>they are quicker to write;</w:t>
      </w:r>
    </w:p>
    <w:p>
      <w:pPr>
        <w:pStyle w:val="Normal"/>
        <w:numPr>
          <w:ilvl w:val="0"/>
          <w:numId w:val="7"/>
        </w:numPr>
        <w:jc w:val="both"/>
        <w:rPr/>
      </w:pPr>
      <w:r>
        <w:rPr>
          <w:i w:val="false"/>
          <w:iCs w:val="false"/>
        </w:rPr>
        <w:t>they are simpler to understand; thus</w:t>
      </w:r>
    </w:p>
    <w:p>
      <w:pPr>
        <w:pStyle w:val="Normal"/>
        <w:numPr>
          <w:ilvl w:val="0"/>
          <w:numId w:val="7"/>
        </w:numPr>
        <w:jc w:val="both"/>
        <w:rPr/>
      </w:pPr>
      <w:r>
        <w:rPr>
          <w:i w:val="false"/>
          <w:iCs w:val="false"/>
        </w:rPr>
        <w:t>they can be used to complete tasks by non-programmers</w:t>
      </w:r>
    </w:p>
    <w:p>
      <w:pPr>
        <w:pStyle w:val="Normal"/>
        <w:jc w:val="both"/>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2"/>
        </w:numPr>
        <w:jc w:val="both"/>
        <w:rPr/>
      </w:pPr>
      <w:bookmarkStart w:id="55" w:name="__RefHeading___Toc1142_2103244707"/>
      <w:bookmarkEnd w:id="55"/>
      <w:r>
        <w:rPr/>
        <w:t>Case Study of DSLs</w:t>
      </w:r>
    </w:p>
    <w:p>
      <w:pPr>
        <w:pStyle w:val="Heading3"/>
        <w:numPr>
          <w:ilvl w:val="2"/>
          <w:numId w:val="2"/>
        </w:numPr>
        <w:ind w:left="720" w:hanging="0"/>
        <w:jc w:val="both"/>
        <w:rPr/>
      </w:pPr>
      <w:bookmarkStart w:id="56" w:name="__RefHeading___Toc1144_2103244707"/>
      <w:bookmarkEnd w:id="56"/>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24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24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24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Indeed, 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2"/>
        </w:numPr>
        <w:ind w:left="720" w:hanging="0"/>
        <w:jc w:val="both"/>
        <w:rPr/>
      </w:pPr>
      <w:bookmarkStart w:id="57" w:name="__RefHeading___Toc1148_2103244707"/>
      <w:bookmarkEnd w:id="57"/>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 xml:space="preserve">CSS is so useful, so necessary, in fact, that it is supported by all web browsers, is used for over 95% of all current websites (W3Techs, 2018), and is the the fourth most popular language used for projects that exist as repositories </w:t>
      </w:r>
      <w:r>
        <w:rPr>
          <w:b w:val="false"/>
          <w:bCs w:val="false"/>
          <w:i w:val="false"/>
          <w:iCs w:val="false"/>
        </w:rPr>
        <w:t>at</w:t>
      </w:r>
      <w:r>
        <w:rPr>
          <w:b w:val="false"/>
          <w:bCs w:val="false"/>
          <w:i w:val="false"/>
          <w:iCs w:val="false"/>
        </w:rPr>
        <w:t xml:space="preserve"> GitHub: an astonishing 10% of all GitHub repositories use CSS (GitHub, 2019).</w:t>
      </w:r>
    </w:p>
    <w:p>
      <w:pPr>
        <w:pStyle w:val="ChapterNumber"/>
        <w:rPr/>
      </w:pPr>
      <w:r>
        <w:rPr/>
        <w:t>CHAPTER 3</w:t>
      </w:r>
    </w:p>
    <w:p>
      <w:pPr>
        <w:pStyle w:val="CHAPTERHEADING"/>
        <w:rPr/>
      </w:pPr>
      <w:bookmarkStart w:id="58" w:name="__RefHeading___Toc1489_386191692"/>
      <w:bookmarkStart w:id="59" w:name="_Toc125874078"/>
      <w:bookmarkStart w:id="60" w:name="_Toc125879214"/>
      <w:bookmarkStart w:id="61" w:name="_Toc310505515"/>
      <w:bookmarkEnd w:id="58"/>
      <w:bookmarkEnd w:id="59"/>
      <w:bookmarkEnd w:id="60"/>
      <w:bookmarkEnd w:id="61"/>
      <w:r>
        <w:rPr/>
        <w:t>New Ideas</w:t>
      </w:r>
    </w:p>
    <w:p>
      <w:pPr>
        <w:pStyle w:val="Heading2"/>
        <w:numPr>
          <w:ilvl w:val="1"/>
          <w:numId w:val="1"/>
        </w:numPr>
        <w:rPr/>
      </w:pPr>
      <w:bookmarkStart w:id="62" w:name="__RefHeading___Toc1146_2103244707"/>
      <w:bookmarkEnd w:id="62"/>
      <w:r>
        <w:rPr/>
        <w:t>Aims and Objectives</w:t>
      </w:r>
    </w:p>
    <w:p>
      <w:pPr>
        <w:pStyle w:val="Heading3"/>
        <w:numPr>
          <w:ilvl w:val="2"/>
          <w:numId w:val="2"/>
        </w:numPr>
        <w:ind w:left="720" w:hanging="0"/>
        <w:jc w:val="both"/>
        <w:rPr/>
      </w:pPr>
      <w:bookmarkStart w:id="63" w:name="__RefHeading___Toc1903_2103244707"/>
      <w:bookmarkEnd w:id="63"/>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2"/>
          <w:numId w:val="1"/>
        </w:numPr>
        <w:ind w:left="720" w:hanging="0"/>
        <w:rPr/>
      </w:pPr>
      <w:bookmarkStart w:id="64" w:name="__RefHeading___Toc1905_2103244707"/>
      <w:bookmarkEnd w:id="64"/>
      <w:r>
        <w:rPr/>
        <w:t xml:space="preserve"> </w:t>
      </w:r>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2"/>
        </w:numPr>
        <w:jc w:val="both"/>
        <w:rPr/>
      </w:pPr>
      <w:bookmarkStart w:id="65" w:name="__RefHeading___Toc1907_2103244707"/>
      <w:bookmarkEnd w:id="65"/>
      <w:r>
        <w:rPr/>
        <w:t>Project Scope, Milestones, Main Tasks &amp; Deliverables</w:t>
      </w:r>
    </w:p>
    <w:p>
      <w:pPr>
        <w:pStyle w:val="Heading3"/>
        <w:numPr>
          <w:ilvl w:val="2"/>
          <w:numId w:val="2"/>
        </w:numPr>
        <w:ind w:left="720" w:hanging="0"/>
        <w:jc w:val="both"/>
        <w:rPr/>
      </w:pPr>
      <w:bookmarkStart w:id="66" w:name="__RefHeading___Toc1909_2103244707"/>
      <w:bookmarkEnd w:id="66"/>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9"/>
        </w:numPr>
        <w:jc w:val="both"/>
        <w:rPr/>
      </w:pPr>
      <w:r>
        <w:rPr>
          <w:b/>
          <w:bCs/>
        </w:rPr>
        <w:t>Research</w:t>
      </w:r>
      <w:r>
        <w:rPr/>
        <w:t>: the necessary research needed to undertake the project will need to be conducted.</w:t>
      </w:r>
    </w:p>
    <w:p>
      <w:pPr>
        <w:pStyle w:val="Normal"/>
        <w:numPr>
          <w:ilvl w:val="0"/>
          <w:numId w:val="9"/>
        </w:numPr>
        <w:jc w:val="both"/>
        <w:rPr/>
      </w:pPr>
      <w:r>
        <w:rPr>
          <w:b/>
          <w:bCs/>
        </w:rPr>
        <w:t>Language Implementation</w:t>
      </w:r>
      <w:r>
        <w:rPr/>
        <w:t>: the language itself—the project outcome—need be fully- functional.</w:t>
      </w:r>
    </w:p>
    <w:p>
      <w:pPr>
        <w:pStyle w:val="Normal"/>
        <w:numPr>
          <w:ilvl w:val="0"/>
          <w:numId w:val="9"/>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3"/>
        <w:numPr>
          <w:ilvl w:val="2"/>
          <w:numId w:val="2"/>
        </w:numPr>
        <w:ind w:left="720" w:hanging="0"/>
        <w:jc w:val="both"/>
        <w:rPr/>
      </w:pPr>
      <w:bookmarkStart w:id="67" w:name="__RefHeading___Toc1911_2103244707"/>
      <w:bookmarkEnd w:id="67"/>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2"/>
        </w:numPr>
        <w:ind w:left="720" w:hanging="0"/>
        <w:jc w:val="both"/>
        <w:rPr/>
      </w:pPr>
      <w:bookmarkStart w:id="68" w:name="__RefHeading___Toc1913_2103244707"/>
      <w:bookmarkEnd w:id="68"/>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2"/>
        </w:numPr>
        <w:jc w:val="both"/>
        <w:rPr/>
      </w:pPr>
      <w:bookmarkStart w:id="69" w:name="__RefHeading___Toc1915_2103244707"/>
      <w:bookmarkEnd w:id="69"/>
      <w:r>
        <w:rPr/>
        <w:t>Project Risks</w:t>
      </w:r>
    </w:p>
    <w:p>
      <w:pPr>
        <w:pStyle w:val="Heading3"/>
        <w:numPr>
          <w:ilvl w:val="2"/>
          <w:numId w:val="2"/>
        </w:numPr>
        <w:ind w:left="720" w:hanging="0"/>
        <w:jc w:val="both"/>
        <w:rPr/>
      </w:pPr>
      <w:bookmarkStart w:id="70" w:name="__RefHeading___Toc1917_2103244707"/>
      <w:bookmarkEnd w:id="70"/>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8"/>
        </w:numPr>
        <w:jc w:val="both"/>
        <w:rPr/>
      </w:pPr>
      <w:r>
        <w:rPr>
          <w:b/>
          <w:bCs/>
        </w:rPr>
        <w:t xml:space="preserve">Task Overflow: </w:t>
      </w:r>
      <w:r>
        <w:rPr>
          <w:b w:val="false"/>
          <w:bCs w:val="false"/>
        </w:rPr>
        <w:t>Tasks taking longer than expected.</w:t>
      </w:r>
    </w:p>
    <w:p>
      <w:pPr>
        <w:pStyle w:val="Normal"/>
        <w:numPr>
          <w:ilvl w:val="0"/>
          <w:numId w:val="8"/>
        </w:numPr>
        <w:jc w:val="both"/>
        <w:rPr/>
      </w:pPr>
      <w:r>
        <w:rPr>
          <w:b/>
          <w:bCs/>
        </w:rPr>
        <w:t>Implementation Language Knowledge</w:t>
      </w:r>
      <w:r>
        <w:rPr>
          <w:b w:val="false"/>
          <w:bCs w:val="false"/>
        </w:rPr>
        <w:t>: Lack of knowledge regarding the implementation language.</w:t>
      </w:r>
    </w:p>
    <w:p>
      <w:pPr>
        <w:pStyle w:val="Normal"/>
        <w:numPr>
          <w:ilvl w:val="0"/>
          <w:numId w:val="8"/>
        </w:numPr>
        <w:jc w:val="both"/>
        <w:rPr/>
      </w:pPr>
      <w:r>
        <w:rPr>
          <w:b/>
          <w:bCs/>
        </w:rPr>
        <w:t>Data Destruction</w:t>
      </w:r>
      <w:r>
        <w:rPr/>
        <w:t>: data becomes inaccessible.</w:t>
      </w:r>
    </w:p>
    <w:p>
      <w:pPr>
        <w:pStyle w:val="Normal"/>
        <w:numPr>
          <w:ilvl w:val="0"/>
          <w:numId w:val="8"/>
        </w:numPr>
        <w:jc w:val="both"/>
        <w:rPr/>
      </w:pPr>
      <w:r>
        <w:rPr>
          <w:b/>
          <w:bCs/>
        </w:rPr>
        <w:t>Project Member Propensities</w:t>
      </w:r>
      <w:r>
        <w:rPr/>
        <w:t>: behavioural tendencies of project members that negatively impact on the completion of tasks.</w:t>
      </w:r>
    </w:p>
    <w:p>
      <w:pPr>
        <w:pStyle w:val="Heading3"/>
        <w:numPr>
          <w:ilvl w:val="2"/>
          <w:numId w:val="2"/>
        </w:numPr>
        <w:ind w:left="720" w:hanging="0"/>
        <w:jc w:val="both"/>
        <w:rPr/>
      </w:pPr>
      <w:bookmarkStart w:id="71" w:name="__RefHeading___Toc1919_2103244707"/>
      <w:bookmarkEnd w:id="71"/>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3"/>
        <w:numPr>
          <w:ilvl w:val="2"/>
          <w:numId w:val="2"/>
        </w:numPr>
        <w:ind w:left="720" w:hanging="0"/>
        <w:rPr/>
      </w:pPr>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3"/>
        <w:numPr>
          <w:ilvl w:val="2"/>
          <w:numId w:val="2"/>
        </w:numPr>
        <w:ind w:left="720" w:hanging="0"/>
        <w:jc w:val="both"/>
        <w:rPr/>
      </w:pPr>
      <w:bookmarkStart w:id="72" w:name="__RefHeading___Toc1921_2103244707"/>
      <w:bookmarkEnd w:id="72"/>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3"/>
        <w:numPr>
          <w:ilvl w:val="2"/>
          <w:numId w:val="2"/>
        </w:numPr>
        <w:ind w:left="720" w:hanging="0"/>
        <w:jc w:val="both"/>
        <w:rPr/>
      </w:pPr>
      <w:bookmarkStart w:id="73" w:name="__RefHeading___Toc1923_2103244707"/>
      <w:bookmarkEnd w:id="73"/>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2"/>
        </w:numPr>
        <w:jc w:val="both"/>
        <w:rPr/>
      </w:pPr>
      <w:bookmarkStart w:id="74" w:name="__RefHeading___Toc1925_2103244707"/>
      <w:bookmarkEnd w:id="74"/>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rPr/>
      </w:pPr>
      <w:r>
        <w:rPr>
          <w:b/>
          <w:bCs/>
          <w:i/>
          <w:iCs/>
        </w:rPr>
        <w:t>(For a more graphical view, please see Appendix A)</w:t>
      </w:r>
    </w:p>
    <w:p>
      <w:pPr>
        <w:pStyle w:val="ChapterNumber"/>
        <w:ind w:left="431" w:hanging="431"/>
        <w:rPr/>
      </w:pPr>
      <w:bookmarkStart w:id="75" w:name="_Toc310505517"/>
      <w:bookmarkEnd w:id="75"/>
      <w:r>
        <w:rPr/>
        <w:t>CHAPTER 4</w:t>
      </w:r>
    </w:p>
    <w:p>
      <w:pPr>
        <w:pStyle w:val="CHAPTERHEADING"/>
        <w:rPr/>
      </w:pPr>
      <w:bookmarkStart w:id="76" w:name="__RefHeading___Toc1491_386191692"/>
      <w:bookmarkEnd w:id="76"/>
      <w:r>
        <w:rPr/>
        <w:t>IMPLEMENTATION</w:t>
      </w:r>
    </w:p>
    <w:p>
      <w:pPr>
        <w:pStyle w:val="Heading1"/>
        <w:numPr>
          <w:ilvl w:val="0"/>
          <w:numId w:val="3"/>
        </w:numPr>
        <w:rPr/>
      </w:pPr>
      <w:bookmarkStart w:id="77" w:name="__RefHeading___Toc2568_1488950273"/>
      <w:bookmarkEnd w:id="77"/>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w:t>
      </w:r>
      <w:r>
        <w:rPr/>
        <w:t>e</w:t>
      </w:r>
      <w:r>
        <w:rPr/>
        <w:t>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1"/>
        </w:numPr>
        <w:rPr/>
      </w:pPr>
      <w:r>
        <w:rPr/>
        <w:t>Language Design</w:t>
      </w:r>
    </w:p>
    <w:p>
      <w:pPr>
        <w:pStyle w:val="Heading2"/>
        <w:numPr>
          <w:ilvl w:val="1"/>
          <w:numId w:val="2"/>
        </w:numPr>
        <w:rPr/>
      </w:pPr>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bookmarkStart w:id="78" w:name="__DdeLink__997_428366630"/>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79" w:name="__DdeLink__997_428366630"/>
      <w:bookmarkEnd w:id="79"/>
      <w:r>
        <w:rPr/>
        <w:t>Backus-Naur Form (BNF), which is a mathematical way to formally define a programming language,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b w:val="false"/>
          <w:bCs w:val="false"/>
        </w:rPr>
        <w:t>what is meant precisely is that the left-hand-side can be replaced by the right-hand-side.</w:t>
      </w:r>
    </w:p>
    <w:p>
      <w:pPr>
        <w:pStyle w:val="Normal"/>
        <w:spacing w:before="0" w:after="0"/>
        <w:jc w:val="both"/>
        <w:rPr/>
      </w:pPr>
      <w:r>
        <w:rPr/>
        <w:t xml:space="preserve">program            ::= ‘( begin’ </w:t>
      </w:r>
      <w:r>
        <w:rPr/>
        <w:t>expr* ‘</w:t>
      </w:r>
      <w:r>
        <w:rPr/>
        <w:t xml:space="preserve">)’ </w:t>
      </w:r>
    </w:p>
    <w:p>
      <w:pPr>
        <w:pStyle w:val="Normal"/>
        <w:widowControl/>
        <w:bidi w:val="0"/>
        <w:spacing w:lineRule="auto" w:line="480" w:before="0" w:after="0"/>
        <w:ind w:left="0" w:right="2778" w:hanging="0"/>
        <w:jc w:val="left"/>
        <w:rPr/>
      </w:pPr>
      <w:r>
        <w:rPr/>
        <w:t>expr                   ::=   exprOp</w:t>
      </w:r>
    </w:p>
    <w:p>
      <w:pPr>
        <w:pStyle w:val="Normal"/>
        <w:widowControl/>
        <w:bidi w:val="0"/>
        <w:spacing w:lineRule="auto" w:line="480" w:before="0" w:after="0"/>
        <w:ind w:left="0" w:right="2778" w:hanging="0"/>
        <w:jc w:val="left"/>
        <w:rPr/>
      </w:pPr>
      <w:r>
        <w:rPr/>
        <w:t xml:space="preserve">                                </w:t>
      </w:r>
      <w:r>
        <w:rPr/>
        <w:t>| exprConditional</w:t>
      </w:r>
    </w:p>
    <w:p>
      <w:pPr>
        <w:pStyle w:val="Normal"/>
        <w:widowControl/>
        <w:bidi w:val="0"/>
        <w:spacing w:lineRule="auto" w:line="480" w:before="0" w:after="0"/>
        <w:ind w:left="0" w:right="2778" w:hanging="0"/>
        <w:jc w:val="left"/>
        <w:rPr/>
      </w:pPr>
      <w:r>
        <w:rPr/>
        <w:t xml:space="preserve">                                </w:t>
      </w:r>
      <w:r>
        <w:rPr/>
        <w:t xml:space="preserve">| exprFunction  </w:t>
      </w:r>
    </w:p>
    <w:p>
      <w:pPr>
        <w:pStyle w:val="Normal"/>
        <w:widowControl/>
        <w:bidi w:val="0"/>
        <w:spacing w:lineRule="auto" w:line="480" w:before="0" w:after="0"/>
        <w:ind w:left="0" w:right="2778" w:hanging="0"/>
        <w:jc w:val="left"/>
        <w:rPr/>
      </w:pPr>
      <w:r>
        <w:rPr/>
        <w:t xml:space="preserve">                                </w:t>
      </w:r>
      <w:r>
        <w:rPr/>
        <w:t>| exprLoop</w:t>
      </w:r>
    </w:p>
    <w:p>
      <w:pPr>
        <w:pStyle w:val="Normal"/>
        <w:widowControl/>
        <w:bidi w:val="0"/>
        <w:spacing w:lineRule="auto" w:line="480" w:before="0" w:after="0"/>
        <w:ind w:left="0" w:right="2778" w:hanging="0"/>
        <w:jc w:val="left"/>
        <w:rPr/>
      </w:pPr>
      <w:r>
        <w:rPr/>
        <w:t xml:space="preserve">                                </w:t>
      </w:r>
      <w:r>
        <w:rPr/>
        <w:t>| exprPrint</w:t>
      </w:r>
    </w:p>
    <w:p>
      <w:pPr>
        <w:pStyle w:val="Normal"/>
        <w:widowControl/>
        <w:bidi w:val="0"/>
        <w:spacing w:lineRule="auto" w:line="480" w:before="0" w:after="0"/>
        <w:ind w:left="0" w:right="2778" w:hanging="0"/>
        <w:jc w:val="left"/>
        <w:rPr/>
      </w:pPr>
      <w:r>
        <w:rPr/>
        <w:t xml:space="preserve">                                </w:t>
      </w:r>
      <w:r>
        <w:rPr/>
        <w:t>| exprConcat</w:t>
      </w:r>
    </w:p>
    <w:p>
      <w:pPr>
        <w:pStyle w:val="Normal"/>
        <w:widowControl/>
        <w:bidi w:val="0"/>
        <w:spacing w:lineRule="auto" w:line="480" w:before="0" w:after="0"/>
        <w:ind w:left="0" w:right="2778" w:hanging="0"/>
        <w:jc w:val="left"/>
        <w:rPr/>
      </w:pPr>
      <w:r>
        <w:rPr/>
        <w:t xml:space="preserve">                                </w:t>
      </w:r>
      <w:r>
        <w:rPr/>
        <w:t>| exprDefine</w:t>
      </w:r>
    </w:p>
    <w:p>
      <w:pPr>
        <w:pStyle w:val="Normal"/>
        <w:widowControl/>
        <w:bidi w:val="0"/>
        <w:spacing w:lineRule="auto" w:line="480" w:before="0" w:after="0"/>
        <w:ind w:left="0" w:right="2778" w:hanging="0"/>
        <w:jc w:val="left"/>
        <w:rPr/>
      </w:pPr>
      <w:r>
        <w:rPr/>
        <w:t xml:space="preserve">                                </w:t>
      </w:r>
      <w:r>
        <w:rPr/>
        <w:t>| exprLen</w:t>
      </w:r>
    </w:p>
    <w:p>
      <w:pPr>
        <w:pStyle w:val="Normal"/>
        <w:widowControl/>
        <w:bidi w:val="0"/>
        <w:spacing w:lineRule="auto" w:line="480" w:before="0" w:after="0"/>
        <w:ind w:left="0" w:right="2778" w:hanging="0"/>
        <w:jc w:val="left"/>
        <w:rPr/>
      </w:pPr>
      <w:r>
        <w:rPr/>
        <w:t xml:space="preserve">                                </w:t>
      </w:r>
      <w:r>
        <w:rPr/>
        <w:t>| value</w:t>
      </w:r>
    </w:p>
    <w:p>
      <w:pPr>
        <w:pStyle w:val="Normal"/>
        <w:widowControl/>
        <w:bidi w:val="0"/>
        <w:spacing w:lineRule="auto" w:line="480" w:before="0" w:after="0"/>
        <w:ind w:left="0" w:right="2778" w:hanging="0"/>
        <w:jc w:val="left"/>
        <w:rPr/>
      </w:pPr>
      <w:r>
        <w:rPr/>
        <w:t>exprOp               ::= ‘</w:t>
      </w:r>
      <w:r>
        <w:rPr/>
        <w:t>(‘ o</w:t>
      </w:r>
      <w:r>
        <w:rPr/>
        <w:t xml:space="preserve">perator </w:t>
      </w:r>
      <w:r>
        <w:rPr/>
        <w:t>expr</w:t>
      </w:r>
      <w:r>
        <w:rPr/>
        <w:t xml:space="preserve"> </w:t>
      </w:r>
      <w:r>
        <w:rPr/>
        <w:t>expr ‘)’</w:t>
      </w:r>
    </w:p>
    <w:p>
      <w:pPr>
        <w:pStyle w:val="Normal"/>
        <w:widowControl/>
        <w:bidi w:val="0"/>
        <w:spacing w:lineRule="auto" w:line="480" w:before="0" w:after="0"/>
        <w:ind w:left="0" w:right="2778" w:hanging="0"/>
        <w:jc w:val="left"/>
        <w:rPr/>
      </w:pPr>
      <w:r>
        <w:rPr/>
        <w:t>exprConditional ::= ‘</w:t>
      </w:r>
      <w:r>
        <w:rPr/>
        <w:t>(</w:t>
      </w:r>
      <w:r>
        <w:rPr/>
        <w:t xml:space="preserve">if ‘ </w:t>
      </w:r>
      <w:r>
        <w:rPr/>
        <w:t>exprOp expr* expr* ‘))’</w:t>
      </w:r>
    </w:p>
    <w:p>
      <w:pPr>
        <w:pStyle w:val="Normal"/>
        <w:widowControl/>
        <w:bidi w:val="0"/>
        <w:spacing w:lineRule="auto" w:line="480" w:before="0" w:after="0"/>
        <w:ind w:left="0" w:right="2778" w:hanging="0"/>
        <w:jc w:val="left"/>
        <w:rPr/>
      </w:pPr>
      <w:r>
        <w:rPr/>
        <w:t>exprFunction      ::= '</w:t>
      </w:r>
      <w:r>
        <w:rPr/>
        <w:t>(</w:t>
      </w:r>
      <w:r>
        <w:rPr/>
        <w:t>func ' atom ‘</w:t>
      </w:r>
      <w:r>
        <w:rPr/>
        <w:t>(‘ atom* ‘)’ expr* ‘)’</w:t>
      </w:r>
    </w:p>
    <w:p>
      <w:pPr>
        <w:pStyle w:val="Normal"/>
        <w:widowControl/>
        <w:bidi w:val="0"/>
        <w:spacing w:lineRule="auto" w:line="480" w:before="0" w:after="0"/>
        <w:ind w:left="0" w:right="2778" w:hanging="0"/>
        <w:jc w:val="left"/>
        <w:rPr/>
      </w:pPr>
      <w:r>
        <w:rPr/>
        <w:t>exprLoop            ::= '</w:t>
      </w:r>
      <w:r>
        <w:rPr/>
        <w:t>(</w:t>
      </w:r>
      <w:r>
        <w:rPr/>
        <w:t xml:space="preserve">loop ' </w:t>
      </w:r>
      <w:r>
        <w:rPr/>
        <w:t>expr expr atom expr* ‘)’</w:t>
      </w:r>
    </w:p>
    <w:p>
      <w:pPr>
        <w:pStyle w:val="Normal"/>
        <w:widowControl/>
        <w:bidi w:val="0"/>
        <w:spacing w:lineRule="auto" w:line="480" w:before="0" w:after="0"/>
        <w:ind w:left="0" w:right="0" w:hanging="0"/>
        <w:jc w:val="left"/>
        <w:rPr/>
      </w:pPr>
      <w:r>
        <w:rPr/>
        <w:t xml:space="preserve">                                 </w:t>
      </w:r>
      <w:r>
        <w:rPr/>
        <w:t>| '</w:t>
      </w:r>
      <w:r>
        <w:rPr/>
        <w:t>(</w:t>
      </w:r>
      <w:r>
        <w:rPr/>
        <w:t xml:space="preserve">while ' </w:t>
      </w:r>
      <w:r>
        <w:rPr/>
        <w:t>expr atom exprOp expr* ‘)’</w:t>
      </w:r>
    </w:p>
    <w:p>
      <w:pPr>
        <w:pStyle w:val="Normal"/>
        <w:widowControl/>
        <w:bidi w:val="0"/>
        <w:spacing w:lineRule="auto" w:line="480" w:before="0" w:after="0"/>
        <w:ind w:left="0" w:right="2778" w:hanging="0"/>
        <w:jc w:val="left"/>
        <w:rPr/>
      </w:pPr>
      <w:r>
        <w:rPr/>
        <w:t>exprPrint             ::= ‘</w:t>
      </w:r>
      <w:r>
        <w:rPr/>
        <w:t xml:space="preserve">(‘ </w:t>
      </w:r>
      <w:r>
        <w:rPr/>
        <w:t xml:space="preserve">('put' | 'putln') </w:t>
      </w:r>
      <w:r>
        <w:rPr/>
        <w:t>expr+ ‘)’</w:t>
      </w:r>
    </w:p>
    <w:p>
      <w:pPr>
        <w:pStyle w:val="Normal"/>
        <w:widowControl/>
        <w:bidi w:val="0"/>
        <w:spacing w:lineRule="auto" w:line="480" w:before="0" w:after="0"/>
        <w:ind w:left="0" w:right="2778" w:hanging="0"/>
        <w:jc w:val="left"/>
        <w:rPr/>
      </w:pPr>
      <w:r>
        <w:rPr/>
        <w:t>exprConcat         ::= '</w:t>
      </w:r>
      <w:r>
        <w:rPr/>
        <w:t xml:space="preserve">(‘ </w:t>
      </w:r>
      <w:r>
        <w:rPr/>
        <w:t xml:space="preserve">concat </w:t>
      </w:r>
      <w:r>
        <w:rPr/>
        <w:t>expr+ ’)</w:t>
      </w:r>
      <w:r>
        <w:rPr/>
        <w:t>'</w:t>
      </w:r>
    </w:p>
    <w:p>
      <w:pPr>
        <w:pStyle w:val="Normal"/>
        <w:widowControl/>
        <w:bidi w:val="0"/>
        <w:spacing w:lineRule="auto" w:line="480" w:before="0" w:after="0"/>
        <w:ind w:left="0" w:right="2778" w:hanging="0"/>
        <w:jc w:val="left"/>
        <w:rPr/>
      </w:pPr>
      <w:r>
        <w:rPr/>
        <w:t>exprDefine          ::= '</w:t>
      </w:r>
      <w:r>
        <w:rPr/>
        <w:t>(</w:t>
      </w:r>
      <w:r>
        <w:rPr/>
        <w:t xml:space="preserve">var ' atom </w:t>
      </w:r>
      <w:r>
        <w:rPr/>
        <w:t>expr+ ‘)’</w:t>
      </w:r>
    </w:p>
    <w:p>
      <w:pPr>
        <w:pStyle w:val="Normal"/>
        <w:widowControl/>
        <w:bidi w:val="0"/>
        <w:spacing w:lineRule="auto" w:line="480" w:before="0" w:after="0"/>
        <w:ind w:left="0" w:right="2778" w:hanging="0"/>
        <w:jc w:val="left"/>
        <w:rPr/>
      </w:pPr>
      <w:r>
        <w:rPr/>
        <w:t>exprLen               :: ‘(len ’ string ‘)’</w:t>
      </w:r>
    </w:p>
    <w:p>
      <w:pPr>
        <w:pStyle w:val="Normal"/>
        <w:widowControl/>
        <w:bidi w:val="0"/>
        <w:spacing w:lineRule="auto" w:line="480" w:before="0" w:after="0"/>
        <w:ind w:left="0" w:right="0" w:hanging="0"/>
        <w:jc w:val="left"/>
        <w:rPr/>
      </w:pPr>
      <w:r>
        <w:rPr/>
        <w:t xml:space="preserve">operator              ::= &lt; | &gt; | &lt;= | &gt;= | &amp;&amp; | * | / | ^  </w:t>
      </w:r>
    </w:p>
    <w:p>
      <w:pPr>
        <w:pStyle w:val="Normal"/>
        <w:widowControl/>
        <w:bidi w:val="0"/>
        <w:spacing w:lineRule="auto" w:line="480" w:before="0" w:after="0"/>
        <w:ind w:left="0" w:right="0" w:hanging="0"/>
        <w:jc w:val="left"/>
        <w:rPr/>
      </w:pPr>
      <w:r>
        <w:rPr/>
        <w:t xml:space="preserve">                                 </w:t>
      </w:r>
      <w:r>
        <w:rPr/>
        <w:t xml:space="preserve">| + | - | % | == | != | “neg” </w:t>
      </w:r>
    </w:p>
    <w:p>
      <w:pPr>
        <w:pStyle w:val="Normal"/>
        <w:widowControl/>
        <w:bidi w:val="0"/>
        <w:spacing w:lineRule="auto" w:line="480" w:before="0" w:after="0"/>
        <w:ind w:left="0" w:right="0" w:hanging="0"/>
        <w:jc w:val="left"/>
        <w:rPr/>
      </w:pPr>
      <w:r>
        <w:rPr/>
        <w:t>value                    :: string | number | atom</w:t>
      </w:r>
    </w:p>
    <w:p>
      <w:pPr>
        <w:pStyle w:val="Normal"/>
        <w:widowControl/>
        <w:bidi w:val="0"/>
        <w:spacing w:lineRule="auto" w:line="480" w:before="0" w:after="0"/>
        <w:ind w:left="0" w:right="0" w:hanging="0"/>
        <w:jc w:val="left"/>
        <w:rPr/>
      </w:pPr>
      <w:r>
        <w:rPr/>
        <w:t>string                   ::= “\”” (.*?) “\””</w:t>
      </w:r>
    </w:p>
    <w:p>
      <w:pPr>
        <w:pStyle w:val="Normal"/>
        <w:widowControl/>
        <w:bidi w:val="0"/>
        <w:spacing w:lineRule="auto" w:line="480" w:before="0" w:after="0"/>
        <w:ind w:left="0" w:right="0" w:hanging="0"/>
        <w:jc w:val="left"/>
        <w:rPr/>
      </w:pPr>
      <w:r>
        <w:rPr/>
        <w:t>number                ::= (\d+)</w:t>
      </w:r>
    </w:p>
    <w:p>
      <w:pPr>
        <w:pStyle w:val="Normal"/>
        <w:widowControl/>
        <w:bidi w:val="0"/>
        <w:spacing w:lineRule="auto" w:line="480" w:before="0" w:after="0"/>
        <w:ind w:left="0" w:right="0" w:hanging="0"/>
        <w:jc w:val="left"/>
        <w:rPr/>
      </w:pPr>
      <w:r>
        <w:rPr/>
        <w:t>atom                    ::= (^[A-Za-z][A-Za-z0-9_]*)</w:t>
      </w:r>
    </w:p>
    <w:p>
      <w:pPr>
        <w:pStyle w:val="Normal"/>
        <w:widowControl/>
        <w:bidi w:val="0"/>
        <w:spacing w:lineRule="auto" w:line="36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238"/>
        <w:ind w:left="0" w:right="0" w:hanging="0"/>
        <w:jc w:val="left"/>
        <w:rPr/>
      </w:pPr>
      <w:r>
        <w:rPr/>
        <w:t>This grammar allows the assertion that the source code written using the DSL is either legal or illegal. As an example, given the code snippet:</w:t>
      </w:r>
    </w:p>
    <w:p>
      <w:pPr>
        <w:pStyle w:val="Normal"/>
        <w:widowControl/>
        <w:bidi w:val="0"/>
        <w:spacing w:lineRule="auto" w:line="480" w:before="0" w:after="238"/>
        <w:ind w:left="0" w:right="0" w:hanging="0"/>
        <w:jc w:val="center"/>
        <w:rPr/>
      </w:pPr>
      <w:r>
        <w:rPr>
          <w:b/>
          <w:bCs/>
        </w:rPr>
        <w:t>(var var_name “test var”)</w:t>
      </w:r>
    </w:p>
    <w:p>
      <w:pPr>
        <w:pStyle w:val="Normal"/>
        <w:widowControl/>
        <w:bidi w:val="0"/>
        <w:spacing w:lineRule="auto" w:line="360" w:before="0" w:after="238"/>
        <w:ind w:left="0" w:right="0" w:hanging="0"/>
        <w:jc w:val="left"/>
        <w:rPr/>
      </w:pPr>
      <w:r>
        <w:rPr/>
        <w:t>we can formally check, through derivation, whether the snippet adheres to the formalised CFG:</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0"/>
        <w:ind w:left="0" w:right="0" w:hanging="0"/>
        <w:jc w:val="left"/>
        <w:rPr/>
      </w:pPr>
      <w:r>
        <w:rPr/>
        <w:t xml:space="preserve">           → </w:t>
      </w:r>
      <w:r>
        <w:rPr/>
        <w:t>expr::= ‘(‘ var var_name expr+ ‘)’</w:t>
      </w:r>
    </w:p>
    <w:p>
      <w:pPr>
        <w:pStyle w:val="Normal"/>
        <w:widowControl/>
        <w:bidi w:val="0"/>
        <w:spacing w:lineRule="auto" w:line="480" w:before="0" w:after="0"/>
        <w:ind w:left="0" w:right="0" w:hanging="0"/>
        <w:jc w:val="left"/>
        <w:rPr/>
      </w:pPr>
      <w:r>
        <w:rPr/>
        <w:t xml:space="preserve">               → </w:t>
      </w:r>
      <w:r>
        <w:rPr/>
        <w:t>expr::= ‘(‘ var var_name value ‘)’</w:t>
      </w:r>
    </w:p>
    <w:p>
      <w:pPr>
        <w:pStyle w:val="Normal"/>
        <w:widowControl/>
        <w:bidi w:val="0"/>
        <w:spacing w:lineRule="auto" w:line="480" w:before="0" w:after="0"/>
        <w:ind w:left="0" w:right="0" w:hanging="0"/>
        <w:jc w:val="left"/>
        <w:rPr/>
      </w:pPr>
      <w:r>
        <w:rPr/>
        <w:t xml:space="preserve">                   → </w:t>
      </w:r>
      <w:r>
        <w:rPr/>
        <w:t>expr::= ‘(‘ var var_name string ‘)’</w:t>
      </w:r>
    </w:p>
    <w:p>
      <w:pPr>
        <w:pStyle w:val="Normal"/>
        <w:widowControl/>
        <w:bidi w:val="0"/>
        <w:spacing w:lineRule="auto" w:line="480" w:before="0" w:after="0"/>
        <w:ind w:left="0" w:right="0" w:hanging="0"/>
        <w:jc w:val="left"/>
        <w:rPr/>
      </w:pPr>
      <w:r>
        <w:rPr/>
        <w:t xml:space="preserve">                        →  </w:t>
      </w:r>
      <w:r>
        <w:rPr>
          <w:b/>
          <w:bCs/>
        </w:rPr>
        <w:t>expr ::= ‘(‘ var var_name “test var” ‘)’</w:t>
      </w:r>
    </w:p>
    <w:p>
      <w:pPr>
        <w:pStyle w:val="Normal"/>
        <w:widowControl/>
        <w:bidi w:val="0"/>
        <w:spacing w:lineRule="auto" w:line="360" w:before="0" w:after="0"/>
        <w:ind w:left="0" w:right="0" w:hanging="0"/>
        <w:jc w:val="left"/>
        <w:rPr>
          <w:b/>
          <w:b/>
          <w:bCs/>
        </w:rPr>
      </w:pPr>
      <w:r>
        <w:rPr/>
      </w:r>
    </w:p>
    <w:p>
      <w:pPr>
        <w:pStyle w:val="Normal"/>
        <w:widowControl/>
        <w:bidi w:val="0"/>
        <w:spacing w:lineRule="auto" w:line="480" w:before="0" w:after="238"/>
        <w:ind w:left="0" w:right="0" w:hanging="0"/>
        <w:jc w:val="left"/>
        <w:rPr>
          <w:b w:val="false"/>
          <w:b w:val="false"/>
          <w:bCs w:val="false"/>
        </w:rPr>
      </w:pPr>
      <w:r>
        <w:rPr>
          <w:b w:val="false"/>
          <w:bCs w:val="false"/>
        </w:rPr>
        <w:t>And from this, we have asserted that the code snippet is legal. However, if we modify the code snippet given slightly, such that we replace var_name with a string as follows:</w:t>
      </w:r>
    </w:p>
    <w:p>
      <w:pPr>
        <w:pStyle w:val="Normal"/>
        <w:widowControl/>
        <w:bidi w:val="0"/>
        <w:spacing w:lineRule="auto" w:line="480" w:before="0" w:after="238"/>
        <w:ind w:left="0" w:right="0" w:hanging="0"/>
        <w:jc w:val="center"/>
        <w:rPr>
          <w:b w:val="false"/>
          <w:b w:val="false"/>
          <w:bCs w:val="false"/>
        </w:rPr>
      </w:pPr>
      <w:r>
        <w:rPr>
          <w:b/>
          <w:bCs/>
        </w:rPr>
        <w:t>(var “invalid atom” “test var”)</w:t>
      </w:r>
    </w:p>
    <w:p>
      <w:pPr>
        <w:pStyle w:val="Normal"/>
        <w:widowControl/>
        <w:bidi w:val="0"/>
        <w:spacing w:lineRule="auto" w:line="480" w:before="0" w:after="238"/>
        <w:ind w:left="0" w:right="0" w:hanging="0"/>
        <w:jc w:val="left"/>
        <w:rPr>
          <w:b w:val="false"/>
          <w:b w:val="false"/>
          <w:bCs w:val="false"/>
        </w:rPr>
      </w:pPr>
      <w:r>
        <w:rPr>
          <w:b w:val="false"/>
          <w:bCs w:val="false"/>
        </w:rPr>
        <w:t>we can clearly verify that the syntax is illegal:</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238"/>
        <w:ind w:left="0" w:right="0" w:hanging="0"/>
        <w:jc w:val="left"/>
        <w:rPr/>
      </w:pPr>
      <w:r>
        <w:rPr>
          <w:b/>
          <w:bCs/>
        </w:rPr>
        <w:t xml:space="preserve">          → </w:t>
      </w:r>
      <w:r>
        <w:rPr>
          <w:b/>
          <w:bCs/>
        </w:rPr>
        <w:t>error: “invalid atom” is not a valid atom; instead, it is a string</w:t>
      </w:r>
    </w:p>
    <w:p>
      <w:pPr>
        <w:pStyle w:val="Heading1"/>
        <w:numPr>
          <w:ilvl w:val="0"/>
          <w:numId w:val="1"/>
        </w:numPr>
        <w:rPr/>
      </w:pPr>
      <w:r>
        <w:rPr/>
        <w:t>Language Features</w:t>
      </w:r>
    </w:p>
    <w:p>
      <w:pPr>
        <w:pStyle w:val="Normal"/>
        <w:rPr/>
      </w:pPr>
      <w:r>
        <w:rPr/>
      </w:r>
    </w:p>
    <w:p>
      <w:pPr>
        <w:pStyle w:val="Normal"/>
        <w:rPr/>
      </w:pPr>
      <w:r>
        <w:rPr/>
      </w:r>
    </w:p>
    <w:p>
      <w:pPr>
        <w:pStyle w:val="ChapterNumber"/>
        <w:ind w:left="431" w:hanging="431"/>
        <w:rPr/>
      </w:pPr>
      <w:r>
        <w:rPr/>
        <w:t>CHAPTER 5</w:t>
      </w:r>
    </w:p>
    <w:p>
      <w:pPr>
        <w:pStyle w:val="CHAPTERHEADING"/>
        <w:rPr/>
      </w:pPr>
      <w:bookmarkStart w:id="80" w:name="_Toc310505521"/>
      <w:bookmarkStart w:id="81" w:name="__RefHeading___Toc1493_386191692"/>
      <w:bookmarkEnd w:id="80"/>
      <w:bookmarkEnd w:id="81"/>
      <w:r>
        <w:rPr/>
        <w:t>RESULTS / DISCUSSION</w:t>
      </w:r>
    </w:p>
    <w:p>
      <w:pPr>
        <w:pStyle w:val="Heading1"/>
        <w:numPr>
          <w:ilvl w:val="0"/>
          <w:numId w:val="3"/>
        </w:numPr>
        <w:rPr/>
      </w:pPr>
      <w:bookmarkStart w:id="82" w:name="__RefHeading___Toc2570_1488950273"/>
      <w:bookmarkEnd w:id="82"/>
      <w:r>
        <w:rPr/>
        <w:t>Introduction</w:t>
      </w:r>
    </w:p>
    <w:p>
      <w:pPr>
        <w:pStyle w:val="Normal"/>
        <w:rPr/>
      </w:pPr>
      <w:r>
        <w:rPr/>
        <w:t>The technique developed as your project is supposed to show improvement on techniques previously available. Therefore it may be necessary to spend time investigating whether this is true. Perhaps you need to set up some sort of quantitative test and do a little statistical analysis to confirm the improvement. Perhaps a group of your friends could test out the user interface and provide comment on its suitability for the task. Try to estimate the limitations of your work and if it does not cover certain aspects that a user might expect then say so and make sure the system will reject input it is not expected to cope with.</w:t>
      </w:r>
    </w:p>
    <w:p>
      <w:pPr>
        <w:pStyle w:val="ChapterNumber"/>
        <w:ind w:left="431" w:hanging="431"/>
        <w:rPr/>
      </w:pPr>
      <w:bookmarkStart w:id="83" w:name="_Toc310505523"/>
      <w:bookmarkEnd w:id="83"/>
      <w:r>
        <w:rPr/>
        <w:t>CHAPTER 6</w:t>
      </w:r>
    </w:p>
    <w:p>
      <w:pPr>
        <w:pStyle w:val="CHAPTERHEADING"/>
        <w:rPr/>
      </w:pPr>
      <w:bookmarkStart w:id="84" w:name="_Toc310505524"/>
      <w:bookmarkStart w:id="85" w:name="__RefHeading___Toc1495_386191692"/>
      <w:bookmarkEnd w:id="84"/>
      <w:bookmarkEnd w:id="85"/>
      <w:r>
        <w:rPr/>
        <w:t>CONCLUSIONS / FUTURE WORK</w:t>
      </w:r>
    </w:p>
    <w:p>
      <w:pPr>
        <w:pStyle w:val="Normal"/>
        <w:rPr/>
      </w:pPr>
      <w:r>
        <w:rPr/>
        <w:t>Introduction</w:t>
      </w:r>
    </w:p>
    <w:p>
      <w:pPr>
        <w:pStyle w:val="Normal"/>
        <w:rPr/>
      </w:pPr>
      <w:r>
        <w:rPr/>
        <w:t>Whatever it was that your results showed should be summarised here. Hopefully the conclusion will be that your proposals proved to be brilliant and now the results bear this out. On the other hand your proposals may, in the light of the results obtained, prove to be less successful than you had hoped. In this case the conclusions should state why.</w:t>
      </w:r>
    </w:p>
    <w:p>
      <w:pPr>
        <w:pStyle w:val="Normal"/>
        <w:rPr/>
      </w:pPr>
      <w:r>
        <w:rP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pPr>
        <w:pStyle w:val="Normal"/>
        <w:rPr/>
      </w:pPr>
      <w:bookmarkStart w:id="86" w:name="_GoBack"/>
      <w:bookmarkEnd w:id="86"/>
      <w:r>
        <w:rPr/>
        <w:t xml:space="preserve">This chapter should also include a discussion of the four PSEL issues (Professional, Social, Ethical and Legal) and the way in which you project has/will/could impact on each. </w:t>
      </w:r>
    </w:p>
    <w:p>
      <w:pPr>
        <w:pStyle w:val="PageHeadings"/>
        <w:rPr/>
      </w:pPr>
      <w:bookmarkStart w:id="87" w:name="_Toc310505526"/>
      <w:bookmarkEnd w:id="87"/>
      <w:r>
        <w:rPr/>
        <w:t>ReferenceS</w:t>
      </w:r>
    </w:p>
    <w:p>
      <w:pPr>
        <w:pStyle w:val="ReferencesandBibliography"/>
        <w:rPr/>
      </w:pPr>
      <w:hyperlink r:id="rId8">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9">
        <w:r>
          <w:rPr>
            <w:rStyle w:val="InternetLink"/>
            <w:lang w:val="en"/>
          </w:rPr>
          <w:t>https://www.latex-project.org/about/</w:t>
        </w:r>
      </w:hyperlink>
      <w:r>
        <w:rPr>
          <w:lang w:val="en"/>
        </w:rPr>
        <w:t xml:space="preserve">   -- latex motto</w:t>
      </w:r>
    </w:p>
    <w:p>
      <w:pPr>
        <w:pStyle w:val="ReferencesandBibliography"/>
        <w:rPr/>
      </w:pPr>
      <w:hyperlink r:id="rId10">
        <w:r>
          <w:rPr>
            <w:rStyle w:val="InternetLink"/>
            <w:lang w:val="en"/>
          </w:rPr>
          <w:t>http://www.cebc.cnrs.fr/publipdf/2009/BTS24_2009.pdf</w:t>
        </w:r>
      </w:hyperlink>
      <w:r>
        <w:rPr>
          <w:lang w:val="en"/>
        </w:rPr>
        <w:t xml:space="preserve"> – latex usage</w:t>
      </w:r>
    </w:p>
    <w:p>
      <w:pPr>
        <w:pStyle w:val="ReferencesandBibliography"/>
        <w:rPr/>
      </w:pPr>
      <w:hyperlink r:id="rId11">
        <w:r>
          <w:rPr>
            <w:rStyle w:val="InternetLink"/>
            <w:lang w:val="en"/>
          </w:rPr>
          <w:t>https://www.w3schools.com/css/css_intro.asp</w:t>
        </w:r>
      </w:hyperlink>
      <w:r>
        <w:rPr>
          <w:lang w:val="en"/>
        </w:rPr>
        <w:t xml:space="preserve"> – css</w:t>
      </w:r>
    </w:p>
    <w:p>
      <w:pPr>
        <w:pStyle w:val="ReferencesandBibliography"/>
        <w:rPr/>
      </w:pPr>
      <w:hyperlink r:id="rId12">
        <w:r>
          <w:rPr>
            <w:rStyle w:val="InternetLink"/>
            <w:lang w:val="en"/>
          </w:rPr>
          <w:t>https://w3techs.com/technologies/details/ce-css/all/all</w:t>
        </w:r>
      </w:hyperlink>
      <w:r>
        <w:rPr>
          <w:lang w:val="en"/>
        </w:rPr>
        <w:t xml:space="preserve"> – css usage</w:t>
      </w:r>
    </w:p>
    <w:p>
      <w:pPr>
        <w:pStyle w:val="ReferencesandBibliography"/>
        <w:rPr/>
      </w:pPr>
      <w:hyperlink r:id="rId13">
        <w:r>
          <w:rPr>
            <w:rStyle w:val="InternetLink"/>
            <w:lang w:val="en"/>
          </w:rPr>
          <w:t>http://githut.info/</w:t>
        </w:r>
      </w:hyperlink>
      <w:r>
        <w:rPr>
          <w:lang w:val="en"/>
        </w:rPr>
        <w:t xml:space="preserve">  -- css usage again</w:t>
      </w:r>
    </w:p>
    <w:p>
      <w:pPr>
        <w:pStyle w:val="ReferencesandBibliography"/>
        <w:rPr/>
      </w:pPr>
      <w:hyperlink r:id="rId14">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5">
        <w:r>
          <w:rPr>
            <w:rStyle w:val="InternetLink"/>
          </w:rPr>
          <w:t>http://www.cs.dartmouth.edu/~mckeeman/cs48/mxcom/doc/Grammar.html</w:t>
        </w:r>
      </w:hyperlink>
      <w:hyperlink r:id="rId16">
        <w:r>
          <w:rPr/>
          <w:t xml:space="preserve">  – cfg</w:t>
        </w:r>
      </w:hyperlink>
    </w:p>
    <w:p>
      <w:pPr>
        <w:pStyle w:val="ReferencesandBibliography"/>
        <w:rPr/>
      </w:pPr>
      <w:r>
        <w:rPr/>
      </w:r>
    </w:p>
    <w:p>
      <w:pPr>
        <w:pStyle w:val="PageHeadings"/>
        <w:rPr/>
      </w:pPr>
      <w:bookmarkStart w:id="88" w:name="_Toc310505527"/>
      <w:bookmarkStart w:id="89" w:name="_Toc124922237"/>
      <w:bookmarkEnd w:id="88"/>
      <w:bookmarkEnd w:id="89"/>
      <w:r>
        <w:rPr/>
        <w:t>Bibliography</w:t>
      </w:r>
    </w:p>
    <w:p>
      <w:pPr>
        <w:pStyle w:val="ReferencesandBibliography"/>
        <w:rPr/>
      </w:pPr>
      <w:r>
        <w:rPr/>
        <w:t>Vogt, C. 1999. Creating Long Documents using Microsoft Word. Published on the Web at the Nottingham Trent University.</w:t>
      </w:r>
    </w:p>
    <w:p>
      <w:pPr>
        <w:pStyle w:val="ReferencesandBibliography"/>
        <w:rPr/>
      </w:pPr>
      <w:r>
        <w:rPr>
          <w:lang w:val="es-ES"/>
        </w:rPr>
        <w:t xml:space="preserve">Coote, H., Dobbs, B. &amp; Jones, C. (1996). </w:t>
      </w:r>
      <w:r>
        <w:rPr/>
        <w:t>Defining databases. Wiley: Melbourne.</w:t>
      </w:r>
    </w:p>
    <w:p>
      <w:pPr>
        <w:pStyle w:val="ReferencesandBibliography"/>
        <w:rPr/>
      </w:pPr>
      <w:r>
        <w:rPr/>
        <w:t>Applications and Science in Soft Computing, Lotfi, Ahmad; Garibaldi, Jonathon M. (Eds.) 2004, X, 346 p. Springer, ISBN: 3-540-40856-8</w:t>
      </w:r>
    </w:p>
    <w:p>
      <w:pPr>
        <w:pStyle w:val="Normal"/>
        <w:rPr/>
      </w:pPr>
      <w:r>
        <w:rPr>
          <w:b/>
          <w:bCs/>
          <w:lang w:val="en"/>
        </w:rPr>
        <w:t>Note:</w:t>
      </w:r>
      <w:r>
        <w:rPr>
          <w:lang w:val="en"/>
        </w:rPr>
        <w:t xml:space="preserve">  References are a list that includes the essential bibliographical details for each item to which you have referred in the body of your paper. It should ONLY include items to which you have made direct reference.  A direct reference is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 the information in the Project Guide.</w:t>
      </w:r>
    </w:p>
    <w:p>
      <w:pPr>
        <w:pStyle w:val="Normal"/>
        <w:rPr/>
      </w:pPr>
      <w:r>
        <w:rPr>
          <w:lang w:val="en"/>
        </w:rPr>
        <w:t>A Bibliography is a list of published materials that you have read or consulted for general information in the preparation of your work, concerning the subject of your Project, but have not made any direct reference to in your report i.e. 'background reading'.</w:t>
      </w:r>
    </w:p>
    <w:p>
      <w:pPr>
        <w:pStyle w:val="Normal"/>
        <w:rPr/>
      </w:pPr>
      <w:r>
        <w:rPr>
          <w:lang w:val="en"/>
        </w:rPr>
        <w:t xml:space="preserve">You should always provide a Reference List. </w:t>
      </w:r>
      <w:r>
        <w:rPr>
          <w:b/>
          <w:bCs/>
          <w:lang w:val="en"/>
        </w:rPr>
        <w:t>A Bibliography is optional but when provided it should include all items in your Reference List as well as any additional items consulted in preparation of your work.</w:t>
      </w:r>
    </w:p>
    <w:p>
      <w:pPr>
        <w:pStyle w:val="Normal"/>
        <w:rPr>
          <w:lang w:val="en"/>
        </w:rPr>
      </w:pPr>
      <w:r>
        <w:rPr>
          <w:lang w:val="en"/>
        </w:rPr>
      </w:r>
    </w:p>
    <w:p>
      <w:pPr>
        <w:pStyle w:val="Normal"/>
        <w:rPr/>
      </w:pPr>
      <w:r>
        <w:rPr/>
      </w:r>
    </w:p>
    <w:p>
      <w:pPr>
        <w:pStyle w:val="PageHeadings"/>
        <w:rPr/>
      </w:pPr>
      <w:bookmarkStart w:id="90" w:name="_Toc125788025"/>
      <w:bookmarkStart w:id="91" w:name="_Toc125788076"/>
      <w:bookmarkStart w:id="92" w:name="_Toc310505528"/>
      <w:bookmarkEnd w:id="90"/>
      <w:bookmarkEnd w:id="91"/>
      <w:bookmarkEnd w:id="92"/>
      <w:r>
        <w:rPr/>
        <w:t>Appendix A</w:t>
      </w:r>
    </w:p>
    <w:p>
      <w:pPr>
        <w:pStyle w:val="Normal"/>
        <w:rPr/>
      </w:pPr>
      <w:r>
        <w:rPr/>
        <w:t xml:space="preserve">The content of these will differ with the different types of project. Any design and analysis charts/diagrams will be included here in full. In projects where software has been developed there will be an appendix for this. Our departmental requirement is that a CD, DVD or USB memory stick of all source code is submitted to your project supervisor. The appendix contained in the report will refer to this CD, DVD, or USB memory stick, provide a directory style listing of the files submitted and instructions for rebuilding and running the software. This might be source code of programs written in high level languages (C, C++, etc) together with any pertinent files ('make' files, non-standard libraries, etc).  </w:t>
      </w:r>
      <w:r>
        <w:rPr>
          <w:szCs w:val="20"/>
        </w:rPr>
        <w:t xml:space="preserve">Alternatively, or in addition, you can place some or all of the source code in the appendix.  </w:t>
      </w:r>
      <w:r>
        <w:rPr/>
        <w:t>In any case the source code needed to reconstruct any software you have developed must be submitted in its entirety in the CD, DVD, or USB memory stick.  (Any code that has been used from a third party should reference the original developer).</w:t>
      </w:r>
    </w:p>
    <w:p>
      <w:pPr>
        <w:pStyle w:val="Normal"/>
        <w:rPr/>
      </w:pPr>
      <w:r>
        <w:rPr/>
        <w:t>Hardware designs will require schematics/circuit diagrams, PCB layouts, simulation tests and pin outs.</w:t>
      </w:r>
    </w:p>
    <w:p>
      <w:pPr>
        <w:pStyle w:val="Normal"/>
        <w:rPr/>
      </w:pPr>
      <w:r>
        <w:rPr/>
        <w:t>Most projects will require some form of user documentation to explain how to use the software/hardware produced. A researcher following up the work may wish to utilise the work of the original author and an appendix laying out the format of input files and how to interpret the output is required.</w:t>
      </w:r>
    </w:p>
    <w:p>
      <w:pPr>
        <w:pStyle w:val="Normal"/>
        <w:spacing w:before="0" w:after="240"/>
        <w:rPr/>
      </w:pPr>
      <w:r>
        <w:rPr/>
      </w:r>
    </w:p>
    <w:sectPr>
      <w:footerReference w:type="default" r:id="rId17"/>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Heading"/>
    <w:next w:val="Normal"/>
    <w:qFormat/>
    <w:rsid w:val="00ed4c9f"/>
    <w:pPr>
      <w:widowControl w:val="false"/>
      <w:numPr>
        <w:ilvl w:val="3"/>
        <w:numId w:val="1"/>
      </w:numPr>
      <w:bidi w:val="0"/>
      <w:jc w:val="left"/>
      <w:outlineLvl w:val="3"/>
      <w:outlineLvl w:val="3"/>
    </w:pPr>
    <w:rPr>
      <w:rFonts w:ascii="Times New Roman" w:hAnsi="Times New Roman" w:eastAsia="Times New Roman" w:cs="Times New Roman"/>
      <w:b w:val="false"/>
      <w:i w:val="false"/>
      <w:caps w:val="false"/>
      <w:smallCaps w:val="false"/>
      <w:color w:val="00000A"/>
      <w:sz w:val="28"/>
      <w:szCs w:val="20"/>
      <w:lang w:val="en-GB" w:eastAsia="en-GB" w:bidi="ar-SA"/>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pdfs.semanticscholar.org/b06c/06de5335a0e53ad7122419886890c2cab2a4.pdf" TargetMode="External"/><Relationship Id="rId9" Type="http://schemas.openxmlformats.org/officeDocument/2006/relationships/hyperlink" Target="https://www.latex-project.org/about/" TargetMode="External"/><Relationship Id="rId10" Type="http://schemas.openxmlformats.org/officeDocument/2006/relationships/hyperlink" Target="http://www.cebc.cnrs.fr/publipdf/2009/BTS24_2009.pdf" TargetMode="External"/><Relationship Id="rId11" Type="http://schemas.openxmlformats.org/officeDocument/2006/relationships/hyperlink" Target="https://www.w3schools.com/css/css_intro.asp" TargetMode="External"/><Relationship Id="rId12" Type="http://schemas.openxmlformats.org/officeDocument/2006/relationships/hyperlink" Target="https://w3techs.com/technologies/details/ce-css/all/all" TargetMode="External"/><Relationship Id="rId13" Type="http://schemas.openxmlformats.org/officeDocument/2006/relationships/hyperlink" Target="http://githut.info/" TargetMode="External"/><Relationship Id="rId14" Type="http://schemas.openxmlformats.org/officeDocument/2006/relationships/hyperlink" Target="https://www.techopedia.com/definition/22193/software-development-life-cycle-sdlc" TargetMode="External"/><Relationship Id="rId15" Type="http://schemas.openxmlformats.org/officeDocument/2006/relationships/hyperlink" Target="http://www.cs.dartmouth.edu/~mckeeman/cs48/mxcom/doc/Grammar.html" TargetMode="External"/><Relationship Id="rId16" Type="http://schemas.openxmlformats.org/officeDocument/2006/relationships/hyperlink" Target=""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Application>LibreOffice/5.1.6.2$Linux_X86_64 LibreOffice_project/10m0$Build-2</Application>
  <Pages>38</Pages>
  <Words>6030</Words>
  <Characters>32602</Characters>
  <CharactersWithSpaces>38946</CharactersWithSpaces>
  <Paragraphs>295</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2018-04-30T00:13:39Z</dcterms:modified>
  <cp:revision>408</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