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b/>
          <w:bCs/>
          <w:color w:val="777777"/>
          <w:kern w:val="0"/>
          <w:sz w:val="24"/>
          <w:szCs w:val="24"/>
          <w:lang w:val="en-US" w:eastAsia="zh-CN" w:bidi="ar"/>
        </w:rPr>
        <w:t>1.</w:t>
      </w:r>
      <w:r>
        <w:rPr>
          <w:rFonts w:hint="eastAsia" w:ascii="宋体" w:hAnsi="宋体" w:eastAsia="宋体" w:cs="宋体"/>
          <w:b/>
          <w:bCs/>
          <w:color w:val="333333"/>
          <w:kern w:val="0"/>
          <w:sz w:val="24"/>
          <w:szCs w:val="24"/>
          <w:lang w:val="en-US" w:eastAsia="zh-CN" w:bidi="ar"/>
        </w:rPr>
        <w:t>《天朝田亩制度》</w:t>
      </w:r>
      <w:r>
        <w:rPr>
          <w:rFonts w:hint="eastAsia" w:ascii="宋体" w:hAnsi="宋体" w:eastAsia="宋体" w:cs="宋体"/>
          <w:color w:val="333333"/>
          <w:kern w:val="0"/>
          <w:sz w:val="24"/>
          <w:szCs w:val="24"/>
          <w:lang w:val="en-US" w:eastAsia="zh-CN" w:bidi="ar"/>
        </w:rPr>
        <w:t>是最能体现太平天国社会理想和这次农民起义特色的纲领性文件，是以解决土地问题为中心的比较完整的社会改革方案。</w:t>
      </w:r>
    </w:p>
    <w:p>
      <w:pPr>
        <w:keepNext w:val="0"/>
        <w:keepLines w:val="0"/>
        <w:widowControl/>
        <w:numPr>
          <w:numId w:val="0"/>
        </w:numPr>
        <w:suppressLineNumbers w:val="0"/>
        <w:ind w:firstLine="420"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内容：</w:t>
      </w:r>
      <w:r>
        <w:rPr>
          <w:rFonts w:hint="eastAsia" w:ascii="宋体" w:hAnsi="宋体" w:eastAsia="宋体" w:cs="宋体"/>
          <w:color w:val="333333"/>
          <w:kern w:val="0"/>
          <w:sz w:val="24"/>
          <w:szCs w:val="24"/>
          <w:lang w:val="en-US" w:eastAsia="zh-CN" w:bidi="ar"/>
        </w:rPr>
        <w:t>①平均分配土地，从根本上否定了封建社会的基础即封建地主的土地所有制，体现了广大农民要求平均分配土地的强烈愿望，具有进步意义。②改造生产方式和产品分配形式，是生产方式的革命。③基层建立军政、军农合一制度，是新的社会组织打击封建家族制度的体现</w:t>
      </w:r>
    </w:p>
    <w:p>
      <w:pPr>
        <w:keepNext w:val="0"/>
        <w:keepLines w:val="0"/>
        <w:widowControl/>
        <w:numPr>
          <w:numId w:val="0"/>
        </w:numPr>
        <w:suppressLineNumbers w:val="0"/>
        <w:jc w:val="left"/>
        <w:rPr>
          <w:rFonts w:hint="eastAsia" w:ascii="宋体" w:hAnsi="宋体" w:eastAsia="宋体" w:cs="宋体"/>
          <w:color w:val="333333"/>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b/>
          <w:bCs/>
          <w:color w:val="333333"/>
          <w:kern w:val="0"/>
          <w:sz w:val="21"/>
          <w:szCs w:val="21"/>
          <w:lang w:val="en-US" w:eastAsia="zh-CN" w:bidi="ar"/>
        </w:rPr>
      </w:pPr>
      <w:r>
        <w:rPr>
          <w:rFonts w:hint="eastAsia" w:ascii="宋体" w:hAnsi="宋体" w:eastAsia="宋体" w:cs="宋体"/>
          <w:b/>
          <w:bCs/>
          <w:color w:val="333333"/>
          <w:kern w:val="0"/>
          <w:sz w:val="21"/>
          <w:szCs w:val="21"/>
          <w:lang w:val="en-US" w:eastAsia="zh-CN" w:bidi="ar"/>
        </w:rPr>
        <w:t>2.十月革命与马克思主义在中国的传播（选择题）（考过简答题了，选择性看）</w:t>
      </w:r>
    </w:p>
    <w:p>
      <w:pPr>
        <w:keepNext w:val="0"/>
        <w:keepLines w:val="0"/>
        <w:widowControl/>
        <w:numPr>
          <w:numId w:val="0"/>
        </w:numPr>
        <w:suppressLineNumbers w:val="0"/>
        <w:ind w:firstLine="480" w:firstLineChars="20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（1）十月革命发生在其国情与中国相同或者相似的俄国，因而对中国先进分子具有特殊吸引力。</w:t>
      </w:r>
    </w:p>
    <w:p>
      <w:pPr>
        <w:keepNext w:val="0"/>
        <w:keepLines w:val="0"/>
        <w:widowControl/>
        <w:numPr>
          <w:numId w:val="0"/>
        </w:numPr>
        <w:suppressLineNumbers w:val="0"/>
        <w:ind w:firstLine="480" w:firstLineChars="20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（2）十月革命诞生的社会主义俄国号召反对帝国主义，并以新的平等的态度对待中国，有力推动了社会主义思想在中国的传播。</w:t>
      </w:r>
    </w:p>
    <w:p>
      <w:pPr>
        <w:keepNext w:val="0"/>
        <w:keepLines w:val="0"/>
        <w:widowControl/>
        <w:numPr>
          <w:numId w:val="0"/>
        </w:numPr>
        <w:suppressLineNumbers w:val="0"/>
        <w:ind w:firstLine="480" w:firstLineChars="20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（3）十月革命中俄国工人，农民和士兵群众的广泛发动并由此获得胜利的事实，给予中国的先进分子以新的革命方法的启示，推动他们去研究这个革命所遵循的主义。</w:t>
      </w:r>
    </w:p>
    <w:p>
      <w:pPr>
        <w:keepNext w:val="0"/>
        <w:keepLines w:val="0"/>
        <w:widowControl/>
        <w:numPr>
          <w:numId w:val="0"/>
        </w:numPr>
        <w:suppressLineNumbers w:val="0"/>
        <w:ind w:firstLine="480" w:firstLineChars="200"/>
        <w:jc w:val="left"/>
        <w:rPr>
          <w:rFonts w:hint="eastAsia" w:ascii="宋体" w:hAnsi="宋体" w:eastAsia="宋体" w:cs="宋体"/>
          <w:color w:val="333333"/>
          <w:kern w:val="0"/>
          <w:sz w:val="24"/>
          <w:szCs w:val="24"/>
          <w:lang w:val="en-US" w:eastAsia="zh-CN" w:bidi="ar"/>
        </w:rPr>
      </w:pPr>
    </w:p>
    <w:p>
      <w:pPr>
        <w:keepNext w:val="0"/>
        <w:keepLines w:val="0"/>
        <w:widowControl/>
        <w:numPr>
          <w:ilvl w:val="0"/>
          <w:numId w:val="1"/>
        </w:numPr>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遵义会议的历史意义</w:t>
      </w:r>
    </w:p>
    <w:p>
      <w:pPr>
        <w:keepNext w:val="0"/>
        <w:keepLines w:val="0"/>
        <w:widowControl/>
        <w:numPr>
          <w:ilvl w:val="0"/>
          <w:numId w:val="2"/>
        </w:numPr>
        <w:suppressLineNumbers w:val="0"/>
        <w:ind w:left="240" w:leftChars="0" w:firstLine="0"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遵义会议开始确立以毛泽东为代表的马克思主义的正确路线在中共中央的领导地位，</w:t>
      </w:r>
      <w:r>
        <w:rPr>
          <w:rFonts w:hint="eastAsia" w:ascii="宋体" w:hAnsi="宋体" w:eastAsia="宋体" w:cs="宋体"/>
          <w:color w:val="333333"/>
          <w:kern w:val="0"/>
          <w:sz w:val="24"/>
          <w:szCs w:val="24"/>
          <w:lang w:val="en-US" w:eastAsia="zh-CN" w:bidi="ar"/>
        </w:rPr>
        <w:t>开始形成以毛泽东同志为核心的第一代中央领导集体，从而在极其危急的情况下挽救了中国共产党、挽救了中国工农红军、挽救了中国革命，成为中国共产党历史上一个生死攸关的转折点。</w:t>
      </w:r>
    </w:p>
    <w:p>
      <w:pPr>
        <w:keepNext w:val="0"/>
        <w:keepLines w:val="0"/>
        <w:widowControl/>
        <w:numPr>
          <w:ilvl w:val="0"/>
          <w:numId w:val="2"/>
        </w:numPr>
        <w:suppressLineNumbers w:val="0"/>
        <w:ind w:left="240" w:leftChars="0" w:firstLine="0" w:firstLineChars="0"/>
        <w:jc w:val="left"/>
        <w:rPr>
          <w:rFonts w:hint="eastAsia" w:ascii="宋体" w:hAnsi="宋体" w:eastAsia="宋体" w:cs="宋体"/>
          <w:sz w:val="24"/>
          <w:szCs w:val="24"/>
        </w:rPr>
      </w:pPr>
      <w:r>
        <w:rPr>
          <w:rFonts w:hint="eastAsia" w:ascii="宋体" w:hAnsi="宋体" w:eastAsia="宋体" w:cs="宋体"/>
          <w:sz w:val="24"/>
          <w:szCs w:val="24"/>
          <w:lang w:val="en-US" w:eastAsia="zh-CN"/>
        </w:rPr>
        <w:t>遵义会议的鲜明特点是坚持真理，修正错误，确立党中央的正确领导，创造性地制定和实施符合中国革命特点的战略策略。</w:t>
      </w:r>
    </w:p>
    <w:p>
      <w:pPr>
        <w:keepNext w:val="0"/>
        <w:keepLines w:val="0"/>
        <w:widowControl/>
        <w:numPr>
          <w:ilvl w:val="0"/>
          <w:numId w:val="2"/>
        </w:numPr>
        <w:suppressLineNumbers w:val="0"/>
        <w:ind w:left="240" w:leftChars="0" w:firstLine="0" w:firstLineChars="0"/>
        <w:jc w:val="left"/>
        <w:rPr>
          <w:rFonts w:hint="eastAsia" w:ascii="宋体" w:hAnsi="宋体" w:eastAsia="宋体" w:cs="宋体"/>
          <w:sz w:val="24"/>
          <w:szCs w:val="24"/>
        </w:rPr>
      </w:pPr>
      <w:r>
        <w:rPr>
          <w:rFonts w:hint="eastAsia" w:ascii="宋体" w:hAnsi="宋体" w:eastAsia="宋体" w:cs="宋体"/>
          <w:sz w:val="24"/>
          <w:szCs w:val="24"/>
          <w:lang w:val="en-US" w:eastAsia="zh-CN"/>
        </w:rPr>
        <w:t>开启了中国共产党独立自主解决中国革命实际问题的新阶段。</w:t>
      </w:r>
    </w:p>
    <w:p>
      <w:pPr>
        <w:keepNext w:val="0"/>
        <w:keepLines w:val="0"/>
        <w:widowControl/>
        <w:numPr>
          <w:numId w:val="0"/>
        </w:numPr>
        <w:suppressLineNumbers w:val="0"/>
        <w:ind w:left="240" w:leftChars="0"/>
        <w:jc w:val="left"/>
        <w:rPr>
          <w:rFonts w:hint="eastAsia" w:ascii="宋体" w:hAnsi="宋体" w:eastAsia="宋体" w:cs="宋体"/>
          <w:sz w:val="24"/>
          <w:szCs w:val="24"/>
          <w:lang w:val="en-US" w:eastAsia="zh-CN"/>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全面抗战的路线和持久战的方针（重点！）</w:t>
      </w:r>
    </w:p>
    <w:p>
      <w:pPr>
        <w:keepNext w:val="0"/>
        <w:keepLines w:val="0"/>
        <w:widowControl/>
        <w:numPr>
          <w:numId w:val="0"/>
        </w:numPr>
        <w:suppressLineNumbers w:val="0"/>
        <w:ind w:leftChars="0" w:firstLine="240" w:firstLineChars="10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（1）1937年8月，中国共产党在陕北洛川召开政治局扩大会议，制定了抗日救国十大纲领，强调要打倒日本帝国主义，关键在于使已经发动的抗战成为全面的全民族的抗战。</w:t>
      </w:r>
    </w:p>
    <w:p>
      <w:pPr>
        <w:keepNext w:val="0"/>
        <w:keepLines w:val="0"/>
        <w:widowControl/>
        <w:numPr>
          <w:numId w:val="0"/>
        </w:numPr>
        <w:suppressLineNumbers w:val="0"/>
        <w:ind w:leftChars="0" w:firstLine="240" w:firstLineChars="10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（2）1938.5-6毛泽东</w:t>
      </w:r>
      <w:r>
        <w:rPr>
          <w:rFonts w:hint="eastAsia" w:ascii="宋体" w:hAnsi="宋体" w:eastAsia="宋体" w:cs="宋体"/>
          <w:b w:val="0"/>
          <w:bCs w:val="0"/>
          <w:color w:val="333333"/>
          <w:kern w:val="0"/>
          <w:sz w:val="24"/>
          <w:szCs w:val="24"/>
          <w:lang w:val="en-US" w:eastAsia="zh-CN" w:bidi="ar"/>
        </w:rPr>
        <w:t>《论持久战》系统阐述了持久抗战的总方针</w:t>
      </w:r>
    </w:p>
    <w:p>
      <w:pPr>
        <w:keepNext w:val="0"/>
        <w:keepLines w:val="0"/>
        <w:widowControl/>
        <w:numPr>
          <w:numId w:val="0"/>
        </w:numPr>
        <w:suppressLineNumbers w:val="0"/>
        <w:ind w:leftChars="0" w:firstLine="480" w:firstLineChars="200"/>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①中日战争史半殖民地半封建的中国和帝国主义的日本之间在20世纪30年代进行</w:t>
      </w:r>
      <w:r>
        <w:rPr>
          <w:rFonts w:hint="eastAsia" w:ascii="宋体" w:hAnsi="宋体" w:eastAsia="宋体" w:cs="宋体"/>
          <w:b/>
          <w:bCs/>
          <w:color w:val="333333"/>
          <w:kern w:val="0"/>
          <w:sz w:val="24"/>
          <w:szCs w:val="24"/>
          <w:lang w:val="en-US" w:eastAsia="zh-CN" w:bidi="ar"/>
        </w:rPr>
        <w:t>的一个决死的战争。</w:t>
      </w:r>
      <w:r>
        <w:rPr>
          <w:rFonts w:hint="eastAsia" w:ascii="宋体" w:hAnsi="宋体" w:eastAsia="宋体" w:cs="宋体"/>
          <w:color w:val="333333"/>
          <w:kern w:val="0"/>
          <w:sz w:val="24"/>
          <w:szCs w:val="24"/>
          <w:lang w:val="en-US" w:eastAsia="zh-CN" w:bidi="ar"/>
        </w:rPr>
        <w:t>（强国弱国的对比，决定了抗日战争只能是持久战。日本小国发动了侵略战争，失道寡助；中国大国进行反侵略战争，得道多助。中国有了中国共产党以及抗日根据地和人民军队，所以胜利属于中国。）②</w:t>
      </w:r>
      <w:r>
        <w:rPr>
          <w:rFonts w:hint="eastAsia" w:ascii="宋体" w:hAnsi="宋体" w:eastAsia="宋体" w:cs="宋体"/>
          <w:b/>
          <w:bCs/>
          <w:color w:val="333333"/>
          <w:kern w:val="0"/>
          <w:sz w:val="24"/>
          <w:szCs w:val="24"/>
          <w:lang w:val="en-US" w:eastAsia="zh-CN" w:bidi="ar"/>
        </w:rPr>
        <w:t>“兵民是胜利之本”；</w:t>
      </w:r>
      <w:r>
        <w:rPr>
          <w:rFonts w:hint="eastAsia" w:ascii="宋体" w:hAnsi="宋体" w:eastAsia="宋体" w:cs="宋体"/>
          <w:color w:val="333333"/>
          <w:kern w:val="0"/>
          <w:sz w:val="24"/>
          <w:szCs w:val="24"/>
          <w:lang w:val="en-US" w:eastAsia="zh-CN" w:bidi="ar"/>
        </w:rPr>
        <w:t>③</w:t>
      </w:r>
      <w:r>
        <w:rPr>
          <w:rFonts w:hint="eastAsia" w:ascii="宋体" w:hAnsi="宋体" w:eastAsia="宋体" w:cs="宋体"/>
          <w:b/>
          <w:bCs/>
          <w:color w:val="333333"/>
          <w:kern w:val="0"/>
          <w:sz w:val="24"/>
          <w:szCs w:val="24"/>
          <w:lang w:val="en-US" w:eastAsia="zh-CN" w:bidi="ar"/>
        </w:rPr>
        <w:t>科学预测抗日战争的发展进程，即战略防御，战略相持，战略反攻</w:t>
      </w:r>
    </w:p>
    <w:p>
      <w:pPr>
        <w:keepNext w:val="0"/>
        <w:keepLines w:val="0"/>
        <w:widowControl/>
        <w:numPr>
          <w:numId w:val="0"/>
        </w:numPr>
        <w:suppressLineNumbers w:val="0"/>
        <w:ind w:leftChars="0" w:firstLine="482" w:firstLineChars="200"/>
        <w:jc w:val="left"/>
        <w:rPr>
          <w:rFonts w:hint="eastAsia" w:ascii="宋体" w:hAnsi="宋体" w:eastAsia="宋体" w:cs="宋体"/>
          <w:b/>
          <w:bCs/>
          <w:color w:val="333333"/>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关于革命和改良的辩论</w:t>
      </w:r>
    </w:p>
    <w:p>
      <w:pPr>
        <w:keepNext w:val="0"/>
        <w:keepLines w:val="0"/>
        <w:widowControl/>
        <w:numPr>
          <w:ilvl w:val="0"/>
          <w:numId w:val="3"/>
        </w:numPr>
        <w:suppressLineNumbers w:val="0"/>
        <w:ind w:leftChars="0" w:firstLine="240" w:firstLineChars="10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要不要以革命手段推翻封建王朝；（2）要不要推翻帝制，实现共和；（3）要不要进行社会革命。</w:t>
      </w:r>
    </w:p>
    <w:p>
      <w:pPr>
        <w:keepNext w:val="0"/>
        <w:keepLines w:val="0"/>
        <w:widowControl/>
        <w:numPr>
          <w:numId w:val="0"/>
        </w:numPr>
        <w:suppressLineNumbers w:val="0"/>
        <w:ind w:leftChars="100"/>
        <w:jc w:val="left"/>
        <w:rPr>
          <w:rFonts w:hint="default" w:ascii="宋体" w:hAnsi="宋体" w:eastAsia="宋体" w:cs="宋体"/>
          <w:color w:val="333333"/>
          <w:kern w:val="0"/>
          <w:sz w:val="24"/>
          <w:szCs w:val="24"/>
          <w:lang w:val="en-US" w:eastAsia="zh-CN" w:bidi="ar"/>
        </w:rPr>
      </w:pPr>
      <w:bookmarkStart w:id="0" w:name="_GoBack"/>
      <w:bookmarkEnd w:id="0"/>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为什么要不忘初心，牢记使命？（另一版本的补充）</w:t>
      </w:r>
    </w:p>
    <w:p>
      <w:pPr>
        <w:numPr>
          <w:ilvl w:val="0"/>
          <w:numId w:val="4"/>
        </w:numPr>
        <w:ind w:leftChars="0" w:firstLine="420" w:firstLineChars="0"/>
        <w:rPr>
          <w:rFonts w:hint="eastAsia" w:ascii="宋体" w:hAnsi="宋体" w:eastAsia="宋体" w:cs="宋体"/>
          <w:sz w:val="24"/>
          <w:szCs w:val="24"/>
        </w:rPr>
      </w:pPr>
      <w:r>
        <w:rPr>
          <w:rFonts w:hint="eastAsia" w:ascii="宋体" w:hAnsi="宋体" w:eastAsia="宋体" w:cs="宋体"/>
          <w:sz w:val="24"/>
          <w:szCs w:val="24"/>
        </w:rPr>
        <w:t>不忘初心、牢记使命可以让我们在取得成绩的时候，始终保持谦虚谨慎、不骄不躁的作风和清醒的头脑； </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不忘初心、牢记使命可以让我们在遇到困难和挑战的时候，始终保持艰苦奋斗的作风和精神； </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不忘初心、牢记使命可以让我们在面向未来，完成艰苦历史使命的时候，始终保持永不解怠的精神状态和一往无前的奋斗姿态。</w:t>
      </w:r>
    </w:p>
    <w:p>
      <w:pPr>
        <w:numPr>
          <w:numId w:val="0"/>
        </w:numPr>
        <w:ind w:left="420" w:leftChars="0"/>
        <w:rPr>
          <w:rFonts w:hint="eastAsia" w:ascii="宋体" w:hAnsi="宋体" w:eastAsia="宋体" w:cs="宋体"/>
          <w:sz w:val="24"/>
          <w:szCs w:val="24"/>
          <w:lang w:val="en-US" w:eastAsia="zh-CN"/>
        </w:rPr>
      </w:pP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毛泽东如何论述“农村包围城市，武装夺取政权”</w:t>
      </w:r>
      <w:r>
        <w:rPr>
          <w:rFonts w:hint="eastAsia" w:ascii="宋体" w:hAnsi="宋体" w:eastAsia="宋体" w:cs="宋体"/>
          <w:sz w:val="24"/>
          <w:szCs w:val="24"/>
          <w:lang w:val="en-US" w:eastAsia="zh-CN"/>
        </w:rPr>
        <w:t>的革命道路的？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宋体" w:hAnsi="宋体" w:eastAsia="宋体" w:cs="宋体"/>
          <w:sz w:val="24"/>
          <w:szCs w:val="24"/>
          <w:lang w:val="en-US" w:eastAsia="zh-CN"/>
        </w:rPr>
        <w:t xml:space="preserve">   （1）</w:t>
      </w:r>
      <w:r>
        <w:rPr>
          <w:rFonts w:hint="eastAsia" w:asciiTheme="minorEastAsia" w:hAnsiTheme="minorEastAsia" w:eastAsiaTheme="minorEastAsia" w:cstheme="minorEastAsia"/>
          <w:color w:val="000000"/>
          <w:kern w:val="0"/>
          <w:sz w:val="24"/>
          <w:szCs w:val="24"/>
          <w:lang w:val="en-US" w:eastAsia="zh-CN" w:bidi="ar"/>
        </w:rPr>
        <w:t>毛泽东不仅在实践中首先把革命的进攻方向指向了农村，而且还从理论上阐明了武装斗争的极端重要性和农村应该成为党的工作中心的思想。</w:t>
      </w:r>
    </w:p>
    <w:p>
      <w:pPr>
        <w:keepNext w:val="0"/>
        <w:keepLines w:val="0"/>
        <w:widowControl/>
        <w:suppressLineNumbers w:val="0"/>
        <w:ind w:firstLine="480" w:firstLineChars="200"/>
        <w:jc w:val="left"/>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（2）</w:t>
      </w:r>
      <w:r>
        <w:rPr>
          <w:rFonts w:hint="eastAsia" w:asciiTheme="minorEastAsia" w:hAnsiTheme="minorEastAsia" w:eastAsiaTheme="minorEastAsia" w:cstheme="minorEastAsia"/>
          <w:color w:val="000000"/>
          <w:kern w:val="0"/>
          <w:sz w:val="24"/>
          <w:szCs w:val="24"/>
          <w:lang w:val="en-US" w:eastAsia="zh-CN" w:bidi="ar"/>
        </w:rPr>
        <w:t>农村包围城市，武装夺取政权的理论，是对1927年革命失败后中国共产党领导的红军和根据地斗争经验的科学概括。农村包围城市，武装夺取政权的提出，标志着中国化的马克思主义即毛泽东思想的初步形成。这是马克思主义在中国的创造性运用和发展</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ind w:firstLine="480" w:firstLineChars="20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（3）</w:t>
      </w:r>
      <w:r>
        <w:rPr>
          <w:rFonts w:hint="eastAsia" w:asciiTheme="minorEastAsia" w:hAnsiTheme="minorEastAsia" w:eastAsiaTheme="minorEastAsia" w:cstheme="minorEastAsia"/>
          <w:color w:val="000000"/>
          <w:kern w:val="0"/>
          <w:sz w:val="24"/>
          <w:szCs w:val="24"/>
          <w:lang w:val="en-US" w:eastAsia="zh-CN" w:bidi="ar"/>
        </w:rPr>
        <w:t>古田会议通过了毛泽东起草的决议案，确立了思想建党，政治建军原则，规定红军是一个执行</w:t>
      </w:r>
      <w:r>
        <w:rPr>
          <w:rFonts w:hint="eastAsia" w:asciiTheme="minorEastAsia" w:hAnsiTheme="minorEastAsia" w:cstheme="minorEastAsia"/>
          <w:color w:val="000000"/>
          <w:kern w:val="0"/>
          <w:sz w:val="24"/>
          <w:szCs w:val="24"/>
          <w:lang w:val="en-US" w:eastAsia="zh-CN" w:bidi="ar"/>
        </w:rPr>
        <w:t>无产阶级</w:t>
      </w:r>
      <w:r>
        <w:rPr>
          <w:rFonts w:hint="eastAsia" w:asciiTheme="minorEastAsia" w:hAnsiTheme="minorEastAsia" w:eastAsiaTheme="minorEastAsia" w:cstheme="minorEastAsia"/>
          <w:color w:val="000000"/>
          <w:kern w:val="0"/>
          <w:sz w:val="24"/>
          <w:szCs w:val="24"/>
          <w:lang w:val="en-US" w:eastAsia="zh-CN" w:bidi="ar"/>
        </w:rPr>
        <w:t>革命政治任务的武装集团，必须绝对服从共产党的领导</w:t>
      </w:r>
      <w:r>
        <w:rPr>
          <w:rFonts w:hint="eastAsia" w:asciiTheme="minorEastAsia" w:hAnsiTheme="minorEastAsia" w:cstheme="minorEastAsia"/>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决议案强调，必须加强思想和政治路线的教育，纠正党内的错误思想。古田会议创造性的解决了在农村环境中，在党组织和军队以农民为主要成分的环境下，如何从加强思想建设入手，保持党的无产阶级先锋队性质和建设党领导的新型人民军队的问题，对于中国革命新道路的开辟和坚持具有重要的意义。</w:t>
      </w:r>
    </w:p>
    <w:p>
      <w:pPr>
        <w:keepNext w:val="0"/>
        <w:keepLines w:val="0"/>
        <w:widowControl/>
        <w:suppressLineNumbers w:val="0"/>
        <w:ind w:firstLine="480" w:firstLineChars="20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左倾教条主义主要错误：</w:t>
      </w:r>
    </w:p>
    <w:p>
      <w:pPr>
        <w:keepNext w:val="0"/>
        <w:keepLines w:val="0"/>
        <w:widowControl/>
        <w:numPr>
          <w:numId w:val="0"/>
        </w:numPr>
        <w:suppressLineNumbers w:val="0"/>
        <w:ind w:left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（1）</w:t>
      </w:r>
      <w:r>
        <w:rPr>
          <w:rFonts w:hint="eastAsia" w:ascii="宋体" w:hAnsi="宋体" w:eastAsia="宋体" w:cs="宋体"/>
          <w:b/>
          <w:bCs/>
          <w:color w:val="333333"/>
          <w:kern w:val="0"/>
          <w:sz w:val="24"/>
          <w:szCs w:val="24"/>
          <w:lang w:val="en-US" w:eastAsia="zh-CN" w:bidi="ar"/>
        </w:rPr>
        <w:t>在革命性质和统一战线的问题上</w:t>
      </w:r>
      <w:r>
        <w:rPr>
          <w:rFonts w:hint="eastAsia" w:ascii="宋体" w:hAnsi="宋体" w:eastAsia="宋体" w:cs="宋体"/>
          <w:color w:val="333333"/>
          <w:kern w:val="0"/>
          <w:sz w:val="24"/>
          <w:szCs w:val="24"/>
          <w:lang w:val="en-US" w:eastAsia="zh-CN" w:bidi="ar"/>
        </w:rPr>
        <w:t>，混淆民主革命和社会主义革命的界限；</w:t>
      </w:r>
    </w:p>
    <w:p>
      <w:pPr>
        <w:keepNext w:val="0"/>
        <w:keepLines w:val="0"/>
        <w:widowControl/>
        <w:numPr>
          <w:numId w:val="0"/>
        </w:numPr>
        <w:suppressLineNumbers w:val="0"/>
        <w:ind w:left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（2）</w:t>
      </w:r>
      <w:r>
        <w:rPr>
          <w:rFonts w:hint="eastAsia" w:ascii="宋体" w:hAnsi="宋体" w:eastAsia="宋体" w:cs="宋体"/>
          <w:b/>
          <w:bCs/>
          <w:color w:val="333333"/>
          <w:kern w:val="0"/>
          <w:sz w:val="24"/>
          <w:szCs w:val="24"/>
          <w:lang w:val="en-US" w:eastAsia="zh-CN" w:bidi="ar"/>
        </w:rPr>
        <w:t>在革命道路问题上</w:t>
      </w:r>
      <w:r>
        <w:rPr>
          <w:rFonts w:hint="eastAsia" w:ascii="宋体" w:hAnsi="宋体" w:eastAsia="宋体" w:cs="宋体"/>
          <w:color w:val="333333"/>
          <w:kern w:val="0"/>
          <w:sz w:val="24"/>
          <w:szCs w:val="24"/>
          <w:lang w:val="en-US" w:eastAsia="zh-CN" w:bidi="ar"/>
        </w:rPr>
        <w:t>，继续坚持以城市为中心，将准备城市工作的总同盟罢工和武装起义作为中国共产党的最主要的任务；</w:t>
      </w:r>
    </w:p>
    <w:p>
      <w:pPr>
        <w:keepNext w:val="0"/>
        <w:keepLines w:val="0"/>
        <w:widowControl/>
        <w:numPr>
          <w:numId w:val="0"/>
        </w:numPr>
        <w:suppressLineNumbers w:val="0"/>
        <w:ind w:left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（3）</w:t>
      </w:r>
      <w:r>
        <w:rPr>
          <w:rFonts w:hint="eastAsia" w:ascii="宋体" w:hAnsi="宋体" w:eastAsia="宋体" w:cs="宋体"/>
          <w:b/>
          <w:bCs/>
          <w:color w:val="333333"/>
          <w:kern w:val="0"/>
          <w:sz w:val="24"/>
          <w:szCs w:val="24"/>
          <w:lang w:val="en-US" w:eastAsia="zh-CN" w:bidi="ar"/>
        </w:rPr>
        <w:t>在土地革命问题上</w:t>
      </w:r>
      <w:r>
        <w:rPr>
          <w:rFonts w:hint="eastAsia" w:ascii="宋体" w:hAnsi="宋体" w:eastAsia="宋体" w:cs="宋体"/>
          <w:color w:val="333333"/>
          <w:kern w:val="0"/>
          <w:sz w:val="24"/>
          <w:szCs w:val="24"/>
          <w:lang w:val="en-US" w:eastAsia="zh-CN" w:bidi="ar"/>
        </w:rPr>
        <w:t>，提出坚决打击富农和地主不分田，富农分坏田的主张；（4）</w:t>
      </w:r>
      <w:r>
        <w:rPr>
          <w:rFonts w:hint="eastAsia" w:ascii="宋体" w:hAnsi="宋体" w:eastAsia="宋体" w:cs="宋体"/>
          <w:b/>
          <w:bCs/>
          <w:color w:val="333333"/>
          <w:kern w:val="0"/>
          <w:sz w:val="24"/>
          <w:szCs w:val="24"/>
          <w:lang w:val="en-US" w:eastAsia="zh-CN" w:bidi="ar"/>
        </w:rPr>
        <w:t>在军事斗争问题上</w:t>
      </w:r>
      <w:r>
        <w:rPr>
          <w:rFonts w:hint="eastAsia" w:ascii="宋体" w:hAnsi="宋体" w:eastAsia="宋体" w:cs="宋体"/>
          <w:color w:val="333333"/>
          <w:kern w:val="0"/>
          <w:sz w:val="24"/>
          <w:szCs w:val="24"/>
          <w:lang w:val="en-US" w:eastAsia="zh-CN" w:bidi="ar"/>
        </w:rPr>
        <w:t>：实行进攻中的冒险主义，防守上的保守主义，退却中的逃跑主义；</w:t>
      </w:r>
    </w:p>
    <w:p>
      <w:pPr>
        <w:keepNext w:val="0"/>
        <w:keepLines w:val="0"/>
        <w:widowControl/>
        <w:numPr>
          <w:numId w:val="0"/>
        </w:numPr>
        <w:suppressLineNumbers w:val="0"/>
        <w:ind w:left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（5）</w:t>
      </w:r>
      <w:r>
        <w:rPr>
          <w:rFonts w:hint="eastAsia" w:ascii="宋体" w:hAnsi="宋体" w:eastAsia="宋体" w:cs="宋体"/>
          <w:b/>
          <w:bCs/>
          <w:color w:val="333333"/>
          <w:kern w:val="0"/>
          <w:sz w:val="24"/>
          <w:szCs w:val="24"/>
          <w:lang w:val="en-US" w:eastAsia="zh-CN" w:bidi="ar"/>
        </w:rPr>
        <w:t>在党内斗争和组织问题上</w:t>
      </w:r>
      <w:r>
        <w:rPr>
          <w:rFonts w:hint="eastAsia" w:ascii="宋体" w:hAnsi="宋体" w:eastAsia="宋体" w:cs="宋体"/>
          <w:color w:val="333333"/>
          <w:kern w:val="0"/>
          <w:sz w:val="24"/>
          <w:szCs w:val="24"/>
          <w:lang w:val="en-US" w:eastAsia="zh-CN" w:bidi="ar"/>
        </w:rPr>
        <w:t>，推行宗派主义和残酷斗争，无情打击的方针。</w:t>
      </w:r>
    </w:p>
    <w:p>
      <w:pPr>
        <w:keepNext w:val="0"/>
        <w:keepLines w:val="0"/>
        <w:widowControl/>
        <w:numPr>
          <w:numId w:val="0"/>
        </w:numPr>
        <w:suppressLineNumbers w:val="0"/>
        <w:ind w:leftChars="0"/>
        <w:jc w:val="left"/>
        <w:rPr>
          <w:rFonts w:hint="eastAsia" w:ascii="宋体" w:hAnsi="宋体" w:eastAsia="宋体" w:cs="宋体"/>
          <w:color w:val="333333"/>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b/>
          <w:bCs/>
          <w:color w:val="777777"/>
          <w:kern w:val="0"/>
          <w:sz w:val="24"/>
          <w:szCs w:val="24"/>
          <w:lang w:val="en-US" w:eastAsia="zh-CN" w:bidi="ar"/>
        </w:rPr>
      </w:pPr>
      <w:r>
        <w:rPr>
          <w:rFonts w:hint="eastAsia" w:ascii="宋体" w:hAnsi="宋体" w:eastAsia="宋体" w:cs="宋体"/>
          <w:b/>
          <w:bCs/>
          <w:color w:val="777777"/>
          <w:kern w:val="0"/>
          <w:sz w:val="24"/>
          <w:szCs w:val="24"/>
          <w:lang w:val="en-US" w:eastAsia="zh-CN" w:bidi="ar"/>
        </w:rPr>
        <w:t>五四以前新文化运动的局限：</w:t>
      </w:r>
    </w:p>
    <w:p>
      <w:pPr>
        <w:keepNext w:val="0"/>
        <w:keepLines w:val="0"/>
        <w:widowControl/>
        <w:numPr>
          <w:numId w:val="0"/>
        </w:numPr>
        <w:suppressLineNumbers w:val="0"/>
        <w:ind w:firstLine="240" w:firstLineChars="10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1.新文化运动的倡导者批判孔学，是为了给中国发展资本主义扫清障碍</w:t>
      </w:r>
    </w:p>
    <w:p>
      <w:pPr>
        <w:keepNext w:val="0"/>
        <w:keepLines w:val="0"/>
        <w:widowControl/>
        <w:numPr>
          <w:numId w:val="0"/>
        </w:numPr>
        <w:suppressLineNumbers w:val="0"/>
        <w:ind w:leftChars="10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2.他们把改造国民性置于优先地位</w:t>
      </w:r>
    </w:p>
    <w:p>
      <w:pPr>
        <w:keepNext w:val="0"/>
        <w:keepLines w:val="0"/>
        <w:widowControl/>
        <w:numPr>
          <w:numId w:val="0"/>
        </w:numPr>
        <w:suppressLineNumbers w:val="0"/>
        <w:ind w:leftChars="10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3.那时的许多领导人物，还没有马克思主义的批判精神，他们使用的方法，一般的还是资产阶级的方法。</w:t>
      </w:r>
    </w:p>
    <w:p>
      <w:pPr>
        <w:keepNext w:val="0"/>
        <w:keepLines w:val="0"/>
        <w:widowControl/>
        <w:numPr>
          <w:numId w:val="0"/>
        </w:numPr>
        <w:suppressLineNumbers w:val="0"/>
        <w:ind w:leftChars="100"/>
        <w:jc w:val="left"/>
        <w:rPr>
          <w:rFonts w:hint="eastAsia" w:ascii="宋体" w:hAnsi="宋体" w:eastAsia="宋体" w:cs="宋体"/>
          <w:color w:val="333333"/>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b/>
          <w:bCs/>
          <w:color w:val="777777"/>
          <w:kern w:val="0"/>
          <w:sz w:val="24"/>
          <w:szCs w:val="24"/>
          <w:lang w:val="en-US" w:eastAsia="zh-CN" w:bidi="ar"/>
        </w:rPr>
      </w:pPr>
      <w:r>
        <w:rPr>
          <w:rFonts w:hint="eastAsia" w:ascii="宋体" w:hAnsi="宋体" w:eastAsia="宋体" w:cs="宋体"/>
          <w:b/>
          <w:bCs/>
          <w:color w:val="777777"/>
          <w:kern w:val="0"/>
          <w:sz w:val="24"/>
          <w:szCs w:val="24"/>
          <w:lang w:val="en-US" w:eastAsia="zh-CN" w:bidi="ar"/>
        </w:rPr>
        <w:t>五四以前新先进知识分子对西方持保留和怀疑的原因：</w:t>
      </w:r>
    </w:p>
    <w:p>
      <w:pPr>
        <w:keepNext w:val="0"/>
        <w:keepLines w:val="0"/>
        <w:widowControl/>
        <w:numPr>
          <w:numId w:val="0"/>
        </w:numPr>
        <w:suppressLineNumbers w:val="0"/>
        <w:ind w:leftChars="0" w:firstLine="240" w:firstLineChars="10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①在帝国主义时代，资本主义制度的内在矛盾已经比较充分地表露出来</w:t>
      </w:r>
    </w:p>
    <w:p>
      <w:pPr>
        <w:keepNext w:val="0"/>
        <w:keepLines w:val="0"/>
        <w:widowControl/>
        <w:numPr>
          <w:numId w:val="0"/>
        </w:numPr>
        <w:suppressLineNumbers w:val="0"/>
        <w:ind w:leftChars="0" w:firstLine="240" w:firstLineChars="10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②1914年至1918年地第一次世界大战，以极端的形式进一步暴露出了资本主义制度固有的不可克服的矛盾</w:t>
      </w:r>
    </w:p>
    <w:p>
      <w:pPr>
        <w:keepNext w:val="0"/>
        <w:keepLines w:val="0"/>
        <w:widowControl/>
        <w:numPr>
          <w:numId w:val="0"/>
        </w:numPr>
        <w:suppressLineNumbers w:val="0"/>
        <w:ind w:leftChars="0" w:firstLine="240" w:firstLineChars="100"/>
        <w:jc w:val="left"/>
        <w:rPr>
          <w:rFonts w:hint="eastAsia" w:ascii="宋体" w:hAnsi="宋体" w:eastAsia="宋体" w:cs="宋体"/>
          <w:sz w:val="24"/>
          <w:szCs w:val="24"/>
        </w:rPr>
      </w:pPr>
      <w:r>
        <w:rPr>
          <w:rFonts w:hint="eastAsia" w:ascii="宋体" w:hAnsi="宋体" w:eastAsia="宋体" w:cs="宋体"/>
          <w:color w:val="333333"/>
          <w:kern w:val="0"/>
          <w:sz w:val="24"/>
          <w:szCs w:val="24"/>
          <w:lang w:val="en-US" w:eastAsia="zh-CN" w:bidi="ar"/>
        </w:rPr>
        <w:t>③中国人学习西方的努力屡遭失败地事实，更使他们对资产阶级共和国方案在中国的可行性产生了极大的疑问。</w:t>
      </w:r>
    </w:p>
    <w:p>
      <w:pPr>
        <w:keepNext w:val="0"/>
        <w:keepLines w:val="0"/>
        <w:widowControl/>
        <w:numPr>
          <w:numId w:val="0"/>
        </w:numPr>
        <w:suppressLineNumbers w:val="0"/>
        <w:ind w:leftChars="0"/>
        <w:jc w:val="left"/>
        <w:rPr>
          <w:rFonts w:hint="eastAsia" w:ascii="宋体" w:hAnsi="宋体" w:eastAsia="宋体" w:cs="宋体"/>
          <w:color w:val="333333"/>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numPr>
          <w:numId w:val="0"/>
        </w:numPr>
        <w:ind w:leftChars="0"/>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Sans-Bold">
    <w:altName w:val="Segoe Print"/>
    <w:panose1 w:val="00000000000000000000"/>
    <w:charset w:val="00"/>
    <w:family w:val="auto"/>
    <w:pitch w:val="default"/>
    <w:sig w:usb0="00000000" w:usb1="00000000" w:usb2="00000000" w:usb3="00000000" w:csb0="00000000"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OpenSans-Regular">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8164A6"/>
    <w:multiLevelType w:val="singleLevel"/>
    <w:tmpl w:val="DC8164A6"/>
    <w:lvl w:ilvl="0" w:tentative="0">
      <w:start w:val="1"/>
      <w:numFmt w:val="decimal"/>
      <w:suff w:val="nothing"/>
      <w:lvlText w:val="（%1）"/>
      <w:lvlJc w:val="left"/>
    </w:lvl>
  </w:abstractNum>
  <w:abstractNum w:abstractNumId="1">
    <w:nsid w:val="384493A1"/>
    <w:multiLevelType w:val="singleLevel"/>
    <w:tmpl w:val="384493A1"/>
    <w:lvl w:ilvl="0" w:tentative="0">
      <w:start w:val="1"/>
      <w:numFmt w:val="decimal"/>
      <w:suff w:val="nothing"/>
      <w:lvlText w:val="（%1）"/>
      <w:lvlJc w:val="left"/>
    </w:lvl>
  </w:abstractNum>
  <w:abstractNum w:abstractNumId="2">
    <w:nsid w:val="6291DD14"/>
    <w:multiLevelType w:val="singleLevel"/>
    <w:tmpl w:val="6291DD14"/>
    <w:lvl w:ilvl="0" w:tentative="0">
      <w:start w:val="3"/>
      <w:numFmt w:val="decimal"/>
      <w:lvlText w:val="%1."/>
      <w:lvlJc w:val="left"/>
      <w:pPr>
        <w:tabs>
          <w:tab w:val="left" w:pos="312"/>
        </w:tabs>
      </w:pPr>
    </w:lvl>
  </w:abstractNum>
  <w:abstractNum w:abstractNumId="3">
    <w:nsid w:val="71A7BA6D"/>
    <w:multiLevelType w:val="singleLevel"/>
    <w:tmpl w:val="71A7BA6D"/>
    <w:lvl w:ilvl="0" w:tentative="0">
      <w:start w:val="1"/>
      <w:numFmt w:val="decimal"/>
      <w:suff w:val="nothing"/>
      <w:lvlText w:val="（%1）"/>
      <w:lvlJc w:val="left"/>
      <w:pPr>
        <w:ind w:left="240" w:leftChars="0" w:firstLine="0" w:firstLineChars="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kNmUxNjljNjkwZTJhYTIxNjRiNjcyOGE5Y2JmMmUifQ=="/>
  </w:docVars>
  <w:rsids>
    <w:rsidRoot w:val="167A5660"/>
    <w:rsid w:val="167A5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2024-06-26T15:22:00Z</dcterms:created>
  <dc:creator>沽如醉</dc:creator>
  <cp:lastModifiedBy>沽如醉</cp:lastModifiedBy>
  <dcterms:modified xsi:type="dcterms:W3CDTF">2024-06-26T16:29:17Z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FF1B56F0E22E4051AD55A7E085E3A5F6_11</vt:lpwstr>
  </property>
</Properties>
</file>