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98D84">
      <w:pPr>
        <w:pStyle w:val="2"/>
        <w:numPr>
          <w:ilvl w:val="0"/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复习大纲</w:t>
      </w:r>
    </w:p>
    <w:p w14:paraId="4F7E4662">
      <w:pPr>
        <w:numPr>
          <w:ilvl w:val="0"/>
          <w:numId w:val="2"/>
        </w:numPr>
        <w:ind w:left="0" w:leftChars="0"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C++ 编程基础 </w:t>
      </w:r>
    </w:p>
    <w:p w14:paraId="39AEB48D">
      <w:pPr>
        <w:ind w:left="840" w:leftChars="0" w:firstLine="420" w:firstLineChars="0"/>
        <w:jc w:val="left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</w:t>
      </w:r>
      <w:r>
        <w:rPr>
          <w:rFonts w:hint="default" w:eastAsiaTheme="minorEastAsia"/>
          <w:color w:val="FF0000"/>
          <w:sz w:val="28"/>
          <w:szCs w:val="28"/>
          <w:lang w:val="en-US" w:eastAsia="zh-CN"/>
        </w:rPr>
        <w:t>数据</w:t>
      </w:r>
      <w:r>
        <w:rPr>
          <w:rFonts w:hint="eastAsia"/>
          <w:color w:val="FF0000"/>
          <w:sz w:val="28"/>
          <w:szCs w:val="28"/>
          <w:lang w:val="en-US" w:eastAsia="zh-CN"/>
        </w:rPr>
        <w:t>基本</w:t>
      </w:r>
      <w:r>
        <w:rPr>
          <w:rFonts w:hint="default" w:eastAsiaTheme="minorEastAsia"/>
          <w:color w:val="FF0000"/>
          <w:sz w:val="28"/>
          <w:szCs w:val="28"/>
          <w:lang w:val="en-US" w:eastAsia="zh-CN"/>
        </w:rPr>
        <w:t>类型</w:t>
      </w:r>
      <w:r>
        <w:rPr>
          <w:rFonts w:hint="eastAsia"/>
          <w:color w:val="FF0000"/>
          <w:sz w:val="28"/>
          <w:szCs w:val="28"/>
          <w:lang w:val="en-US" w:eastAsia="zh-CN"/>
        </w:rPr>
        <w:t>的转换</w:t>
      </w:r>
    </w:p>
    <w:p w14:paraId="230C11A6">
      <w:pPr>
        <w:ind w:left="840" w:leftChars="0" w:firstLine="420" w:firstLineChars="0"/>
        <w:jc w:val="left"/>
        <w:rPr>
          <w:rFonts w:hint="default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熟悉</w:t>
      </w:r>
      <w:r>
        <w:rPr>
          <w:rFonts w:hint="default" w:eastAsiaTheme="minorEastAsia"/>
          <w:color w:val="FF0000"/>
          <w:sz w:val="28"/>
          <w:szCs w:val="28"/>
          <w:lang w:val="en-US" w:eastAsia="zh-CN"/>
        </w:rPr>
        <w:t>sizeof关键字</w:t>
      </w:r>
      <w:r>
        <w:rPr>
          <w:rFonts w:hint="eastAsia"/>
          <w:color w:val="auto"/>
          <w:sz w:val="28"/>
          <w:szCs w:val="28"/>
          <w:lang w:val="en-US" w:eastAsia="zh-CN"/>
        </w:rPr>
        <w:t>的使用(</w:t>
      </w:r>
      <w:r>
        <w:rPr>
          <w:rFonts w:hint="eastAsia"/>
          <w:color w:val="FF0000"/>
          <w:sz w:val="28"/>
          <w:szCs w:val="28"/>
          <w:lang w:val="en-US" w:eastAsia="zh-CN"/>
        </w:rPr>
        <w:t>注意与strlen的区别！！！</w:t>
      </w:r>
      <w:r>
        <w:rPr>
          <w:rFonts w:hint="eastAsia"/>
          <w:color w:val="auto"/>
          <w:sz w:val="28"/>
          <w:szCs w:val="28"/>
          <w:lang w:val="en-US" w:eastAsia="zh-CN"/>
        </w:rPr>
        <w:t>)</w:t>
      </w:r>
    </w:p>
    <w:p w14:paraId="68267852">
      <w:pPr>
        <w:ind w:left="840" w:leftChars="0" w:firstLine="420" w:firstLineChars="0"/>
        <w:jc w:val="left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</w:t>
      </w:r>
      <w:r>
        <w:rPr>
          <w:rFonts w:hint="default" w:eastAsiaTheme="minorEastAsia"/>
          <w:color w:val="FF0000"/>
          <w:sz w:val="28"/>
          <w:szCs w:val="28"/>
          <w:lang w:val="en-US" w:eastAsia="zh-CN"/>
        </w:rPr>
        <w:t>变量命名规则</w:t>
      </w:r>
    </w:p>
    <w:p w14:paraId="05304421">
      <w:p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</w:t>
      </w:r>
      <w:r>
        <w:rPr>
          <w:rFonts w:hint="eastAsia"/>
          <w:color w:val="FF0000"/>
          <w:sz w:val="28"/>
          <w:szCs w:val="28"/>
          <w:lang w:val="en-US" w:eastAsia="zh-CN"/>
        </w:rPr>
        <w:t>常见算数运算符</w:t>
      </w:r>
      <w:r>
        <w:rPr>
          <w:rFonts w:hint="eastAsia"/>
          <w:sz w:val="28"/>
          <w:szCs w:val="28"/>
          <w:lang w:val="en-US" w:eastAsia="zh-CN"/>
        </w:rPr>
        <w:t>的使用</w:t>
      </w:r>
    </w:p>
    <w:p w14:paraId="0ED78737">
      <w:pPr>
        <w:ind w:left="84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熟练掌握</w:t>
      </w:r>
      <w:r>
        <w:rPr>
          <w:rFonts w:hint="eastAsia"/>
          <w:color w:val="FF0000"/>
          <w:sz w:val="28"/>
          <w:szCs w:val="28"/>
          <w:lang w:val="en-US" w:eastAsia="zh-CN"/>
        </w:rPr>
        <w:t>引用与指针</w:t>
      </w:r>
      <w:r>
        <w:rPr>
          <w:rFonts w:hint="eastAsia"/>
          <w:sz w:val="28"/>
          <w:szCs w:val="28"/>
          <w:lang w:val="en-US" w:eastAsia="zh-CN"/>
        </w:rPr>
        <w:t>的使用</w:t>
      </w:r>
    </w:p>
    <w:p w14:paraId="1AFDD083">
      <w:p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理解掌握</w:t>
      </w:r>
      <w:r>
        <w:rPr>
          <w:rFonts w:hint="eastAsia"/>
          <w:color w:val="FF0000"/>
          <w:sz w:val="28"/>
          <w:szCs w:val="28"/>
          <w:lang w:val="en-US" w:eastAsia="zh-CN"/>
        </w:rPr>
        <w:t>基本的流程结构</w:t>
      </w:r>
      <w:r>
        <w:rPr>
          <w:rFonts w:hint="eastAsia"/>
          <w:sz w:val="28"/>
          <w:szCs w:val="28"/>
          <w:lang w:val="en-US" w:eastAsia="zh-CN"/>
        </w:rPr>
        <w:t>的实现</w:t>
      </w:r>
    </w:p>
    <w:p w14:paraId="1731EDAE">
      <w:pPr>
        <w:ind w:left="840" w:leftChars="0" w:firstLine="420" w:firstLine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</w:t>
      </w:r>
      <w:r>
        <w:rPr>
          <w:rFonts w:hint="eastAsia"/>
          <w:color w:val="FF0000"/>
          <w:sz w:val="28"/>
          <w:szCs w:val="28"/>
          <w:lang w:val="en-US" w:eastAsia="zh-CN"/>
        </w:rPr>
        <w:t>动态内存的管理</w:t>
      </w:r>
    </w:p>
    <w:p w14:paraId="3A988F39">
      <w:pPr>
        <w:ind w:left="84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内联函数</w:t>
      </w:r>
      <w:r>
        <w:rPr>
          <w:rFonts w:hint="eastAsia"/>
          <w:sz w:val="28"/>
          <w:szCs w:val="28"/>
          <w:lang w:val="en-US" w:eastAsia="zh-CN"/>
        </w:rPr>
        <w:t>的使用</w:t>
      </w:r>
    </w:p>
    <w:p w14:paraId="09B794FD">
      <w:pPr>
        <w:numPr>
          <w:ilvl w:val="0"/>
          <w:numId w:val="2"/>
        </w:numPr>
        <w:ind w:left="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封装</w:t>
      </w:r>
    </w:p>
    <w:p w14:paraId="0CEFEC5A">
      <w:pPr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成员变量的</w:t>
      </w:r>
      <w:r>
        <w:rPr>
          <w:rFonts w:hint="eastAsia"/>
          <w:color w:val="FF0000"/>
          <w:sz w:val="28"/>
          <w:szCs w:val="28"/>
          <w:lang w:val="en-US" w:eastAsia="zh-CN"/>
        </w:rPr>
        <w:t>访问控制</w:t>
      </w:r>
    </w:p>
    <w:p w14:paraId="7A8B28D4"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理解</w:t>
      </w:r>
      <w:r>
        <w:rPr>
          <w:rFonts w:hint="default"/>
          <w:color w:val="FF0000"/>
          <w:sz w:val="28"/>
          <w:szCs w:val="28"/>
          <w:lang w:val="en-US" w:eastAsia="zh-CN"/>
        </w:rPr>
        <w:t>友元类</w:t>
      </w:r>
      <w:r>
        <w:rPr>
          <w:rFonts w:hint="eastAsia"/>
          <w:color w:val="FF0000"/>
          <w:sz w:val="28"/>
          <w:szCs w:val="28"/>
          <w:lang w:val="en-US" w:eastAsia="zh-CN"/>
        </w:rPr>
        <w:t>与友元函数</w:t>
      </w:r>
      <w:r>
        <w:rPr>
          <w:rFonts w:hint="default"/>
          <w:sz w:val="28"/>
          <w:szCs w:val="28"/>
          <w:lang w:val="en-US" w:eastAsia="zh-CN"/>
        </w:rPr>
        <w:t>的作用</w:t>
      </w:r>
    </w:p>
    <w:p w14:paraId="06DDB7A3">
      <w:pPr>
        <w:ind w:left="840" w:leftChars="0" w:firstLine="420" w:firstLine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类成员的初始化</w:t>
      </w:r>
    </w:p>
    <w:p w14:paraId="62312ADE">
      <w:pPr>
        <w:numPr>
          <w:ilvl w:val="0"/>
          <w:numId w:val="2"/>
        </w:numPr>
        <w:ind w:left="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继承</w:t>
      </w:r>
    </w:p>
    <w:p w14:paraId="7F88F597">
      <w:pPr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继承方式</w:t>
      </w:r>
    </w:p>
    <w:p w14:paraId="6ACB61A4"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理解</w:t>
      </w:r>
      <w:r>
        <w:rPr>
          <w:rFonts w:hint="eastAsia"/>
          <w:color w:val="FF0000"/>
          <w:sz w:val="28"/>
          <w:szCs w:val="28"/>
          <w:lang w:val="en-US" w:eastAsia="zh-CN"/>
        </w:rPr>
        <w:t>使用基类指针或引用访问派生类对象的行为和限制</w:t>
      </w:r>
      <w:r>
        <w:rPr>
          <w:rFonts w:hint="eastAsia"/>
          <w:sz w:val="28"/>
          <w:szCs w:val="28"/>
          <w:lang w:val="en-US" w:eastAsia="zh-CN"/>
        </w:rPr>
        <w:t>。</w:t>
      </w:r>
    </w:p>
    <w:p w14:paraId="0C9A3597"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理解</w:t>
      </w:r>
      <w:r>
        <w:rPr>
          <w:rFonts w:hint="eastAsia"/>
          <w:color w:val="FF0000"/>
          <w:sz w:val="28"/>
          <w:szCs w:val="28"/>
          <w:lang w:val="en-US" w:eastAsia="zh-CN"/>
        </w:rPr>
        <w:t>菱形继承问题（二义性问题）</w:t>
      </w:r>
      <w:r>
        <w:rPr>
          <w:rFonts w:hint="eastAsia"/>
          <w:color w:val="auto"/>
          <w:sz w:val="28"/>
          <w:szCs w:val="28"/>
          <w:lang w:val="en-US" w:eastAsia="zh-CN"/>
        </w:rPr>
        <w:t>及其</w:t>
      </w:r>
      <w:r>
        <w:rPr>
          <w:rFonts w:hint="eastAsia"/>
          <w:color w:val="FF0000"/>
          <w:sz w:val="28"/>
          <w:szCs w:val="28"/>
          <w:lang w:val="en-US" w:eastAsia="zh-CN"/>
        </w:rPr>
        <w:t>解决方案</w:t>
      </w:r>
      <w:r>
        <w:rPr>
          <w:rFonts w:hint="eastAsia"/>
          <w:sz w:val="28"/>
          <w:szCs w:val="28"/>
          <w:lang w:val="en-US" w:eastAsia="zh-CN"/>
        </w:rPr>
        <w:t>，如</w:t>
      </w:r>
      <w:r>
        <w:rPr>
          <w:rFonts w:hint="eastAsia"/>
          <w:color w:val="FF0000"/>
          <w:sz w:val="28"/>
          <w:szCs w:val="28"/>
          <w:lang w:val="en-US" w:eastAsia="zh-CN"/>
        </w:rPr>
        <w:t>虚继承</w:t>
      </w:r>
      <w:r>
        <w:rPr>
          <w:rFonts w:hint="eastAsia"/>
          <w:sz w:val="28"/>
          <w:szCs w:val="28"/>
          <w:lang w:val="en-US" w:eastAsia="zh-CN"/>
        </w:rPr>
        <w:t>。</w:t>
      </w:r>
    </w:p>
    <w:p w14:paraId="1F535BEE"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理解在</w:t>
      </w:r>
      <w:r>
        <w:rPr>
          <w:rFonts w:hint="eastAsia"/>
          <w:color w:val="FF0000"/>
          <w:sz w:val="28"/>
          <w:szCs w:val="28"/>
          <w:lang w:val="en-US" w:eastAsia="zh-CN"/>
        </w:rPr>
        <w:t>多重继承</w:t>
      </w:r>
      <w:r>
        <w:rPr>
          <w:rFonts w:hint="eastAsia"/>
          <w:sz w:val="28"/>
          <w:szCs w:val="28"/>
          <w:lang w:val="en-US" w:eastAsia="zh-CN"/>
        </w:rPr>
        <w:t>情况下，</w:t>
      </w:r>
      <w:r>
        <w:rPr>
          <w:rFonts w:hint="eastAsia"/>
          <w:color w:val="FF0000"/>
          <w:sz w:val="28"/>
          <w:szCs w:val="28"/>
          <w:lang w:val="en-US" w:eastAsia="zh-CN"/>
        </w:rPr>
        <w:t>构造函数和析构函数的调用顺序</w:t>
      </w:r>
      <w:r>
        <w:rPr>
          <w:rFonts w:hint="eastAsia"/>
          <w:sz w:val="28"/>
          <w:szCs w:val="28"/>
          <w:lang w:val="en-US" w:eastAsia="zh-CN"/>
        </w:rPr>
        <w:t>。</w:t>
      </w:r>
    </w:p>
    <w:p w14:paraId="051AB726">
      <w:pPr>
        <w:ind w:left="840" w:leftChars="0" w:firstLine="420" w:firstLineChars="0"/>
        <w:rPr>
          <w:rFonts w:hint="default"/>
          <w:color w:val="auto"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</w:t>
      </w:r>
      <w:r>
        <w:rPr>
          <w:rFonts w:hint="eastAsia"/>
          <w:color w:val="FF0000"/>
          <w:sz w:val="28"/>
          <w:szCs w:val="28"/>
          <w:lang w:val="en-US" w:eastAsia="zh-CN"/>
        </w:rPr>
        <w:t>防止类被继承的关键字</w:t>
      </w:r>
      <w:r>
        <w:rPr>
          <w:rFonts w:hint="eastAsia"/>
          <w:color w:val="auto"/>
          <w:sz w:val="28"/>
          <w:szCs w:val="28"/>
          <w:lang w:val="en-US" w:eastAsia="zh-CN"/>
        </w:rPr>
        <w:t>(</w:t>
      </w:r>
      <w:r>
        <w:rPr>
          <w:rFonts w:hint="eastAsia"/>
          <w:color w:val="FF0000"/>
          <w:sz w:val="28"/>
          <w:szCs w:val="28"/>
          <w:lang w:val="en-US" w:eastAsia="zh-CN"/>
        </w:rPr>
        <w:t>final</w:t>
      </w:r>
      <w:r>
        <w:rPr>
          <w:rFonts w:hint="eastAsia"/>
          <w:color w:val="auto"/>
          <w:sz w:val="28"/>
          <w:szCs w:val="28"/>
          <w:lang w:val="en-US" w:eastAsia="zh-CN"/>
        </w:rPr>
        <w:t>关键字)</w:t>
      </w:r>
    </w:p>
    <w:p w14:paraId="2F2738E1">
      <w:pPr>
        <w:numPr>
          <w:ilvl w:val="0"/>
          <w:numId w:val="2"/>
        </w:numPr>
        <w:ind w:left="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多态</w:t>
      </w:r>
    </w:p>
    <w:p w14:paraId="504F2935"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理解C++中实现</w:t>
      </w:r>
      <w:r>
        <w:rPr>
          <w:rFonts w:hint="default"/>
          <w:color w:val="FF0000"/>
          <w:sz w:val="28"/>
          <w:szCs w:val="28"/>
          <w:lang w:val="en-US" w:eastAsia="zh-CN"/>
        </w:rPr>
        <w:t>多态性的主要机制</w:t>
      </w:r>
      <w:r>
        <w:rPr>
          <w:rFonts w:hint="default"/>
          <w:sz w:val="28"/>
          <w:szCs w:val="28"/>
          <w:lang w:val="en-US" w:eastAsia="zh-CN"/>
        </w:rPr>
        <w:t>，如</w:t>
      </w:r>
      <w:r>
        <w:rPr>
          <w:rFonts w:hint="default"/>
          <w:color w:val="FF0000"/>
          <w:sz w:val="28"/>
          <w:szCs w:val="28"/>
          <w:lang w:val="en-US" w:eastAsia="zh-CN"/>
        </w:rPr>
        <w:t>虚函数</w:t>
      </w:r>
      <w:r>
        <w:rPr>
          <w:rFonts w:hint="default"/>
          <w:sz w:val="28"/>
          <w:szCs w:val="28"/>
          <w:lang w:val="en-US" w:eastAsia="zh-CN"/>
        </w:rPr>
        <w:t>。</w:t>
      </w:r>
    </w:p>
    <w:p w14:paraId="415CAC0B">
      <w:pPr>
        <w:ind w:left="840" w:leftChars="0" w:firstLine="420" w:firstLine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理解</w:t>
      </w:r>
      <w:r>
        <w:rPr>
          <w:rFonts w:hint="default"/>
          <w:color w:val="FF0000"/>
          <w:sz w:val="28"/>
          <w:szCs w:val="28"/>
          <w:lang w:val="en-US" w:eastAsia="zh-CN"/>
        </w:rPr>
        <w:t>纯虚函数的概念、声明语法以及包含纯虚函数的类的特性。</w:t>
      </w:r>
    </w:p>
    <w:p w14:paraId="4E80C217"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理解</w:t>
      </w:r>
      <w:r>
        <w:rPr>
          <w:rFonts w:hint="eastAsia"/>
          <w:color w:val="FF0000"/>
          <w:sz w:val="28"/>
          <w:szCs w:val="28"/>
          <w:lang w:val="en-US" w:eastAsia="zh-CN"/>
        </w:rPr>
        <w:t>动态绑定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color w:val="FF0000"/>
          <w:sz w:val="28"/>
          <w:szCs w:val="28"/>
          <w:lang w:val="en-US" w:eastAsia="zh-CN"/>
        </w:rPr>
        <w:t>静态绑定</w:t>
      </w:r>
      <w:r>
        <w:rPr>
          <w:rFonts w:hint="eastAsia"/>
          <w:sz w:val="28"/>
          <w:szCs w:val="28"/>
          <w:lang w:val="en-US" w:eastAsia="zh-CN"/>
        </w:rPr>
        <w:t>的区别。</w:t>
      </w:r>
    </w:p>
    <w:p w14:paraId="0D0F25D7"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理解</w:t>
      </w:r>
      <w:r>
        <w:rPr>
          <w:rFonts w:hint="eastAsia"/>
          <w:color w:val="FF0000"/>
          <w:sz w:val="28"/>
          <w:szCs w:val="28"/>
          <w:lang w:val="en-US" w:eastAsia="zh-CN"/>
        </w:rPr>
        <w:t>派生类如何重写基类的虚函数以实现多态性</w:t>
      </w:r>
      <w:r>
        <w:rPr>
          <w:rFonts w:hint="eastAsia"/>
          <w:sz w:val="28"/>
          <w:szCs w:val="28"/>
          <w:lang w:val="en-US" w:eastAsia="zh-CN"/>
        </w:rPr>
        <w:t>。(还有</w:t>
      </w:r>
      <w:r>
        <w:rPr>
          <w:rFonts w:hint="eastAsia"/>
          <w:color w:val="FF0000"/>
          <w:sz w:val="28"/>
          <w:szCs w:val="28"/>
          <w:lang w:val="en-US" w:eastAsia="zh-CN"/>
        </w:rPr>
        <w:t>override和final</w:t>
      </w:r>
      <w:r>
        <w:rPr>
          <w:rFonts w:hint="eastAsia"/>
          <w:sz w:val="28"/>
          <w:szCs w:val="28"/>
          <w:lang w:val="en-US" w:eastAsia="zh-CN"/>
        </w:rPr>
        <w:t>)</w:t>
      </w:r>
    </w:p>
    <w:p w14:paraId="06B9367C"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理解</w:t>
      </w:r>
      <w:r>
        <w:rPr>
          <w:rFonts w:hint="default"/>
          <w:color w:val="FF0000"/>
          <w:sz w:val="28"/>
          <w:szCs w:val="28"/>
          <w:lang w:val="en-US" w:eastAsia="zh-CN"/>
        </w:rPr>
        <w:t>dynamic_cast操作符的用途和行为</w:t>
      </w:r>
      <w:r>
        <w:rPr>
          <w:rFonts w:hint="default"/>
          <w:sz w:val="28"/>
          <w:szCs w:val="28"/>
          <w:lang w:val="en-US" w:eastAsia="zh-CN"/>
        </w:rPr>
        <w:t>，特别是</w:t>
      </w:r>
      <w:r>
        <w:rPr>
          <w:rFonts w:hint="default"/>
          <w:color w:val="FF0000"/>
          <w:sz w:val="28"/>
          <w:szCs w:val="28"/>
          <w:lang w:val="en-US" w:eastAsia="zh-CN"/>
        </w:rPr>
        <w:t>在多态类型之间的转换</w:t>
      </w:r>
      <w:r>
        <w:rPr>
          <w:rFonts w:hint="default"/>
          <w:sz w:val="28"/>
          <w:szCs w:val="28"/>
          <w:lang w:val="en-US"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(只在含有</w:t>
      </w:r>
      <w:r>
        <w:rPr>
          <w:rFonts w:hint="eastAsia"/>
          <w:color w:val="FF0000"/>
          <w:sz w:val="28"/>
          <w:szCs w:val="28"/>
          <w:lang w:val="en-US" w:eastAsia="zh-CN"/>
        </w:rPr>
        <w:t>类继承</w:t>
      </w:r>
      <w:r>
        <w:rPr>
          <w:rFonts w:hint="eastAsia"/>
          <w:sz w:val="28"/>
          <w:szCs w:val="28"/>
          <w:lang w:val="en-US" w:eastAsia="zh-CN"/>
        </w:rPr>
        <w:t>以及</w:t>
      </w:r>
      <w:r>
        <w:rPr>
          <w:rFonts w:hint="eastAsia"/>
          <w:color w:val="FF0000"/>
          <w:sz w:val="28"/>
          <w:szCs w:val="28"/>
          <w:lang w:val="en-US" w:eastAsia="zh-CN"/>
        </w:rPr>
        <w:t>多态(virtual关键字)</w:t>
      </w:r>
      <w:r>
        <w:rPr>
          <w:rFonts w:hint="eastAsia"/>
          <w:sz w:val="28"/>
          <w:szCs w:val="28"/>
          <w:lang w:val="en-US" w:eastAsia="zh-CN"/>
        </w:rPr>
        <w:t>的情况下使用，分为</w:t>
      </w:r>
      <w:r>
        <w:rPr>
          <w:rFonts w:hint="eastAsia"/>
          <w:color w:val="FF0000"/>
          <w:sz w:val="28"/>
          <w:szCs w:val="28"/>
          <w:lang w:val="en-US" w:eastAsia="zh-CN"/>
        </w:rPr>
        <w:t>上行转换(即多态的原理,基类的指针或引用指向派生类)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color w:val="FF0000"/>
          <w:sz w:val="28"/>
          <w:szCs w:val="28"/>
          <w:lang w:val="en-US" w:eastAsia="zh-CN"/>
        </w:rPr>
        <w:t>下行转换(dynamic_cast会抛出空指针或</w:t>
      </w:r>
      <w:bookmarkStart w:id="0" w:name="_GoBack"/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异常)</w:t>
      </w:r>
      <w:r>
        <w:rPr>
          <w:rFonts w:hint="eastAsia"/>
          <w:sz w:val="28"/>
          <w:szCs w:val="28"/>
          <w:lang w:val="en-US" w:eastAsia="zh-CN"/>
        </w:rPr>
        <w:t>)</w:t>
      </w:r>
    </w:p>
    <w:p w14:paraId="73CD888C">
      <w:pPr>
        <w:ind w:left="840" w:leftChars="0" w:firstLine="420" w:firstLine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理解</w:t>
      </w:r>
      <w:r>
        <w:rPr>
          <w:rFonts w:hint="default"/>
          <w:color w:val="FF0000"/>
          <w:sz w:val="28"/>
          <w:szCs w:val="28"/>
          <w:lang w:val="en-US" w:eastAsia="zh-CN"/>
        </w:rPr>
        <w:t>函数对象如何与STL算法结合使用</w:t>
      </w:r>
      <w:r>
        <w:rPr>
          <w:rFonts w:hint="default"/>
          <w:sz w:val="28"/>
          <w:szCs w:val="28"/>
          <w:lang w:val="en-US" w:eastAsia="zh-CN"/>
        </w:rPr>
        <w:t>，实现</w:t>
      </w:r>
      <w:r>
        <w:rPr>
          <w:rFonts w:hint="default"/>
          <w:color w:val="FF0000"/>
          <w:sz w:val="28"/>
          <w:szCs w:val="28"/>
          <w:lang w:val="en-US" w:eastAsia="zh-CN"/>
        </w:rPr>
        <w:t>多态行为</w:t>
      </w:r>
    </w:p>
    <w:p w14:paraId="543F6A78">
      <w:pPr>
        <w:numPr>
          <w:ilvl w:val="0"/>
          <w:numId w:val="2"/>
        </w:numPr>
        <w:ind w:left="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模板与STL</w:t>
      </w:r>
    </w:p>
    <w:p w14:paraId="60F3B309"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</w:t>
      </w:r>
      <w:r>
        <w:rPr>
          <w:rFonts w:hint="eastAsia"/>
          <w:color w:val="FF0000"/>
          <w:sz w:val="28"/>
          <w:szCs w:val="28"/>
          <w:lang w:val="en-US" w:eastAsia="zh-CN"/>
        </w:rPr>
        <w:t>模板的使用</w:t>
      </w:r>
      <w:r>
        <w:rPr>
          <w:rFonts w:hint="eastAsia"/>
          <w:sz w:val="28"/>
          <w:szCs w:val="28"/>
          <w:lang w:val="en-US" w:eastAsia="zh-CN"/>
        </w:rPr>
        <w:t>，例如</w:t>
      </w:r>
      <w:r>
        <w:rPr>
          <w:rFonts w:hint="eastAsia"/>
          <w:color w:val="FF0000"/>
          <w:sz w:val="28"/>
          <w:szCs w:val="28"/>
          <w:lang w:val="en-US" w:eastAsia="zh-CN"/>
        </w:rPr>
        <w:t>map、vector</w:t>
      </w:r>
      <w:r>
        <w:rPr>
          <w:rFonts w:hint="eastAsia"/>
          <w:sz w:val="28"/>
          <w:szCs w:val="28"/>
          <w:lang w:val="en-US" w:eastAsia="zh-CN"/>
        </w:rPr>
        <w:t>的用途与使用方法</w:t>
      </w:r>
    </w:p>
    <w:p w14:paraId="72C8ACEA">
      <w:pPr>
        <w:ind w:left="840" w:leftChars="0" w:firstLine="420" w:firstLine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熟悉常用的</w:t>
      </w:r>
      <w:r>
        <w:rPr>
          <w:rFonts w:hint="eastAsia"/>
          <w:color w:val="auto"/>
          <w:sz w:val="28"/>
          <w:szCs w:val="28"/>
          <w:lang w:val="en-US" w:eastAsia="zh-CN"/>
        </w:rPr>
        <w:t>STL算法</w:t>
      </w:r>
      <w:r>
        <w:rPr>
          <w:rFonts w:hint="eastAsia"/>
          <w:sz w:val="28"/>
          <w:szCs w:val="28"/>
          <w:lang w:val="en-US" w:eastAsia="zh-CN"/>
        </w:rPr>
        <w:t>的功能例如</w:t>
      </w:r>
      <w:r>
        <w:rPr>
          <w:rFonts w:hint="eastAsia"/>
          <w:color w:val="FF0000"/>
          <w:sz w:val="28"/>
          <w:szCs w:val="28"/>
          <w:lang w:val="en-US" w:eastAsia="zh-CN"/>
        </w:rPr>
        <w:t>使用transform和accumulate等算法</w:t>
      </w:r>
    </w:p>
    <w:p w14:paraId="70E38EBB">
      <w:pPr>
        <w:numPr>
          <w:ilvl w:val="0"/>
          <w:numId w:val="2"/>
        </w:numPr>
        <w:ind w:left="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类型转换</w:t>
      </w:r>
    </w:p>
    <w:p w14:paraId="4FC39172">
      <w:pPr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掌握C++类型转换的使用，并熟悉新旧类型转换的区别</w:t>
      </w:r>
    </w:p>
    <w:p w14:paraId="761C8DF4">
      <w:pPr>
        <w:numPr>
          <w:ilvl w:val="0"/>
          <w:numId w:val="2"/>
        </w:numPr>
        <w:ind w:left="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String</w:t>
      </w:r>
    </w:p>
    <w:p w14:paraId="2A8EC819">
      <w:pPr>
        <w:ind w:left="840"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string的</w:t>
      </w:r>
      <w:r>
        <w:rPr>
          <w:rFonts w:hint="eastAsia"/>
          <w:color w:val="FF0000"/>
          <w:sz w:val="28"/>
          <w:szCs w:val="28"/>
          <w:lang w:val="en-US" w:eastAsia="zh-CN"/>
        </w:rPr>
        <w:t>主要功能和用途</w:t>
      </w:r>
    </w:p>
    <w:p w14:paraId="68FA7C29"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</w:t>
      </w:r>
      <w:r>
        <w:rPr>
          <w:rFonts w:hint="eastAsia"/>
          <w:color w:val="FF0000"/>
          <w:sz w:val="28"/>
          <w:szCs w:val="28"/>
          <w:lang w:val="en-US" w:eastAsia="zh-CN"/>
        </w:rPr>
        <w:t>string的主要方法</w:t>
      </w:r>
      <w:r>
        <w:rPr>
          <w:rFonts w:hint="eastAsia"/>
          <w:sz w:val="28"/>
          <w:szCs w:val="28"/>
          <w:lang w:val="en-US" w:eastAsia="zh-CN"/>
        </w:rPr>
        <w:t>，例如size（）等。</w:t>
      </w:r>
    </w:p>
    <w:p w14:paraId="16E48280">
      <w:pPr>
        <w:numPr>
          <w:ilvl w:val="0"/>
          <w:numId w:val="2"/>
        </w:numPr>
        <w:ind w:left="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命名空间</w:t>
      </w:r>
    </w:p>
    <w:p w14:paraId="7BBD8E06">
      <w:p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命名空间的定义与使用</w:t>
      </w:r>
    </w:p>
    <w:p w14:paraId="4A24B27E">
      <w:pPr>
        <w:numPr>
          <w:ilvl w:val="0"/>
          <w:numId w:val="2"/>
        </w:numPr>
        <w:ind w:left="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运算符重载</w:t>
      </w:r>
    </w:p>
    <w:p w14:paraId="136EE042">
      <w:pPr>
        <w:ind w:left="840" w:leftChars="0" w:firstLine="420" w:firstLine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理解</w:t>
      </w:r>
      <w:r>
        <w:rPr>
          <w:rFonts w:hint="default"/>
          <w:color w:val="FF0000"/>
          <w:sz w:val="28"/>
          <w:szCs w:val="28"/>
          <w:lang w:val="en-US" w:eastAsia="zh-CN"/>
        </w:rPr>
        <w:t>运算符重载的机制和方法</w:t>
      </w:r>
    </w:p>
    <w:p w14:paraId="7EF281F4"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如何为自定义类型</w:t>
      </w:r>
      <w:r>
        <w:rPr>
          <w:rFonts w:hint="eastAsia"/>
          <w:color w:val="FF0000"/>
          <w:sz w:val="28"/>
          <w:szCs w:val="28"/>
          <w:lang w:val="en-US" w:eastAsia="zh-CN"/>
        </w:rPr>
        <w:t>重载算术运算符(通常类外实现)和比较运算符(通常类内实现)</w:t>
      </w:r>
    </w:p>
    <w:p w14:paraId="4BFA5DE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</w:t>
      </w:r>
      <w:r>
        <w:rPr>
          <w:rFonts w:hint="eastAsia"/>
          <w:color w:val="FF0000"/>
          <w:sz w:val="28"/>
          <w:szCs w:val="28"/>
          <w:lang w:val="en-US" w:eastAsia="zh-CN"/>
        </w:rPr>
        <w:t>重载函数的定义位置</w:t>
      </w:r>
      <w:r>
        <w:rPr>
          <w:rFonts w:hint="eastAsia"/>
          <w:sz w:val="28"/>
          <w:szCs w:val="28"/>
          <w:lang w:val="en-US" w:eastAsia="zh-CN"/>
        </w:rPr>
        <w:t>（成员函数、友元函数）</w:t>
      </w:r>
    </w:p>
    <w:p w14:paraId="1EB798C3">
      <w:pPr>
        <w:numPr>
          <w:ilvl w:val="0"/>
          <w:numId w:val="2"/>
        </w:numPr>
        <w:ind w:left="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函数对象(</w:t>
      </w:r>
      <w:r>
        <w:rPr>
          <w:rFonts w:hint="eastAsia"/>
          <w:color w:val="FF0000"/>
          <w:sz w:val="36"/>
          <w:szCs w:val="36"/>
          <w:lang w:val="en-US" w:eastAsia="zh-CN"/>
        </w:rPr>
        <w:t>对类内的()运算符进行重载</w:t>
      </w:r>
      <w:r>
        <w:rPr>
          <w:rFonts w:hint="eastAsia"/>
          <w:sz w:val="36"/>
          <w:szCs w:val="36"/>
          <w:lang w:val="en-US" w:eastAsia="zh-CN"/>
        </w:rPr>
        <w:t>)</w:t>
      </w:r>
    </w:p>
    <w:p w14:paraId="5453FDB1">
      <w:pPr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理解并掌握</w:t>
      </w:r>
      <w:r>
        <w:rPr>
          <w:rFonts w:hint="eastAsia"/>
          <w:color w:val="FF0000"/>
          <w:sz w:val="28"/>
          <w:szCs w:val="28"/>
          <w:lang w:val="en-US" w:eastAsia="zh-CN"/>
        </w:rPr>
        <w:t>函数对象的定义与特点</w:t>
      </w:r>
    </w:p>
    <w:p w14:paraId="120C6538">
      <w:pPr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与普通函数的区别</w:t>
      </w:r>
    </w:p>
    <w:p w14:paraId="3893ABE3"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函数对象</w:t>
      </w:r>
      <w:r>
        <w:rPr>
          <w:rFonts w:hint="default"/>
          <w:color w:val="FF0000"/>
          <w:sz w:val="28"/>
          <w:szCs w:val="28"/>
          <w:lang w:val="en-US" w:eastAsia="zh-CN"/>
        </w:rPr>
        <w:t>在STL算法中的应用</w:t>
      </w:r>
      <w:r>
        <w:rPr>
          <w:rFonts w:hint="default"/>
          <w:sz w:val="28"/>
          <w:szCs w:val="28"/>
          <w:lang w:val="en-US" w:eastAsia="zh-CN"/>
        </w:rPr>
        <w:t>。</w:t>
      </w:r>
    </w:p>
    <w:p w14:paraId="4CD14209"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BDF07D"/>
    <w:multiLevelType w:val="singleLevel"/>
    <w:tmpl w:val="2EBDF07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7772B992"/>
    <w:multiLevelType w:val="multilevel"/>
    <w:tmpl w:val="7772B99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D2E9D"/>
    <w:rsid w:val="064B4BE6"/>
    <w:rsid w:val="0B4C07B3"/>
    <w:rsid w:val="10B16293"/>
    <w:rsid w:val="1B6D060B"/>
    <w:rsid w:val="24474C29"/>
    <w:rsid w:val="24D25E35"/>
    <w:rsid w:val="297B5315"/>
    <w:rsid w:val="40856324"/>
    <w:rsid w:val="42380450"/>
    <w:rsid w:val="47B86A37"/>
    <w:rsid w:val="51492F9A"/>
    <w:rsid w:val="5AB849D5"/>
    <w:rsid w:val="5F683922"/>
    <w:rsid w:val="5FAD16DE"/>
    <w:rsid w:val="600767B7"/>
    <w:rsid w:val="662D2E9D"/>
    <w:rsid w:val="6F517A15"/>
    <w:rsid w:val="74C17E07"/>
    <w:rsid w:val="7C83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687</Words>
  <Characters>802</Characters>
  <Lines>0</Lines>
  <Paragraphs>0</Paragraphs>
  <TotalTime>28</TotalTime>
  <ScaleCrop>false</ScaleCrop>
  <LinksUpToDate>false</LinksUpToDate>
  <CharactersWithSpaces>804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2024-12-23T02:20:00Z</dcterms:created>
  <dc:creator>伽利略的望远镜</dc:creator>
  <cp:lastModifiedBy>沽如醉</cp:lastModifiedBy>
  <dcterms:modified xsi:type="dcterms:W3CDTF">2025-01-03T00:10:37Z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B434A8586CF847EDB51EC0A186453817_11</vt:lpwstr>
  </property>
  <property fmtid="{D5CDD505-2E9C-101B-9397-08002B2CF9AE}" pid="4" name="KSOTemplateDocerSaveRecord">
    <vt:lpwstr>eyJoZGlkIjoiMjdkNmUxNjljNjkwZTJhYTIxNjRiNjcyOGE5Y2JmMmUiLCJ1c2VySWQiOiIxNTI4NjIzMTQ5In0=</vt:lpwstr>
  </property>
</Properties>
</file>