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1131" w14:textId="77777777" w:rsidR="00F1179C" w:rsidRDefault="00F1179C" w:rsidP="00F1179C">
      <w:pPr>
        <w:pStyle w:val="a3"/>
      </w:pPr>
      <w:r>
        <w:t>Найчастіше в Україні доцільно дотримуватися такої класичної структури дисертаційної роботи (як для здобуття наукового ступеня доктора/кандидата наук). Нижче – її «скелет» із коротким описом змісту кожного розділу.</w:t>
      </w:r>
    </w:p>
    <w:p w14:paraId="7F134490" w14:textId="77777777" w:rsidR="00F1179C" w:rsidRDefault="00F1179C" w:rsidP="00F1179C">
      <w:pPr>
        <w:pStyle w:val="a3"/>
        <w:numPr>
          <w:ilvl w:val="0"/>
          <w:numId w:val="1"/>
        </w:numPr>
      </w:pPr>
      <w:r>
        <w:t>Титульний аркуш</w:t>
      </w:r>
      <w:r>
        <w:br/>
        <w:t>– Назва дисертації, ступінь, спеціальність, прізвище/ім’я/по батькові здобувача, науковий керівник, місце й рік захисту.</w:t>
      </w:r>
    </w:p>
    <w:p w14:paraId="213A3842" w14:textId="77777777" w:rsidR="00F1179C" w:rsidRDefault="00F1179C" w:rsidP="00F1179C">
      <w:pPr>
        <w:pStyle w:val="a3"/>
        <w:numPr>
          <w:ilvl w:val="0"/>
          <w:numId w:val="1"/>
        </w:numPr>
      </w:pPr>
      <w:r>
        <w:t>Апаратура затвердження (лист наукової ради, рецензенти тощо)</w:t>
      </w:r>
    </w:p>
    <w:p w14:paraId="518CFDD6" w14:textId="77777777" w:rsidR="00F1179C" w:rsidRDefault="00F1179C" w:rsidP="00F1179C">
      <w:pPr>
        <w:pStyle w:val="a3"/>
        <w:numPr>
          <w:ilvl w:val="0"/>
          <w:numId w:val="1"/>
        </w:numPr>
      </w:pPr>
      <w:r>
        <w:t>Зміст (заголовки розділів і підрозділів із нумерацією сторінок)</w:t>
      </w:r>
    </w:p>
    <w:p w14:paraId="28F2EDFC" w14:textId="77777777" w:rsidR="00F1179C" w:rsidRDefault="00F1179C" w:rsidP="00F1179C">
      <w:pPr>
        <w:pStyle w:val="a3"/>
        <w:numPr>
          <w:ilvl w:val="0"/>
          <w:numId w:val="1"/>
        </w:numPr>
      </w:pPr>
      <w:r>
        <w:t>Умовні позначення та абревіатури (за потреби)</w:t>
      </w:r>
    </w:p>
    <w:p w14:paraId="0AA09DF6" w14:textId="77777777" w:rsidR="00F1179C" w:rsidRDefault="00F1179C" w:rsidP="00F1179C">
      <w:pPr>
        <w:pStyle w:val="a3"/>
        <w:numPr>
          <w:ilvl w:val="0"/>
          <w:numId w:val="1"/>
        </w:numPr>
      </w:pPr>
      <w:r>
        <w:t>Анотація (реферат) українською (і зазвичай англійською)</w:t>
      </w:r>
      <w:r>
        <w:br/>
        <w:t>– Актуальність, мета, основні завдання, методи, результати, практичне значення.</w:t>
      </w:r>
    </w:p>
    <w:p w14:paraId="4ED8AFCC" w14:textId="77777777" w:rsidR="00F1179C" w:rsidRDefault="00F1179C" w:rsidP="00F1179C">
      <w:pPr>
        <w:pStyle w:val="a3"/>
        <w:numPr>
          <w:ilvl w:val="0"/>
          <w:numId w:val="1"/>
        </w:numPr>
      </w:pPr>
      <w:r>
        <w:t>Вступ</w:t>
      </w:r>
      <w:r>
        <w:br/>
        <w:t>6.1. Об’єкт і предмет дослідження</w:t>
      </w:r>
      <w:r>
        <w:br/>
        <w:t>6.2. Актуальність теми (науково-практичний контекст і обґрунтування)</w:t>
      </w:r>
      <w:r>
        <w:br/>
        <w:t>6.3. Мета і завдання дослідження</w:t>
      </w:r>
      <w:r>
        <w:br/>
        <w:t>6.4. Наукова новизна і практичне значення результатів</w:t>
      </w:r>
      <w:r>
        <w:br/>
        <w:t>6.5. Апробація результатів</w:t>
      </w:r>
      <w:r>
        <w:br/>
        <w:t>6.6. Публікації та впровадження (за наявності)</w:t>
      </w:r>
      <w:r>
        <w:br/>
        <w:t>6.7. Структура дисертації (короткий огляд змісту розділів)</w:t>
      </w:r>
    </w:p>
    <w:p w14:paraId="69DCFF3F" w14:textId="77777777" w:rsidR="00F1179C" w:rsidRDefault="00F1179C" w:rsidP="00F1179C">
      <w:pPr>
        <w:pStyle w:val="a3"/>
        <w:numPr>
          <w:ilvl w:val="0"/>
          <w:numId w:val="1"/>
        </w:numPr>
      </w:pPr>
      <w:r>
        <w:t>Основна частина (зазвичай 3–5 розділів)</w:t>
      </w:r>
      <w:r>
        <w:br/>
        <w:t>Розділи нумеруються арабськими цифрами. Кожен розділ містить: – Огляд літератури / стан питання в галузі</w:t>
      </w:r>
      <w:r>
        <w:br/>
        <w:t>– Теоретичні основи (математичні моделі, алгоритми, методи)</w:t>
      </w:r>
      <w:r>
        <w:br/>
        <w:t xml:space="preserve">– Опис методології дослідження (експериментальні або </w:t>
      </w:r>
      <w:proofErr w:type="spellStart"/>
      <w:r>
        <w:t>симуляційні</w:t>
      </w:r>
      <w:proofErr w:type="spellEnd"/>
      <w:r>
        <w:t xml:space="preserve"> стенди, програмні засоби)</w:t>
      </w:r>
      <w:r>
        <w:br/>
        <w:t>– Результати дослідження (аналіз, таблиці, графіки, порівняння з існуючими підходами)</w:t>
      </w:r>
      <w:r>
        <w:br/>
        <w:t>– Короткі висновки по розділу</w:t>
      </w:r>
    </w:p>
    <w:p w14:paraId="5E39016E" w14:textId="77777777" w:rsidR="00F1179C" w:rsidRDefault="00F1179C" w:rsidP="00F1179C">
      <w:pPr>
        <w:pStyle w:val="a3"/>
        <w:numPr>
          <w:ilvl w:val="0"/>
          <w:numId w:val="1"/>
        </w:numPr>
      </w:pPr>
      <w:r>
        <w:t>Загальні висновки та рекомендації</w:t>
      </w:r>
      <w:r>
        <w:br/>
        <w:t>– Коротко по кожному завданню: який внесок і які результати отримані</w:t>
      </w:r>
      <w:r>
        <w:br/>
        <w:t>– Наукові положення, винесені на захист</w:t>
      </w:r>
      <w:r>
        <w:br/>
        <w:t>– Рекомендації щодо практичного застосування і подальших досліджень</w:t>
      </w:r>
    </w:p>
    <w:p w14:paraId="4BF8C83B" w14:textId="77777777" w:rsidR="00F1179C" w:rsidRDefault="00F1179C" w:rsidP="00F1179C">
      <w:pPr>
        <w:pStyle w:val="a3"/>
        <w:numPr>
          <w:ilvl w:val="0"/>
          <w:numId w:val="1"/>
        </w:numPr>
      </w:pPr>
      <w:r>
        <w:t>Список використаних джерел</w:t>
      </w:r>
      <w:r>
        <w:br/>
        <w:t>– Оформлений відповідно до стандартів (ДСТУ ГОСТ 7.1–2006 або іншого затвердженого у вашому ВНЗ)</w:t>
      </w:r>
    </w:p>
    <w:p w14:paraId="22264F29" w14:textId="77777777" w:rsidR="00F1179C" w:rsidRDefault="00F1179C" w:rsidP="00F1179C">
      <w:pPr>
        <w:pStyle w:val="a3"/>
        <w:numPr>
          <w:ilvl w:val="0"/>
          <w:numId w:val="1"/>
        </w:numPr>
      </w:pPr>
      <w:r>
        <w:t>Перелік власних публікацій автора за темою дисертації</w:t>
      </w:r>
    </w:p>
    <w:p w14:paraId="32B79590" w14:textId="77777777" w:rsidR="00F1179C" w:rsidRDefault="00F1179C" w:rsidP="00F1179C">
      <w:pPr>
        <w:pStyle w:val="a3"/>
        <w:numPr>
          <w:ilvl w:val="0"/>
          <w:numId w:val="1"/>
        </w:numPr>
      </w:pPr>
      <w:r>
        <w:t>Додатки (за потреби)</w:t>
      </w:r>
      <w:r>
        <w:br/>
        <w:t>– Підтримувальні матеріали: великі таблиці, програми, вихідні дані, ескізи експериментальних установок тощо.</w:t>
      </w:r>
    </w:p>
    <w:p w14:paraId="47F17B98" w14:textId="77777777" w:rsidR="00F1179C" w:rsidRDefault="00F1179C" w:rsidP="00F1179C">
      <w:pPr>
        <w:pStyle w:val="a3"/>
      </w:pPr>
      <w:r>
        <w:t>Завдяки такій структурі ви гарантуєте:</w:t>
      </w:r>
    </w:p>
    <w:p w14:paraId="161F5E99" w14:textId="77777777" w:rsidR="00F1179C" w:rsidRDefault="00F1179C" w:rsidP="00F1179C">
      <w:pPr>
        <w:pStyle w:val="a3"/>
      </w:pPr>
      <w:r>
        <w:t>• Логічний потік «від загального (вступу й обґрунтування) – через методологію – до конкретних результатів».</w:t>
      </w:r>
      <w:r>
        <w:br/>
        <w:t>• Чітку «воронкоподібну» побудову: вузька тема (прогнозуюче MPC із ядерними функціями) в контексті широких глобальних і галузевих викликів.</w:t>
      </w:r>
      <w:r>
        <w:br/>
        <w:t>• Відповідність формальним вимогам більшості українських вишів і Міністерства освіти.</w:t>
      </w:r>
    </w:p>
    <w:p w14:paraId="58942C49" w14:textId="77777777" w:rsidR="0067743E" w:rsidRDefault="0067743E"/>
    <w:sectPr w:rsidR="006774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1FF"/>
    <w:multiLevelType w:val="multilevel"/>
    <w:tmpl w:val="5F3C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E"/>
    <w:rsid w:val="00481081"/>
    <w:rsid w:val="004E13E0"/>
    <w:rsid w:val="0067743E"/>
    <w:rsid w:val="0073423E"/>
    <w:rsid w:val="00A31D89"/>
    <w:rsid w:val="00BB3E40"/>
    <w:rsid w:val="00F1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C4C4C"/>
  <w15:chartTrackingRefBased/>
  <w15:docId w15:val="{794ADC09-8E71-4BFB-982D-B4B484D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1459</Words>
  <Characters>833</Characters>
  <Application>Microsoft Office Word</Application>
  <DocSecurity>0</DocSecurity>
  <Lines>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2</cp:revision>
  <dcterms:created xsi:type="dcterms:W3CDTF">2025-07-10T18:02:00Z</dcterms:created>
  <dcterms:modified xsi:type="dcterms:W3CDTF">2025-07-10T18:03:00Z</dcterms:modified>
</cp:coreProperties>
</file>