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6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0"/>
        <w:gridCol w:w="3555"/>
        <w:gridCol w:w="4470"/>
        <w:tblGridChange w:id="0">
          <w:tblGrid>
            <w:gridCol w:w="1200"/>
            <w:gridCol w:w="3555"/>
            <w:gridCol w:w="4470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기능명세서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AD-003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1조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19.03.12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0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lecturer.dao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top"/>
          </w:tcPr>
          <w:p w:rsidR="00000000" w:rsidDel="00000000" w:rsidP="00000000" w:rsidRDefault="00000000" w:rsidRPr="00000000" w14:paraId="0000001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교사관련 DAO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LecturerScheduleDAO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교사 </w:t>
            </w:r>
            <w:r w:rsidDel="00000000" w:rsidR="00000000" w:rsidRPr="00000000">
              <w:rPr>
                <w:rtl w:val="0"/>
              </w:rPr>
              <w:t xml:space="preserve">스케줄</w:t>
            </w:r>
            <w:r w:rsidDel="00000000" w:rsidR="00000000" w:rsidRPr="00000000">
              <w:rPr>
                <w:b w:val="0"/>
                <w:rtl w:val="0"/>
              </w:rPr>
              <w:t xml:space="preserve"> 관리 관련 DAO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메소드</w:t>
            </w:r>
          </w:p>
          <w:p w:rsidR="00000000" w:rsidDel="00000000" w:rsidP="00000000" w:rsidRDefault="00000000" w:rsidRPr="00000000" w14:paraId="00000016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LecturerScheduleDAO</w:t>
            </w:r>
            <w:r w:rsidDel="00000000" w:rsidR="00000000" w:rsidRPr="00000000">
              <w:rPr>
                <w:b w:val="0"/>
                <w:rtl w:val="0"/>
              </w:rPr>
              <w:t xml:space="preserve">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DB연결 기능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isConnected()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Connect 확인 기능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close()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DB Close 기능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willcoursecheck()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SELECT VcourseSeq, VcourseName,  VcourseStartDate, VcourseEndDate, Vclassroom FROM VwCourse WHERE vlecturerSeq = %s AND VcourseStartDate &gt; sysdate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willsubjectcheck()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SELECT vsubjectSeq, vsubjectName,  vsubjectStartDate, vsubjectEndDate, vTextbook FROM VwSubject WHERE vlecturerseq = %s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progcoursecheck()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SELECT VcourseSeq, VcourseName,  VcourseStartDate, VcourseEndDate, Vclassroom FROM VwCourse WHERE vlecturerSeq = %s AND VcourseStartDate &lt; sysdate AND VcourseEndDate &gt; sysdate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progcountcheck()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SELECT vcount FROM VwCountStudent WHERE vlecturerSeq = %s AND VcourseStartDate &lt; sysdate AND VcourseEndDate &gt; sysdate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progsubjectcheck()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SELECT vsubjectSeq, vsubjectName,  vsubjectStartDate, vsubjectEndDate, vTextbook FROM VwSubject WHERE vsubjectStartDate &lt; sysdate AND  vsubjectEndDate &gt; sysdate AND vlecturerseq = %s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subjectcheck(String selectnum, String inputnum)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SELECT vsubjectSeq, vsubjectName,  vsubjectStartDate, vsubjectEndDate, vTextbook, vlecturerName FROM VwSubject  WHERE vlecturerseq = %s AND vsubjectSeq= %s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courseStudent(String selectnum, String inputnum)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SELECT vstudentSeq, vstudentName,  vphoneNum, vregistrationtime, vstudentstatus FROM vwStudent WHERE vcourseSeq = %s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b w:val="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Calibri" w:cs="Calibri" w:eastAsia="Calibri" w:hAnsi="Calibri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