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B34DF" w14:textId="2EA62F7E" w:rsidR="004B30AE" w:rsidRDefault="0008294A">
      <w:pPr>
        <w:rPr>
          <w:lang w:val="en-US"/>
        </w:rPr>
      </w:pPr>
      <w:r w:rsidRPr="0008294A">
        <w:rPr>
          <w:rFonts w:hint="eastAsia"/>
          <w:lang w:val="en-US"/>
        </w:rPr>
        <w:t>A</w:t>
      </w:r>
      <w:r w:rsidRPr="0008294A">
        <w:rPr>
          <w:lang w:val="en-US"/>
        </w:rPr>
        <w:t>I607 Graph Mining and Social N</w:t>
      </w:r>
      <w:r>
        <w:rPr>
          <w:lang w:val="en-US"/>
        </w:rPr>
        <w:t>etwork Analysis</w:t>
      </w:r>
    </w:p>
    <w:p w14:paraId="3878B969" w14:textId="5862F24A" w:rsidR="0008294A" w:rsidRDefault="0008294A" w:rsidP="0008294A">
      <w:pPr>
        <w:pStyle w:val="a4"/>
        <w:rPr>
          <w:lang w:val="en-US"/>
        </w:rPr>
      </w:pPr>
      <w:r>
        <w:rPr>
          <w:lang w:val="en-US"/>
        </w:rPr>
        <w:t>Homework 3 Report</w:t>
      </w:r>
    </w:p>
    <w:p w14:paraId="66F5D540" w14:textId="71BA433E" w:rsidR="0008294A" w:rsidRDefault="0008294A" w:rsidP="0008294A">
      <w:pPr>
        <w:jc w:val="right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0214487 </w:t>
      </w:r>
      <w:proofErr w:type="spellStart"/>
      <w:r>
        <w:rPr>
          <w:rFonts w:hint="eastAsia"/>
          <w:lang w:val="en-US"/>
        </w:rPr>
        <w:t>이건주</w:t>
      </w:r>
      <w:proofErr w:type="spellEnd"/>
    </w:p>
    <w:p w14:paraId="11B28C39" w14:textId="6C72AAC5" w:rsidR="0008294A" w:rsidRPr="0008294A" w:rsidRDefault="008B6B3B" w:rsidP="0008294A">
      <w:pPr>
        <w:pStyle w:val="a3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here are </w:t>
      </w:r>
      <w:r w:rsidR="005A6D4B">
        <w:rPr>
          <w:lang w:val="en-US"/>
        </w:rPr>
        <w:t>4039 nodes and 176468 edges.</w:t>
      </w:r>
    </w:p>
    <w:p w14:paraId="47A12EC3" w14:textId="74782621" w:rsidR="005A6D4B" w:rsidRPr="005A6D4B" w:rsidRDefault="00471807" w:rsidP="005A6D4B">
      <w:pPr>
        <w:pStyle w:val="a3"/>
        <w:numPr>
          <w:ilvl w:val="0"/>
          <w:numId w:val="1"/>
        </w:numPr>
        <w:ind w:leftChars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FAF27" wp14:editId="5554455E">
                <wp:simplePos x="0" y="0"/>
                <wp:positionH relativeFrom="column">
                  <wp:posOffset>396240</wp:posOffset>
                </wp:positionH>
                <wp:positionV relativeFrom="paragraph">
                  <wp:posOffset>3190875</wp:posOffset>
                </wp:positionV>
                <wp:extent cx="570738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827E80" w14:textId="077BDD52" w:rsidR="001B7994" w:rsidRPr="00471807" w:rsidRDefault="001B7994" w:rsidP="001B7994">
                            <w:pPr>
                              <w:pStyle w:val="a6"/>
                              <w:rPr>
                                <w:noProof/>
                                <w:sz w:val="16"/>
                                <w:lang w:val="en-US"/>
                              </w:rPr>
                            </w:pPr>
                            <w:r w:rsidRPr="00471807">
                              <w:rPr>
                                <w:sz w:val="16"/>
                                <w:lang w:val="en-US"/>
                              </w:rPr>
                              <w:t xml:space="preserve">Figure </w:t>
                            </w:r>
                            <w:r w:rsidRPr="00471807">
                              <w:rPr>
                                <w:sz w:val="16"/>
                              </w:rPr>
                              <w:fldChar w:fldCharType="begin"/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471807">
                              <w:rPr>
                                <w:sz w:val="16"/>
                              </w:rPr>
                              <w:fldChar w:fldCharType="separate"/>
                            </w:r>
                            <w:r w:rsidR="002F0AA5">
                              <w:rPr>
                                <w:noProof/>
                                <w:sz w:val="16"/>
                                <w:lang w:val="en-US"/>
                              </w:rPr>
                              <w:t>1</w:t>
                            </w:r>
                            <w:r w:rsidRPr="00471807">
                              <w:rPr>
                                <w:sz w:val="16"/>
                              </w:rPr>
                              <w:fldChar w:fldCharType="end"/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t xml:space="preserve"> : A graph of infection rate and the </w:t>
                            </w:r>
                            <w:r w:rsidRPr="00471807">
                              <w:rPr>
                                <w:rFonts w:hint="eastAsia"/>
                                <w:sz w:val="16"/>
                                <w:lang w:val="en-US"/>
                              </w:rPr>
                              <w:t>f</w:t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t>inal number of recovered nodes where recovery rate(</w:t>
                            </w:r>
                            <w:r w:rsidRPr="00471807">
                              <w:rPr>
                                <w:rFonts w:eastAsiaTheme="minorHAnsi"/>
                                <w:sz w:val="16"/>
                              </w:rPr>
                              <w:t>δ</w:t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t xml:space="preserve">)=0.8 and the number of initial active </w:t>
                            </w:r>
                            <w:proofErr w:type="gramStart"/>
                            <w:r w:rsidRPr="00471807">
                              <w:rPr>
                                <w:sz w:val="16"/>
                                <w:lang w:val="en-US"/>
                              </w:rPr>
                              <w:t>nodes(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471807">
                              <w:rPr>
                                <w:sz w:val="16"/>
                                <w:lang w:val="en-US"/>
                              </w:rPr>
                              <w:t>)=50.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FAF2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.2pt;margin-top:251.25pt;width:449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" stroked="f">
                <v:textbox style="mso-fit-shape-to-text:t" inset="0,0,0,0">
                  <w:txbxContent>
                    <w:p w14:paraId="30827E80" w14:textId="077BDD52" w:rsidR="001B7994" w:rsidRPr="00471807" w:rsidRDefault="001B7994" w:rsidP="001B7994">
                      <w:pPr>
                        <w:pStyle w:val="a6"/>
                        <w:rPr>
                          <w:noProof/>
                          <w:sz w:val="16"/>
                          <w:lang w:val="en-US"/>
                        </w:rPr>
                      </w:pPr>
                      <w:r w:rsidRPr="00471807">
                        <w:rPr>
                          <w:sz w:val="16"/>
                          <w:lang w:val="en-US"/>
                        </w:rPr>
                        <w:t xml:space="preserve">Figure </w:t>
                      </w:r>
                      <w:r w:rsidRPr="00471807">
                        <w:rPr>
                          <w:sz w:val="16"/>
                        </w:rPr>
                        <w:fldChar w:fldCharType="begin"/>
                      </w:r>
                      <w:r w:rsidRPr="00471807">
                        <w:rPr>
                          <w:sz w:val="16"/>
                          <w:lang w:val="en-US"/>
                        </w:rPr>
                        <w:instrText xml:space="preserve"> SEQ Figure \* ARABIC </w:instrText>
                      </w:r>
                      <w:r w:rsidRPr="00471807">
                        <w:rPr>
                          <w:sz w:val="16"/>
                        </w:rPr>
                        <w:fldChar w:fldCharType="separate"/>
                      </w:r>
                      <w:r w:rsidR="002F0AA5">
                        <w:rPr>
                          <w:noProof/>
                          <w:sz w:val="16"/>
                          <w:lang w:val="en-US"/>
                        </w:rPr>
                        <w:t>1</w:t>
                      </w:r>
                      <w:r w:rsidRPr="00471807">
                        <w:rPr>
                          <w:sz w:val="16"/>
                        </w:rPr>
                        <w:fldChar w:fldCharType="end"/>
                      </w:r>
                      <w:r w:rsidRPr="00471807">
                        <w:rPr>
                          <w:sz w:val="16"/>
                          <w:lang w:val="en-US"/>
                        </w:rPr>
                        <w:t xml:space="preserve"> : A graph of infection rate and the </w:t>
                      </w:r>
                      <w:r w:rsidRPr="00471807">
                        <w:rPr>
                          <w:rFonts w:hint="eastAsia"/>
                          <w:sz w:val="16"/>
                          <w:lang w:val="en-US"/>
                        </w:rPr>
                        <w:t>f</w:t>
                      </w:r>
                      <w:r w:rsidRPr="00471807">
                        <w:rPr>
                          <w:sz w:val="16"/>
                          <w:lang w:val="en-US"/>
                        </w:rPr>
                        <w:t>inal number of recovered nodes where recovery rate(</w:t>
                      </w:r>
                      <w:r w:rsidRPr="00471807">
                        <w:rPr>
                          <w:rFonts w:eastAsiaTheme="minorHAnsi"/>
                          <w:sz w:val="16"/>
                        </w:rPr>
                        <w:t>δ</w:t>
                      </w:r>
                      <w:r w:rsidRPr="00471807">
                        <w:rPr>
                          <w:sz w:val="16"/>
                          <w:lang w:val="en-US"/>
                        </w:rPr>
                        <w:t xml:space="preserve">)=0.8 and the number of initial active </w:t>
                      </w:r>
                      <w:proofErr w:type="gramStart"/>
                      <w:r w:rsidRPr="00471807">
                        <w:rPr>
                          <w:sz w:val="16"/>
                          <w:lang w:val="en-US"/>
                        </w:rPr>
                        <w:t>nodes(</w:t>
                      </w:r>
                      <w:proofErr w:type="gramEnd"/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0</m:t>
                            </m:r>
                          </m:sub>
                        </m:sSub>
                      </m:oMath>
                      <w:r w:rsidRPr="00471807">
                        <w:rPr>
                          <w:sz w:val="16"/>
                          <w:lang w:val="en-US"/>
                        </w:rPr>
                        <w:t>)=50.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EDB36EE" wp14:editId="627907DC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3840000" cy="2880000"/>
            <wp:effectExtent l="0" t="0" r="825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D4B" w:rsidRPr="005A6D4B">
        <w:rPr>
          <w:rFonts w:hint="eastAsia"/>
          <w:lang w:val="en-US"/>
        </w:rPr>
        <w:t>E</w:t>
      </w:r>
      <w:r w:rsidR="005A6D4B" w:rsidRPr="005A6D4B">
        <w:rPr>
          <w:lang w:val="en-US"/>
        </w:rPr>
        <w:t xml:space="preserve">ffect of the infection rate </w:t>
      </w:r>
      <w:r w:rsidR="005A6D4B">
        <w:rPr>
          <w:rFonts w:asciiTheme="minorEastAsia" w:hAnsiTheme="minorEastAsia" w:hint="eastAsia"/>
          <w:lang w:val="en-US"/>
        </w:rPr>
        <w:t>β</w:t>
      </w:r>
    </w:p>
    <w:p w14:paraId="6A259FA9" w14:textId="7168AE89" w:rsidR="005A6D4B" w:rsidRDefault="00471807" w:rsidP="005A6D4B">
      <w:pPr>
        <w:pStyle w:val="a3"/>
        <w:ind w:leftChars="0" w:left="760"/>
        <w:rPr>
          <w:lang w:val="en-US"/>
        </w:rPr>
      </w:pPr>
      <w:r>
        <w:rPr>
          <w:lang w:val="en-US"/>
        </w:rPr>
        <w:t>Figure 1 shows the relation</w:t>
      </w:r>
      <w:r w:rsidR="005A6D4B">
        <w:rPr>
          <w:lang w:val="en-US"/>
        </w:rPr>
        <w:t xml:space="preserve"> </w:t>
      </w:r>
      <w:r w:rsidR="0072755F">
        <w:rPr>
          <w:lang w:val="en-US"/>
        </w:rPr>
        <w:t>between</w:t>
      </w:r>
      <w:r w:rsidR="005A6D4B">
        <w:rPr>
          <w:lang w:val="en-US"/>
        </w:rPr>
        <w:t xml:space="preserve"> infection rate and the number of recovered nodes</w:t>
      </w:r>
      <w:r w:rsidR="0072755F">
        <w:rPr>
          <w:lang w:val="en-US"/>
        </w:rPr>
        <w:t>.</w:t>
      </w:r>
    </w:p>
    <w:p w14:paraId="59A6F41D" w14:textId="283B009F" w:rsidR="005A6D4B" w:rsidRDefault="005A6D4B" w:rsidP="005A6D4B">
      <w:pPr>
        <w:pStyle w:val="a3"/>
        <w:ind w:leftChars="0" w:left="760"/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 xml:space="preserve">e can see that the final number of recovered nodes is highly affected by infection </w:t>
      </w:r>
      <w:proofErr w:type="gramStart"/>
      <w:r>
        <w:rPr>
          <w:lang w:val="en-US"/>
        </w:rPr>
        <w:t>rate</w:t>
      </w:r>
      <w:r w:rsidR="001A2112">
        <w:rPr>
          <w:lang w:val="en-US"/>
        </w:rPr>
        <w:t>(</w:t>
      </w:r>
      <w:proofErr w:type="gramEnd"/>
      <w:r w:rsidR="001A2112">
        <w:rPr>
          <w:lang w:val="en-US"/>
        </w:rPr>
        <w:t>given that the recovery rate is quite high)</w:t>
      </w:r>
      <w:r>
        <w:rPr>
          <w:lang w:val="en-US"/>
        </w:rPr>
        <w:t xml:space="preserve">. There are almost zero recovered nodes where infection rate is almost zero, but the number of recovered nodes grows </w:t>
      </w:r>
      <w:r w:rsidR="00A11FF4" w:rsidRPr="00A11FF4">
        <w:rPr>
          <w:lang w:val="en-US"/>
        </w:rPr>
        <w:t>logarithmically</w:t>
      </w:r>
      <w:r w:rsidR="00A11FF4">
        <w:rPr>
          <w:lang w:val="en-US"/>
        </w:rPr>
        <w:t xml:space="preserve"> </w:t>
      </w:r>
      <w:r>
        <w:rPr>
          <w:lang w:val="en-US"/>
        </w:rPr>
        <w:t>as infection rate increases, and with infection rate 0.1, 3214.39 nodes recovered on average, which are almost 80 percent of the total nodes.</w:t>
      </w:r>
    </w:p>
    <w:p w14:paraId="34AE38BC" w14:textId="0945F391" w:rsidR="00471807" w:rsidRPr="00471807" w:rsidRDefault="00471807" w:rsidP="00471807">
      <w:pPr>
        <w:pStyle w:val="a3"/>
        <w:numPr>
          <w:ilvl w:val="0"/>
          <w:numId w:val="1"/>
        </w:numPr>
        <w:ind w:leftChars="0"/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71913" wp14:editId="5B9DBB4B">
                <wp:simplePos x="0" y="0"/>
                <wp:positionH relativeFrom="margin">
                  <wp:align>right</wp:align>
                </wp:positionH>
                <wp:positionV relativeFrom="paragraph">
                  <wp:posOffset>6258560</wp:posOffset>
                </wp:positionV>
                <wp:extent cx="5730240" cy="635"/>
                <wp:effectExtent l="0" t="0" r="381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C3B575" w14:textId="4E27C16B" w:rsidR="001B7994" w:rsidRPr="00471807" w:rsidRDefault="001B7994" w:rsidP="001B7994">
                            <w:pPr>
                              <w:pStyle w:val="a6"/>
                              <w:rPr>
                                <w:sz w:val="16"/>
                                <w:lang w:val="en-US"/>
                              </w:rPr>
                            </w:pPr>
                            <w:r w:rsidRPr="00471807">
                              <w:rPr>
                                <w:sz w:val="16"/>
                                <w:lang w:val="en-US"/>
                              </w:rPr>
                              <w:t xml:space="preserve">Figure </w:t>
                            </w:r>
                            <w:r w:rsidRPr="00471807">
                              <w:rPr>
                                <w:sz w:val="16"/>
                              </w:rPr>
                              <w:fldChar w:fldCharType="begin"/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471807">
                              <w:rPr>
                                <w:sz w:val="16"/>
                              </w:rPr>
                              <w:fldChar w:fldCharType="separate"/>
                            </w:r>
                            <w:r w:rsidR="002F0AA5">
                              <w:rPr>
                                <w:noProof/>
                                <w:sz w:val="16"/>
                                <w:lang w:val="en-US"/>
                              </w:rPr>
                              <w:t>2</w:t>
                            </w:r>
                            <w:r w:rsidRPr="00471807">
                              <w:rPr>
                                <w:sz w:val="16"/>
                              </w:rPr>
                              <w:fldChar w:fldCharType="end"/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t xml:space="preserve"> : </w:t>
                            </w:r>
                            <w:r w:rsidR="00471807" w:rsidRPr="00471807">
                              <w:rPr>
                                <w:sz w:val="16"/>
                                <w:lang w:val="en-US"/>
                              </w:rPr>
                              <w:t xml:space="preserve">A graph of the number of initial active nodes and the </w:t>
                            </w:r>
                            <w:r w:rsidR="00471807" w:rsidRPr="00471807">
                              <w:rPr>
                                <w:rFonts w:hint="eastAsia"/>
                                <w:sz w:val="16"/>
                                <w:lang w:val="en-US"/>
                              </w:rPr>
                              <w:t>f</w:t>
                            </w:r>
                            <w:r w:rsidR="00471807" w:rsidRPr="00471807">
                              <w:rPr>
                                <w:sz w:val="16"/>
                                <w:lang w:val="en-US"/>
                              </w:rPr>
                              <w:t>inal number of recovered nodes where infection rate(</w:t>
                            </w:r>
                            <w:r w:rsidR="00471807" w:rsidRPr="00471807">
                              <w:rPr>
                                <w:rFonts w:eastAsiaTheme="minorHAnsi"/>
                                <w:sz w:val="16"/>
                                <w:lang w:val="en-US"/>
                              </w:rPr>
                              <w:t>β</w:t>
                            </w:r>
                            <w:r w:rsidR="00471807" w:rsidRPr="00471807">
                              <w:rPr>
                                <w:sz w:val="16"/>
                                <w:lang w:val="en-US"/>
                              </w:rPr>
                              <w:t>)=0.02 and the recovery rate(</w:t>
                            </w:r>
                            <w:r w:rsidR="00471807" w:rsidRPr="00471807">
                              <w:rPr>
                                <w:rFonts w:eastAsiaTheme="minorHAnsi"/>
                                <w:sz w:val="16"/>
                                <w:lang w:val="en-US"/>
                              </w:rPr>
                              <w:t>δ</w:t>
                            </w:r>
                            <w:r w:rsidR="00471807" w:rsidRPr="00471807">
                              <w:rPr>
                                <w:sz w:val="16"/>
                                <w:lang w:val="en-US"/>
                              </w:rPr>
                              <w:t>)=0.6.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71913" id="Text Box 8" o:spid="_x0000_s1027" type="#_x0000_t202" style="position:absolute;left:0;text-align:left;margin-left:400pt;margin-top:492.8pt;width:451.2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0DlLQIAAGQEAAAOAAAAZHJzL2Uyb0RvYy54bWysVMFu2zAMvQ/YPwi6L07StS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" stroked="f">
                <v:textbox style="mso-fit-shape-to-text:t" inset="0,0,0,0">
                  <w:txbxContent>
                    <w:p w14:paraId="7DC3B575" w14:textId="4E27C16B" w:rsidR="001B7994" w:rsidRPr="00471807" w:rsidRDefault="001B7994" w:rsidP="001B7994">
                      <w:pPr>
                        <w:pStyle w:val="a6"/>
                        <w:rPr>
                          <w:sz w:val="16"/>
                          <w:lang w:val="en-US"/>
                        </w:rPr>
                      </w:pPr>
                      <w:r w:rsidRPr="00471807">
                        <w:rPr>
                          <w:sz w:val="16"/>
                          <w:lang w:val="en-US"/>
                        </w:rPr>
                        <w:t xml:space="preserve">Figure </w:t>
                      </w:r>
                      <w:r w:rsidRPr="00471807">
                        <w:rPr>
                          <w:sz w:val="16"/>
                        </w:rPr>
                        <w:fldChar w:fldCharType="begin"/>
                      </w:r>
                      <w:r w:rsidRPr="00471807">
                        <w:rPr>
                          <w:sz w:val="16"/>
                          <w:lang w:val="en-US"/>
                        </w:rPr>
                        <w:instrText xml:space="preserve"> SEQ Figure \* ARABIC </w:instrText>
                      </w:r>
                      <w:r w:rsidRPr="00471807">
                        <w:rPr>
                          <w:sz w:val="16"/>
                        </w:rPr>
                        <w:fldChar w:fldCharType="separate"/>
                      </w:r>
                      <w:r w:rsidR="002F0AA5">
                        <w:rPr>
                          <w:noProof/>
                          <w:sz w:val="16"/>
                          <w:lang w:val="en-US"/>
                        </w:rPr>
                        <w:t>2</w:t>
                      </w:r>
                      <w:r w:rsidRPr="00471807">
                        <w:rPr>
                          <w:sz w:val="16"/>
                        </w:rPr>
                        <w:fldChar w:fldCharType="end"/>
                      </w:r>
                      <w:r w:rsidRPr="00471807">
                        <w:rPr>
                          <w:sz w:val="16"/>
                          <w:lang w:val="en-US"/>
                        </w:rPr>
                        <w:t xml:space="preserve"> : </w:t>
                      </w:r>
                      <w:r w:rsidR="00471807" w:rsidRPr="00471807">
                        <w:rPr>
                          <w:sz w:val="16"/>
                          <w:lang w:val="en-US"/>
                        </w:rPr>
                        <w:t xml:space="preserve">A graph of the number of initial active nodes and the </w:t>
                      </w:r>
                      <w:r w:rsidR="00471807" w:rsidRPr="00471807">
                        <w:rPr>
                          <w:rFonts w:hint="eastAsia"/>
                          <w:sz w:val="16"/>
                          <w:lang w:val="en-US"/>
                        </w:rPr>
                        <w:t>f</w:t>
                      </w:r>
                      <w:r w:rsidR="00471807" w:rsidRPr="00471807">
                        <w:rPr>
                          <w:sz w:val="16"/>
                          <w:lang w:val="en-US"/>
                        </w:rPr>
                        <w:t>inal number of recovered nodes where infection rate(</w:t>
                      </w:r>
                      <w:r w:rsidR="00471807" w:rsidRPr="00471807">
                        <w:rPr>
                          <w:rFonts w:eastAsiaTheme="minorHAnsi"/>
                          <w:sz w:val="16"/>
                          <w:lang w:val="en-US"/>
                        </w:rPr>
                        <w:t>β</w:t>
                      </w:r>
                      <w:r w:rsidR="00471807" w:rsidRPr="00471807">
                        <w:rPr>
                          <w:sz w:val="16"/>
                          <w:lang w:val="en-US"/>
                        </w:rPr>
                        <w:t>)=0.02 and the recovery rate(</w:t>
                      </w:r>
                      <w:r w:rsidR="00471807" w:rsidRPr="00471807">
                        <w:rPr>
                          <w:rFonts w:eastAsiaTheme="minorHAnsi"/>
                          <w:sz w:val="16"/>
                          <w:lang w:val="en-US"/>
                        </w:rPr>
                        <w:t>δ</w:t>
                      </w:r>
                      <w:r w:rsidR="00471807" w:rsidRPr="00471807">
                        <w:rPr>
                          <w:sz w:val="16"/>
                          <w:lang w:val="en-US"/>
                        </w:rPr>
                        <w:t>)=0.6.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7F0EDCC" wp14:editId="2F3B8D67">
            <wp:simplePos x="0" y="0"/>
            <wp:positionH relativeFrom="margin">
              <wp:align>center</wp:align>
            </wp:positionH>
            <wp:positionV relativeFrom="paragraph">
              <wp:posOffset>3343910</wp:posOffset>
            </wp:positionV>
            <wp:extent cx="3840000" cy="2880000"/>
            <wp:effectExtent l="0" t="0" r="825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2FC57" wp14:editId="05F5BE05">
                <wp:simplePos x="0" y="0"/>
                <wp:positionH relativeFrom="margin">
                  <wp:align>right</wp:align>
                </wp:positionH>
                <wp:positionV relativeFrom="paragraph">
                  <wp:posOffset>2832735</wp:posOffset>
                </wp:positionV>
                <wp:extent cx="5730240" cy="635"/>
                <wp:effectExtent l="0" t="0" r="381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ABC36" w14:textId="3D788A99" w:rsidR="001B7994" w:rsidRPr="00471807" w:rsidRDefault="001B7994" w:rsidP="001B7994">
                            <w:pPr>
                              <w:pStyle w:val="a6"/>
                              <w:rPr>
                                <w:sz w:val="16"/>
                                <w:lang w:val="en-US"/>
                              </w:rPr>
                            </w:pPr>
                            <w:r w:rsidRPr="00471807">
                              <w:rPr>
                                <w:sz w:val="16"/>
                                <w:lang w:val="en-US"/>
                              </w:rPr>
                              <w:t xml:space="preserve">Figure </w:t>
                            </w:r>
                            <w:r w:rsidRPr="00471807">
                              <w:rPr>
                                <w:sz w:val="16"/>
                              </w:rPr>
                              <w:fldChar w:fldCharType="begin"/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471807">
                              <w:rPr>
                                <w:sz w:val="16"/>
                              </w:rPr>
                              <w:fldChar w:fldCharType="separate"/>
                            </w:r>
                            <w:r w:rsidR="002F0AA5">
                              <w:rPr>
                                <w:noProof/>
                                <w:sz w:val="16"/>
                                <w:lang w:val="en-US"/>
                              </w:rPr>
                              <w:t>3</w:t>
                            </w:r>
                            <w:r w:rsidRPr="00471807">
                              <w:rPr>
                                <w:sz w:val="16"/>
                              </w:rPr>
                              <w:fldChar w:fldCharType="end"/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t xml:space="preserve"> : A graph of the number of initial active nodes and the </w:t>
                            </w:r>
                            <w:r w:rsidRPr="00471807">
                              <w:rPr>
                                <w:rFonts w:hint="eastAsia"/>
                                <w:sz w:val="16"/>
                                <w:lang w:val="en-US"/>
                              </w:rPr>
                              <w:t>f</w:t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t>inal number of recovered nodes where infection rate(</w:t>
                            </w:r>
                            <w:r w:rsidRPr="00471807">
                              <w:rPr>
                                <w:rFonts w:eastAsiaTheme="minorHAnsi"/>
                                <w:sz w:val="16"/>
                                <w:lang w:val="en-US"/>
                              </w:rPr>
                              <w:t>β</w:t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t>)=0.005 and the recovery rate(</w:t>
                            </w:r>
                            <w:r w:rsidRPr="00471807">
                              <w:rPr>
                                <w:rFonts w:eastAsiaTheme="minorHAnsi"/>
                                <w:sz w:val="16"/>
                                <w:lang w:val="en-US"/>
                              </w:rPr>
                              <w:t>δ</w:t>
                            </w:r>
                            <w:r w:rsidRPr="00471807">
                              <w:rPr>
                                <w:sz w:val="16"/>
                                <w:lang w:val="en-US"/>
                              </w:rPr>
                              <w:t>)=0.8.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2FC57" id="Text Box 6" o:spid="_x0000_s1028" type="#_x0000_t202" style="position:absolute;left:0;text-align:left;margin-left:400pt;margin-top:223.05pt;width:451.2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kALgIAAGQEAAAOAAAAZHJzL2Uyb0RvYy54bWysVMFu2zAMvQ/YPwi6L07SNSu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" stroked="f">
                <v:textbox style="mso-fit-shape-to-text:t" inset="0,0,0,0">
                  <w:txbxContent>
                    <w:p w14:paraId="2E2ABC36" w14:textId="3D788A99" w:rsidR="001B7994" w:rsidRPr="00471807" w:rsidRDefault="001B7994" w:rsidP="001B7994">
                      <w:pPr>
                        <w:pStyle w:val="a6"/>
                        <w:rPr>
                          <w:sz w:val="16"/>
                          <w:lang w:val="en-US"/>
                        </w:rPr>
                      </w:pPr>
                      <w:r w:rsidRPr="00471807">
                        <w:rPr>
                          <w:sz w:val="16"/>
                          <w:lang w:val="en-US"/>
                        </w:rPr>
                        <w:t xml:space="preserve">Figure </w:t>
                      </w:r>
                      <w:r w:rsidRPr="00471807">
                        <w:rPr>
                          <w:sz w:val="16"/>
                        </w:rPr>
                        <w:fldChar w:fldCharType="begin"/>
                      </w:r>
                      <w:r w:rsidRPr="00471807">
                        <w:rPr>
                          <w:sz w:val="16"/>
                          <w:lang w:val="en-US"/>
                        </w:rPr>
                        <w:instrText xml:space="preserve"> SEQ Figure \* ARABIC </w:instrText>
                      </w:r>
                      <w:r w:rsidRPr="00471807">
                        <w:rPr>
                          <w:sz w:val="16"/>
                        </w:rPr>
                        <w:fldChar w:fldCharType="separate"/>
                      </w:r>
                      <w:r w:rsidR="002F0AA5">
                        <w:rPr>
                          <w:noProof/>
                          <w:sz w:val="16"/>
                          <w:lang w:val="en-US"/>
                        </w:rPr>
                        <w:t>3</w:t>
                      </w:r>
                      <w:r w:rsidRPr="00471807">
                        <w:rPr>
                          <w:sz w:val="16"/>
                        </w:rPr>
                        <w:fldChar w:fldCharType="end"/>
                      </w:r>
                      <w:r w:rsidRPr="00471807">
                        <w:rPr>
                          <w:sz w:val="16"/>
                          <w:lang w:val="en-US"/>
                        </w:rPr>
                        <w:t xml:space="preserve"> : A graph of the number of initial active nodes and the </w:t>
                      </w:r>
                      <w:r w:rsidRPr="00471807">
                        <w:rPr>
                          <w:rFonts w:hint="eastAsia"/>
                          <w:sz w:val="16"/>
                          <w:lang w:val="en-US"/>
                        </w:rPr>
                        <w:t>f</w:t>
                      </w:r>
                      <w:r w:rsidRPr="00471807">
                        <w:rPr>
                          <w:sz w:val="16"/>
                          <w:lang w:val="en-US"/>
                        </w:rPr>
                        <w:t>inal number of recovered nodes where infection rate(</w:t>
                      </w:r>
                      <w:r w:rsidRPr="00471807">
                        <w:rPr>
                          <w:rFonts w:eastAsiaTheme="minorHAnsi"/>
                          <w:sz w:val="16"/>
                          <w:lang w:val="en-US"/>
                        </w:rPr>
                        <w:t>β</w:t>
                      </w:r>
                      <w:r w:rsidRPr="00471807">
                        <w:rPr>
                          <w:sz w:val="16"/>
                          <w:lang w:val="en-US"/>
                        </w:rPr>
                        <w:t>)=0.005 and the recovery rate(</w:t>
                      </w:r>
                      <w:r w:rsidRPr="00471807">
                        <w:rPr>
                          <w:rFonts w:eastAsiaTheme="minorHAnsi"/>
                          <w:sz w:val="16"/>
                          <w:lang w:val="en-US"/>
                        </w:rPr>
                        <w:t>δ</w:t>
                      </w:r>
                      <w:r w:rsidRPr="00471807">
                        <w:rPr>
                          <w:sz w:val="16"/>
                          <w:lang w:val="en-US"/>
                        </w:rPr>
                        <w:t>)=0.8.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5C7DCEC" wp14:editId="7EE0060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39845" cy="2879725"/>
            <wp:effectExtent l="0" t="0" r="825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D4B">
        <w:rPr>
          <w:rFonts w:hint="eastAsia"/>
          <w:lang w:val="en-US"/>
        </w:rPr>
        <w:t>E</w:t>
      </w:r>
      <w:r w:rsidR="005A6D4B">
        <w:rPr>
          <w:lang w:val="en-US"/>
        </w:rPr>
        <w:t xml:space="preserve">ffect of the number of the initial active nodes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644070BB" w14:textId="57910277" w:rsidR="005A6D4B" w:rsidRDefault="0072755F" w:rsidP="00471807">
      <w:pPr>
        <w:pStyle w:val="a3"/>
        <w:ind w:leftChars="0" w:left="760"/>
        <w:rPr>
          <w:noProof/>
          <w:lang w:val="en-US"/>
        </w:rPr>
      </w:pPr>
      <w:r>
        <w:rPr>
          <w:rFonts w:hint="eastAsia"/>
          <w:noProof/>
          <w:lang w:val="en-US"/>
        </w:rPr>
        <w:t>F</w:t>
      </w:r>
      <w:r>
        <w:rPr>
          <w:noProof/>
          <w:lang w:val="en-US"/>
        </w:rPr>
        <w:t>igure 2 and 3 shows the relation between the number of initial active nodes and the number of recovered nodes.</w:t>
      </w:r>
    </w:p>
    <w:p w14:paraId="71187940" w14:textId="5F5B8405" w:rsidR="0072755F" w:rsidRDefault="00335141" w:rsidP="00471807">
      <w:pPr>
        <w:pStyle w:val="a3"/>
        <w:ind w:leftChars="0" w:left="760"/>
        <w:rPr>
          <w:noProof/>
          <w:lang w:val="en-US"/>
        </w:rPr>
      </w:pPr>
      <w:r>
        <w:rPr>
          <w:rFonts w:hint="eastAsia"/>
          <w:noProof/>
          <w:lang w:val="en-US"/>
        </w:rPr>
        <w:t>W</w:t>
      </w:r>
      <w:r>
        <w:rPr>
          <w:noProof/>
          <w:lang w:val="en-US"/>
        </w:rPr>
        <w:t>here the infection rate is 0.005</w:t>
      </w:r>
      <w:r w:rsidR="00A11FF4">
        <w:rPr>
          <w:noProof/>
          <w:lang w:val="en-US"/>
        </w:rPr>
        <w:t xml:space="preserve"> and the recovery rate is 0.8</w:t>
      </w:r>
      <w:r>
        <w:rPr>
          <w:noProof/>
          <w:lang w:val="en-US"/>
        </w:rPr>
        <w:t>, the final number of recovered nodes almost linearly increase as the number of initial active nodes increases</w:t>
      </w:r>
      <w:r w:rsidR="00A11FF4">
        <w:rPr>
          <w:noProof/>
          <w:lang w:val="en-US"/>
        </w:rPr>
        <w:t>, and the numbers are not quite different. This is because the infection rate is too low, so that the epidemic almost cannot spread and infected nodes are recovered almost immediately.</w:t>
      </w:r>
    </w:p>
    <w:p w14:paraId="54E49140" w14:textId="5CC3FC14" w:rsidR="00A11FF4" w:rsidRPr="00471807" w:rsidRDefault="00A11FF4" w:rsidP="00471807">
      <w:pPr>
        <w:pStyle w:val="a3"/>
        <w:ind w:leftChars="0" w:left="76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Contrastively, where the infection rate is 0.02 and the recovery rate is 0.6, the final numbers of recovered nodes are much greater and increase </w:t>
      </w:r>
      <w:r w:rsidR="007459DA">
        <w:rPr>
          <w:noProof/>
          <w:lang w:val="en-US"/>
        </w:rPr>
        <w:t>logarithmically,</w:t>
      </w:r>
      <w:r w:rsidR="006963E6">
        <w:rPr>
          <w:noProof/>
          <w:lang w:val="en-US"/>
        </w:rPr>
        <w:t xml:space="preserve"> which means that</w:t>
      </w:r>
      <w:r w:rsidR="007459DA">
        <w:rPr>
          <w:noProof/>
          <w:lang w:val="en-US"/>
        </w:rPr>
        <w:t xml:space="preserve"> the final numbers of recovered nodes are not affected much as figure 2, because the infection rate is high enough.</w:t>
      </w:r>
      <w:bookmarkStart w:id="0" w:name="_GoBack"/>
      <w:bookmarkEnd w:id="0"/>
    </w:p>
    <w:sectPr w:rsidR="00A11FF4" w:rsidRPr="00471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2214E"/>
    <w:multiLevelType w:val="hybridMultilevel"/>
    <w:tmpl w:val="D48C9612"/>
    <w:lvl w:ilvl="0" w:tplc="9308449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7C"/>
    <w:rsid w:val="0008294A"/>
    <w:rsid w:val="001A2112"/>
    <w:rsid w:val="001B7994"/>
    <w:rsid w:val="002F0AA5"/>
    <w:rsid w:val="00335141"/>
    <w:rsid w:val="003F3D12"/>
    <w:rsid w:val="00471807"/>
    <w:rsid w:val="004B30AE"/>
    <w:rsid w:val="005A6D4B"/>
    <w:rsid w:val="006963E6"/>
    <w:rsid w:val="0072755F"/>
    <w:rsid w:val="007459DA"/>
    <w:rsid w:val="008B6B3B"/>
    <w:rsid w:val="00977B7C"/>
    <w:rsid w:val="00A11FF4"/>
    <w:rsid w:val="00B6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A076"/>
  <w15:chartTrackingRefBased/>
  <w15:docId w15:val="{1884D3E2-F8AF-44B4-B25F-6D7FAA17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0829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94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8294A"/>
    <w:rPr>
      <w:rFonts w:asciiTheme="majorHAnsi" w:eastAsiaTheme="majorEastAsia" w:hAnsiTheme="majorHAnsi" w:cstheme="majorBidi"/>
      <w:sz w:val="28"/>
      <w:szCs w:val="28"/>
      <w:lang w:val="fr-FR"/>
    </w:rPr>
  </w:style>
  <w:style w:type="paragraph" w:styleId="a4">
    <w:name w:val="Title"/>
    <w:basedOn w:val="a"/>
    <w:next w:val="a"/>
    <w:link w:val="Char"/>
    <w:uiPriority w:val="10"/>
    <w:qFormat/>
    <w:rsid w:val="0008294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8294A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styleId="a5">
    <w:name w:val="Placeholder Text"/>
    <w:basedOn w:val="a0"/>
    <w:uiPriority w:val="99"/>
    <w:semiHidden/>
    <w:rsid w:val="005A6D4B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5A6D4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Geonju</dc:creator>
  <cp:keywords/>
  <dc:description/>
  <cp:lastModifiedBy>Lee Geonju</cp:lastModifiedBy>
  <cp:revision>12</cp:revision>
  <cp:lastPrinted>2021-11-15T14:51:00Z</cp:lastPrinted>
  <dcterms:created xsi:type="dcterms:W3CDTF">2021-11-15T13:15:00Z</dcterms:created>
  <dcterms:modified xsi:type="dcterms:W3CDTF">2021-11-15T14:52:00Z</dcterms:modified>
</cp:coreProperties>
</file>