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Writeup</w:t>
      </w:r>
    </w:p>
    <w:p>
      <w:pPr>
        <w:pStyle w:val="Normal"/>
        <w:bidi w:val="0"/>
        <w:jc w:val="left"/>
        <w:rPr/>
      </w:pPr>
      <w:r>
        <w:rPr/>
        <w:t>[a]  Bayes Classifier decision regions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[b] The overall Bayes error rate 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[c] KNN (K=5) Classifier decision regions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[d] Estimated KNN (K=5) Classifier test error rate via 5-fold CV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LibreOffice/7.3.1.3$Linux_X86_64 LibreOffice_project/30$Build-3</Application>
  <AppVersion>15.0000</AppVersion>
  <Pages>1</Pages>
  <Words>30</Words>
  <Characters>158</Characters>
  <CharactersWithSpaces>186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2022-03-09T12:06:19Z</dcterms:created>
  <dc:creator/>
  <dc:description/>
  <dc:language>en-US</dc:language>
  <cp:lastModifiedBy/>
  <dcterms:modified xsi:type="dcterms:W3CDTF">2022-03-09T13:34:47Z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